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2CB" w:rsidRPr="005C6A80" w:rsidRDefault="007D71F1" w:rsidP="007132CB">
      <w:pPr>
        <w:tabs>
          <w:tab w:val="left" w:pos="6690"/>
        </w:tabs>
        <w:rPr>
          <w:b/>
          <w:u w:val="single"/>
        </w:rPr>
      </w:pPr>
      <w:r>
        <w:rPr>
          <w:b/>
          <w:u w:val="single"/>
        </w:rPr>
        <w:t xml:space="preserve">Design Crowd </w:t>
      </w:r>
      <w:r w:rsidR="005C6A80" w:rsidRPr="005C6A80">
        <w:rPr>
          <w:b/>
          <w:u w:val="single"/>
        </w:rPr>
        <w:t>Task description</w:t>
      </w:r>
      <w:r>
        <w:rPr>
          <w:b/>
          <w:u w:val="single"/>
        </w:rPr>
        <w:t xml:space="preserve"> 31/01/18</w:t>
      </w:r>
    </w:p>
    <w:p w:rsidR="00E47CEE" w:rsidRDefault="007132CB" w:rsidP="005C6A80">
      <w:pPr>
        <w:tabs>
          <w:tab w:val="left" w:pos="6690"/>
        </w:tabs>
      </w:pPr>
      <w:r>
        <w:t>We are looking for a piece of artwork for our foyer entrance. It will be displayed on the white wall above the two armchairs</w:t>
      </w:r>
      <w:r w:rsidR="00D36847">
        <w:t>.</w:t>
      </w:r>
      <w:r>
        <w:t xml:space="preserve"> </w:t>
      </w:r>
    </w:p>
    <w:p w:rsidR="000C6F10" w:rsidRDefault="00CC444C" w:rsidP="005C6A80">
      <w:pPr>
        <w:tabs>
          <w:tab w:val="left" w:pos="6690"/>
        </w:tabs>
      </w:pPr>
      <w:r>
        <w:rPr>
          <w:noProof/>
          <w:lang w:eastAsia="en-AU"/>
        </w:rPr>
        <w:drawing>
          <wp:anchor distT="0" distB="0" distL="114300" distR="114300" simplePos="0" relativeHeight="251664384" behindDoc="0" locked="0" layoutInCell="1" allowOverlap="1" wp14:anchorId="6A3EAB3E" wp14:editId="12C6727F">
            <wp:simplePos x="0" y="0"/>
            <wp:positionH relativeFrom="margin">
              <wp:posOffset>421392</wp:posOffset>
            </wp:positionH>
            <wp:positionV relativeFrom="paragraph">
              <wp:posOffset>589115</wp:posOffset>
            </wp:positionV>
            <wp:extent cx="4810125" cy="2709545"/>
            <wp:effectExtent l="0" t="0" r="9525" b="0"/>
            <wp:wrapSquare wrapText="bothSides"/>
            <wp:docPr id="2" name="Picture 2" descr="C:\Users\cindy tran\AppData\Local\Microsoft\Windows\Temporary Internet Files\Content.Word\20180130_16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ndy tran\AppData\Local\Microsoft\Windows\Temporary Internet Files\Content.Word\20180130_1654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0125" cy="270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A80">
        <w:t>The piece</w:t>
      </w:r>
      <w:r w:rsidR="002B628F">
        <w:t xml:space="preserve"> could</w:t>
      </w:r>
      <w:r w:rsidR="007D71F1">
        <w:t xml:space="preserve"> </w:t>
      </w:r>
      <w:r w:rsidR="005C6A80">
        <w:t>be meaningful to our organisation</w:t>
      </w:r>
      <w:r w:rsidR="00D36847">
        <w:t>,</w:t>
      </w:r>
      <w:r w:rsidR="005C6A80">
        <w:t xml:space="preserve"> but </w:t>
      </w:r>
      <w:r w:rsidR="002B628F">
        <w:t>also could</w:t>
      </w:r>
      <w:r w:rsidR="005C6A80">
        <w:t xml:space="preserve"> be</w:t>
      </w:r>
      <w:r w:rsidR="00E47CEE">
        <w:t xml:space="preserve"> of an</w:t>
      </w:r>
      <w:r w:rsidR="005C6A80">
        <w:t xml:space="preserve"> abstract</w:t>
      </w:r>
      <w:r w:rsidR="00E47CEE">
        <w:t xml:space="preserve"> nature</w:t>
      </w:r>
      <w:r w:rsidR="005C6A80">
        <w:t>.</w:t>
      </w:r>
      <w:r w:rsidR="000C6F10">
        <w:t xml:space="preserve"> </w:t>
      </w:r>
      <w:r w:rsidR="007D71F1">
        <w:t xml:space="preserve"> W</w:t>
      </w:r>
      <w:r w:rsidR="002B628F">
        <w:t>e want the artwork to be striking/interesting</w:t>
      </w:r>
      <w:r w:rsidR="007D71F1">
        <w:t xml:space="preserve"> as it is displayed in the foyer.  </w:t>
      </w:r>
      <w:r w:rsidR="00D36847">
        <w:t xml:space="preserve">The artwork would be printed on a canvas print with dimensions </w:t>
      </w:r>
      <w:r w:rsidR="00922A23">
        <w:t xml:space="preserve">76 cm x 152 cm. </w:t>
      </w:r>
    </w:p>
    <w:p w:rsidR="00D36847" w:rsidRDefault="00D36847" w:rsidP="005C6A80">
      <w:pPr>
        <w:tabs>
          <w:tab w:val="left" w:pos="6690"/>
        </w:tabs>
      </w:pPr>
    </w:p>
    <w:p w:rsidR="00CC444C" w:rsidRDefault="00CC444C" w:rsidP="00D36847">
      <w:pPr>
        <w:rPr>
          <w:b/>
          <w:u w:val="single"/>
        </w:rPr>
      </w:pPr>
    </w:p>
    <w:p w:rsidR="00CC444C" w:rsidRDefault="00CC444C" w:rsidP="00D36847">
      <w:pPr>
        <w:rPr>
          <w:b/>
          <w:u w:val="single"/>
        </w:rPr>
      </w:pPr>
    </w:p>
    <w:p w:rsidR="00CC444C" w:rsidRDefault="00CC444C" w:rsidP="00D36847">
      <w:pPr>
        <w:rPr>
          <w:b/>
          <w:u w:val="single"/>
        </w:rPr>
      </w:pPr>
    </w:p>
    <w:p w:rsidR="00CC444C" w:rsidRDefault="00CC444C" w:rsidP="00D36847">
      <w:pPr>
        <w:rPr>
          <w:b/>
          <w:u w:val="single"/>
        </w:rPr>
      </w:pPr>
    </w:p>
    <w:p w:rsidR="00CC444C" w:rsidRDefault="00CC444C" w:rsidP="00D36847">
      <w:pPr>
        <w:rPr>
          <w:b/>
          <w:u w:val="single"/>
        </w:rPr>
      </w:pPr>
    </w:p>
    <w:p w:rsidR="00CC444C" w:rsidRDefault="00CC444C" w:rsidP="00D36847">
      <w:pPr>
        <w:rPr>
          <w:b/>
          <w:u w:val="single"/>
        </w:rPr>
      </w:pPr>
    </w:p>
    <w:p w:rsidR="00CC444C" w:rsidRDefault="00CC444C" w:rsidP="00D36847">
      <w:pPr>
        <w:rPr>
          <w:b/>
          <w:u w:val="single"/>
        </w:rPr>
      </w:pPr>
    </w:p>
    <w:p w:rsidR="00CC444C" w:rsidRDefault="00CC444C" w:rsidP="00D36847">
      <w:pPr>
        <w:rPr>
          <w:b/>
          <w:u w:val="single"/>
        </w:rPr>
      </w:pPr>
    </w:p>
    <w:p w:rsidR="00CC444C" w:rsidRDefault="00CC444C" w:rsidP="00D36847">
      <w:pPr>
        <w:rPr>
          <w:b/>
          <w:u w:val="single"/>
        </w:rPr>
      </w:pPr>
    </w:p>
    <w:p w:rsidR="00D36847" w:rsidRPr="005C6A80" w:rsidRDefault="00D36847" w:rsidP="00D36847">
      <w:pPr>
        <w:rPr>
          <w:b/>
          <w:u w:val="single"/>
        </w:rPr>
      </w:pPr>
      <w:r w:rsidRPr="005C6A80">
        <w:rPr>
          <w:b/>
          <w:u w:val="single"/>
        </w:rPr>
        <w:t>About us:</w:t>
      </w:r>
    </w:p>
    <w:p w:rsidR="00D36847" w:rsidRDefault="00D36847" w:rsidP="00D36847">
      <w:r>
        <w:t xml:space="preserve">Australian Healthcare Associates (AHA) is a consulting firm that helps state and federal governments achieve their health and human service goals.  These goals shape our three main work streams: Evaluation and Advisory, Program Administration, and Quality Assurance. </w:t>
      </w:r>
    </w:p>
    <w:p w:rsidR="00D36847" w:rsidRDefault="00D36847" w:rsidP="00D36847">
      <w:r>
        <w:t xml:space="preserve">Across these work streams, we have a range of projects that cover areas such as Aged Care, Dementia, Indigenous health, Mental health, Pharmaceuticals, Primary Care, Public Health, Rural Health, Education, Childhood Development, Community Care, and Disability services. </w:t>
      </w:r>
    </w:p>
    <w:p w:rsidR="00D36847" w:rsidRDefault="00D36847" w:rsidP="00D36847">
      <w:r>
        <w:t>In the E</w:t>
      </w:r>
      <w:r w:rsidR="007D71F1">
        <w:t>valuation and A</w:t>
      </w:r>
      <w:r>
        <w:t>dvisory work stream, we consult with a range of stakeholders in the community including peak bodies, advocacy groups, academics, health and other professionals.  We consult through surveys, focus groups, phone and email.  Our aim is to collect and synthesise information so that we can provide insight about a programs appropriateness, effectiveness and efficiency.</w:t>
      </w:r>
    </w:p>
    <w:p w:rsidR="00D36847" w:rsidRDefault="00D36847" w:rsidP="00D36847">
      <w:r>
        <w:t xml:space="preserve">In the Program administration work stream, we administer a range of services </w:t>
      </w:r>
      <w:r w:rsidR="007D71F1">
        <w:t xml:space="preserve">depending on the specific needs of the government program.  Examples include: receiving and processing applications, evaluating applications by specialist staff, making funding determinations or recommendations and data analysis. </w:t>
      </w:r>
    </w:p>
    <w:p w:rsidR="007D71F1" w:rsidRDefault="007D71F1" w:rsidP="00D36847">
      <w:r>
        <w:t xml:space="preserve">In the Quality Assurance work stream, we help develop quality standards and associated assessment frameworks for health and human services. </w:t>
      </w:r>
    </w:p>
    <w:p w:rsidR="00CC444C" w:rsidRDefault="00CC444C" w:rsidP="007D71F1">
      <w:pPr>
        <w:tabs>
          <w:tab w:val="left" w:pos="6690"/>
        </w:tabs>
        <w:rPr>
          <w:b/>
        </w:rPr>
      </w:pPr>
    </w:p>
    <w:p w:rsidR="00CC444C" w:rsidRDefault="00CC444C" w:rsidP="007D71F1">
      <w:pPr>
        <w:tabs>
          <w:tab w:val="left" w:pos="6690"/>
        </w:tabs>
        <w:rPr>
          <w:b/>
        </w:rPr>
      </w:pPr>
    </w:p>
    <w:p w:rsidR="007132CB" w:rsidRPr="007132CB" w:rsidRDefault="007132CB" w:rsidP="007D71F1">
      <w:pPr>
        <w:tabs>
          <w:tab w:val="left" w:pos="6690"/>
        </w:tabs>
        <w:rPr>
          <w:b/>
        </w:rPr>
      </w:pPr>
      <w:r w:rsidRPr="007132CB">
        <w:rPr>
          <w:b/>
        </w:rPr>
        <w:lastRenderedPageBreak/>
        <w:t xml:space="preserve">What </w:t>
      </w:r>
      <w:r w:rsidRPr="005C6A80">
        <w:rPr>
          <w:b/>
          <w:u w:val="single"/>
        </w:rPr>
        <w:t>should</w:t>
      </w:r>
      <w:r w:rsidRPr="007132CB">
        <w:rPr>
          <w:b/>
        </w:rPr>
        <w:t xml:space="preserve"> be included:</w:t>
      </w:r>
    </w:p>
    <w:p w:rsidR="007D71F1" w:rsidRDefault="00467EB8" w:rsidP="007D71F1">
      <w:pPr>
        <w:pStyle w:val="ListParagraph"/>
        <w:numPr>
          <w:ilvl w:val="0"/>
          <w:numId w:val="1"/>
        </w:numPr>
      </w:pPr>
      <w:r w:rsidRPr="005C6A80">
        <w:rPr>
          <w:noProof/>
          <w:lang w:eastAsia="en-AU"/>
        </w:rPr>
        <w:drawing>
          <wp:anchor distT="0" distB="0" distL="114300" distR="114300" simplePos="0" relativeHeight="251663360" behindDoc="0" locked="0" layoutInCell="1" allowOverlap="1" wp14:anchorId="77515116" wp14:editId="100FFFE7">
            <wp:simplePos x="0" y="0"/>
            <wp:positionH relativeFrom="column">
              <wp:posOffset>3202068</wp:posOffset>
            </wp:positionH>
            <wp:positionV relativeFrom="paragraph">
              <wp:posOffset>29151</wp:posOffset>
            </wp:positionV>
            <wp:extent cx="2954655" cy="15144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465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628F">
        <w:t>The main colour of our logo should be included and most probably should be the most featured</w:t>
      </w:r>
      <w:r w:rsidR="007132CB">
        <w:t xml:space="preserve"> colour</w:t>
      </w:r>
      <w:r w:rsidR="002B628F">
        <w:t xml:space="preserve"> – details are in the table to the right</w:t>
      </w:r>
      <w:r w:rsidR="007D71F1">
        <w:t xml:space="preserve"> </w:t>
      </w:r>
      <w:r w:rsidR="002B628F">
        <w:t xml:space="preserve">“AHA blue” – the other colours in the table are in the AHA colour palette (for documents </w:t>
      </w:r>
      <w:r w:rsidR="00524C0F">
        <w:t>etc.</w:t>
      </w:r>
      <w:r w:rsidR="002B628F">
        <w:t xml:space="preserve">) and </w:t>
      </w:r>
      <w:r w:rsidR="007D71F1">
        <w:t>could also be incorporated into the artwork</w:t>
      </w:r>
      <w:r w:rsidR="002B628F">
        <w:t xml:space="preserve">/design – we are open to other colours being included too however, so long </w:t>
      </w:r>
      <w:r w:rsidR="00AC1CDD">
        <w:t>as the main ‘AHA blue’ features</w:t>
      </w:r>
    </w:p>
    <w:p w:rsidR="00AC1CDD" w:rsidRPr="005C6A80" w:rsidRDefault="00AC1CDD" w:rsidP="007D71F1">
      <w:pPr>
        <w:pStyle w:val="ListParagraph"/>
        <w:numPr>
          <w:ilvl w:val="0"/>
          <w:numId w:val="1"/>
        </w:numPr>
      </w:pPr>
      <w:r>
        <w:t xml:space="preserve">Canvas print dimensions </w:t>
      </w:r>
      <w:r w:rsidR="00922A23">
        <w:t>76 cm x 152 cm</w:t>
      </w:r>
    </w:p>
    <w:p w:rsidR="007132CB" w:rsidRPr="007132CB" w:rsidRDefault="007132CB" w:rsidP="007132CB">
      <w:pPr>
        <w:rPr>
          <w:b/>
        </w:rPr>
      </w:pPr>
      <w:r w:rsidRPr="007132CB">
        <w:rPr>
          <w:b/>
        </w:rPr>
        <w:t xml:space="preserve">What should </w:t>
      </w:r>
      <w:r w:rsidRPr="005C6A80">
        <w:rPr>
          <w:b/>
          <w:u w:val="single"/>
        </w:rPr>
        <w:t>not</w:t>
      </w:r>
      <w:r w:rsidRPr="007132CB">
        <w:rPr>
          <w:b/>
        </w:rPr>
        <w:t xml:space="preserve"> be included:</w:t>
      </w:r>
    </w:p>
    <w:p w:rsidR="007132CB" w:rsidRDefault="002B628F" w:rsidP="007132CB">
      <w:pPr>
        <w:pStyle w:val="ListParagraph"/>
        <w:numPr>
          <w:ilvl w:val="0"/>
          <w:numId w:val="1"/>
        </w:numPr>
      </w:pPr>
      <w:r>
        <w:t>Obvious symbolic r</w:t>
      </w:r>
      <w:r w:rsidR="007132CB">
        <w:t xml:space="preserve">eferences to medical/health industry (e.g. </w:t>
      </w:r>
      <w:r w:rsidR="005C6A80">
        <w:t>do not include caduceus, hospital crosses</w:t>
      </w:r>
      <w:r>
        <w:t>, medical equipment/devices</w:t>
      </w:r>
      <w:r w:rsidR="007132CB">
        <w:t>)</w:t>
      </w:r>
    </w:p>
    <w:p w:rsidR="005C6A80" w:rsidRDefault="002B628F">
      <w:pPr>
        <w:rPr>
          <w:b/>
        </w:rPr>
      </w:pPr>
      <w:r>
        <w:rPr>
          <w:b/>
        </w:rPr>
        <w:t>Other things you may</w:t>
      </w:r>
      <w:r w:rsidR="005C6A80">
        <w:rPr>
          <w:b/>
        </w:rPr>
        <w:t xml:space="preserve"> like you to consider:</w:t>
      </w:r>
    </w:p>
    <w:p w:rsidR="005C6A80" w:rsidRDefault="005C6A80" w:rsidP="005C6A80">
      <w:pPr>
        <w:pStyle w:val="ListParagraph"/>
        <w:numPr>
          <w:ilvl w:val="0"/>
          <w:numId w:val="1"/>
        </w:numPr>
      </w:pPr>
      <w:r>
        <w:t>Our values</w:t>
      </w:r>
      <w:r w:rsidR="00D36847">
        <w:t xml:space="preserve"> </w:t>
      </w:r>
    </w:p>
    <w:p w:rsidR="00D36847" w:rsidRDefault="00D36847" w:rsidP="00D36847">
      <w:pPr>
        <w:pStyle w:val="ListParagraph"/>
        <w:numPr>
          <w:ilvl w:val="1"/>
          <w:numId w:val="1"/>
        </w:numPr>
      </w:pPr>
      <w:r>
        <w:t>Quality and Excellence</w:t>
      </w:r>
    </w:p>
    <w:p w:rsidR="00D36847" w:rsidRDefault="00D36847" w:rsidP="00D36847">
      <w:pPr>
        <w:pStyle w:val="ListParagraph"/>
        <w:numPr>
          <w:ilvl w:val="1"/>
          <w:numId w:val="1"/>
        </w:numPr>
      </w:pPr>
      <w:r>
        <w:t>Client Focus</w:t>
      </w:r>
    </w:p>
    <w:p w:rsidR="00D36847" w:rsidRDefault="00D36847" w:rsidP="00D36847">
      <w:pPr>
        <w:pStyle w:val="ListParagraph"/>
        <w:numPr>
          <w:ilvl w:val="1"/>
          <w:numId w:val="1"/>
        </w:numPr>
      </w:pPr>
      <w:r>
        <w:t>Positive and Supportive</w:t>
      </w:r>
    </w:p>
    <w:p w:rsidR="00D36847" w:rsidRDefault="00D36847" w:rsidP="00D36847">
      <w:pPr>
        <w:pStyle w:val="ListParagraph"/>
        <w:numPr>
          <w:ilvl w:val="1"/>
          <w:numId w:val="1"/>
        </w:numPr>
      </w:pPr>
      <w:r>
        <w:t>Integrity and Accountability</w:t>
      </w:r>
    </w:p>
    <w:p w:rsidR="00D36847" w:rsidRDefault="00D36847" w:rsidP="00D36847">
      <w:pPr>
        <w:pStyle w:val="ListParagraph"/>
        <w:numPr>
          <w:ilvl w:val="1"/>
          <w:numId w:val="1"/>
        </w:numPr>
      </w:pPr>
      <w:r>
        <w:t xml:space="preserve">Development and Growth </w:t>
      </w:r>
    </w:p>
    <w:p w:rsidR="00D36847" w:rsidRDefault="00D36847" w:rsidP="00D36847">
      <w:pPr>
        <w:pStyle w:val="ListParagraph"/>
        <w:numPr>
          <w:ilvl w:val="0"/>
          <w:numId w:val="1"/>
        </w:numPr>
      </w:pPr>
      <w:r w:rsidRPr="00D36847">
        <w:rPr>
          <w:i/>
        </w:rPr>
        <w:t xml:space="preserve">Other words that describes </w:t>
      </w:r>
      <w:r w:rsidR="002B628F">
        <w:rPr>
          <w:i/>
        </w:rPr>
        <w:t xml:space="preserve">us. </w:t>
      </w:r>
      <w:r w:rsidRPr="00D36847">
        <w:rPr>
          <w:i/>
        </w:rPr>
        <w:t>the work that we do</w:t>
      </w:r>
      <w:r w:rsidR="002B628F">
        <w:rPr>
          <w:i/>
        </w:rPr>
        <w:t xml:space="preserve"> and how we work</w:t>
      </w:r>
      <w:r w:rsidRPr="00D36847">
        <w:rPr>
          <w:i/>
        </w:rPr>
        <w:t>:</w:t>
      </w:r>
      <w:r>
        <w:t xml:space="preserve"> Nimble</w:t>
      </w:r>
      <w:r w:rsidR="002B628F">
        <w:t>, Responsive, Innovation,</w:t>
      </w:r>
      <w:r>
        <w:t xml:space="preserve"> </w:t>
      </w:r>
      <w:r w:rsidR="002B628F">
        <w:t xml:space="preserve">Evaluation, Consulting, </w:t>
      </w:r>
      <w:r>
        <w:t>Administration</w:t>
      </w:r>
      <w:r w:rsidR="007D71F1">
        <w:t>, Collaboration</w:t>
      </w:r>
    </w:p>
    <w:p w:rsidR="007D71F1" w:rsidRDefault="002B628F" w:rsidP="00D36847">
      <w:pPr>
        <w:pStyle w:val="ListParagraph"/>
        <w:numPr>
          <w:ilvl w:val="0"/>
          <w:numId w:val="1"/>
        </w:numPr>
      </w:pPr>
      <w:r>
        <w:t>The colour scheme of our foyer</w:t>
      </w:r>
    </w:p>
    <w:p w:rsidR="002B628F" w:rsidRDefault="002B628F" w:rsidP="00D36847">
      <w:pPr>
        <w:pStyle w:val="ListParagraph"/>
        <w:numPr>
          <w:ilvl w:val="0"/>
          <w:numId w:val="1"/>
        </w:numPr>
      </w:pPr>
      <w:r>
        <w:t>We had thought of a ‘word cloud’ (or similar) as one option, so designs of this type using the values and other words above would be welcomed</w:t>
      </w:r>
    </w:p>
    <w:p w:rsidR="002B628F" w:rsidRDefault="002B628F" w:rsidP="00D36847">
      <w:pPr>
        <w:pStyle w:val="ListParagraph"/>
        <w:numPr>
          <w:ilvl w:val="0"/>
          <w:numId w:val="1"/>
        </w:numPr>
      </w:pPr>
      <w:r>
        <w:t>The shape of our logo (i.e. the rounded rectangle that the ‘AHA’ sits in could potentially be incorporated in some way – eithe</w:t>
      </w:r>
      <w:r w:rsidR="00467EB8">
        <w:t>r once or as a repeated pattern.</w:t>
      </w:r>
    </w:p>
    <w:p w:rsidR="00524C0F" w:rsidRDefault="00CC444C" w:rsidP="00D36847">
      <w:pPr>
        <w:pStyle w:val="ListParagraph"/>
        <w:numPr>
          <w:ilvl w:val="0"/>
          <w:numId w:val="1"/>
        </w:numPr>
      </w:pPr>
      <w:r>
        <w:rPr>
          <w:noProof/>
          <w:lang w:eastAsia="en-AU"/>
        </w:rPr>
        <w:pict w14:anchorId="0676A155">
          <v:group id="_x0000_s1029" style="position:absolute;left:0;text-align:left;margin-left:85.05pt;margin-top:32pt;width:277.45pt;height:269.05pt;z-index:251662336" coordorigin="915,75" coordsize="10260,9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050;top:2040;width:9000;height:5070;rotation:90">
              <v:imagedata r:id="rId9" o:title="20180130_165255"/>
            </v:shape>
            <v:shape id="_x0000_s1026" type="#_x0000_t75" style="position:absolute;left:4140;top:2070;width:9000;height:5070;rotation:90">
              <v:imagedata r:id="rId10" o:title="20180130_165318"/>
            </v:shape>
          </v:group>
        </w:pict>
      </w:r>
      <w:r w:rsidR="002B628F">
        <w:t>We are also very keen on other out of the box alternatives – including designs which are completely abstract</w:t>
      </w:r>
    </w:p>
    <w:p w:rsidR="005C6A80" w:rsidRPr="000D73B3" w:rsidRDefault="005C6A80">
      <w:bookmarkStart w:id="0" w:name="_GoBack"/>
      <w:bookmarkEnd w:id="0"/>
    </w:p>
    <w:sectPr w:rsidR="005C6A80" w:rsidRPr="000D73B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353" w:rsidRDefault="00C74353" w:rsidP="00467EB8">
      <w:pPr>
        <w:spacing w:after="0" w:line="240" w:lineRule="auto"/>
      </w:pPr>
      <w:r>
        <w:separator/>
      </w:r>
    </w:p>
  </w:endnote>
  <w:endnote w:type="continuationSeparator" w:id="0">
    <w:p w:rsidR="00C74353" w:rsidRDefault="00C74353" w:rsidP="00467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353" w:rsidRDefault="00C74353" w:rsidP="00467EB8">
      <w:pPr>
        <w:spacing w:after="0" w:line="240" w:lineRule="auto"/>
      </w:pPr>
      <w:r>
        <w:separator/>
      </w:r>
    </w:p>
  </w:footnote>
  <w:footnote w:type="continuationSeparator" w:id="0">
    <w:p w:rsidR="00C74353" w:rsidRDefault="00C74353" w:rsidP="00467E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424C17"/>
    <w:multiLevelType w:val="hybridMultilevel"/>
    <w:tmpl w:val="B7A4956C"/>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19D"/>
    <w:rsid w:val="000B6778"/>
    <w:rsid w:val="000C6F10"/>
    <w:rsid w:val="000D73B3"/>
    <w:rsid w:val="002B628F"/>
    <w:rsid w:val="00320C4F"/>
    <w:rsid w:val="003775FD"/>
    <w:rsid w:val="00467EB8"/>
    <w:rsid w:val="00505DFF"/>
    <w:rsid w:val="00524C0F"/>
    <w:rsid w:val="00542D7B"/>
    <w:rsid w:val="005C6A80"/>
    <w:rsid w:val="007132CB"/>
    <w:rsid w:val="007D71F1"/>
    <w:rsid w:val="008A719D"/>
    <w:rsid w:val="00922A23"/>
    <w:rsid w:val="00961790"/>
    <w:rsid w:val="00AC1CDD"/>
    <w:rsid w:val="00BE1141"/>
    <w:rsid w:val="00C74353"/>
    <w:rsid w:val="00CC444C"/>
    <w:rsid w:val="00D36847"/>
    <w:rsid w:val="00DF09E8"/>
    <w:rsid w:val="00E47C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516C20DD-C227-424C-B816-44EC5E66D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719D"/>
    <w:pPr>
      <w:ind w:left="720"/>
      <w:contextualSpacing/>
    </w:pPr>
  </w:style>
  <w:style w:type="paragraph" w:styleId="Header">
    <w:name w:val="header"/>
    <w:basedOn w:val="Normal"/>
    <w:link w:val="HeaderChar"/>
    <w:uiPriority w:val="99"/>
    <w:unhideWhenUsed/>
    <w:rsid w:val="00467E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7EB8"/>
  </w:style>
  <w:style w:type="paragraph" w:styleId="Footer">
    <w:name w:val="footer"/>
    <w:basedOn w:val="Normal"/>
    <w:link w:val="FooterChar"/>
    <w:uiPriority w:val="99"/>
    <w:unhideWhenUsed/>
    <w:rsid w:val="00467E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477</Words>
  <Characters>2722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 Surface2</dc:creator>
  <cp:keywords/>
  <dc:description/>
  <cp:lastModifiedBy>Cindy Tran</cp:lastModifiedBy>
  <cp:revision>8</cp:revision>
  <dcterms:created xsi:type="dcterms:W3CDTF">2018-01-31T05:56:00Z</dcterms:created>
  <dcterms:modified xsi:type="dcterms:W3CDTF">2018-02-02T04:25:00Z</dcterms:modified>
</cp:coreProperties>
</file>