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10B8C" w14:textId="77777777" w:rsidR="009B5ACC" w:rsidRPr="004C75B9" w:rsidRDefault="009955CE" w:rsidP="00C16104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</w:rPr>
      </w:pPr>
      <w:r w:rsidRPr="004C75B9">
        <w:rPr>
          <w:rFonts w:ascii="Times New Roman" w:hAnsi="Times New Roman" w:cs="Times New Roman"/>
          <w:b/>
        </w:rPr>
        <w:t>The Way of the South Synopsis</w:t>
      </w:r>
    </w:p>
    <w:p w14:paraId="17C4BC40" w14:textId="77777777" w:rsidR="009955CE" w:rsidRPr="004C75B9" w:rsidRDefault="009955CE" w:rsidP="00C16104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</w:rPr>
      </w:pPr>
    </w:p>
    <w:p w14:paraId="066F019F" w14:textId="77777777" w:rsidR="00651B7F" w:rsidRPr="003C7DFA" w:rsidRDefault="00651B7F" w:rsidP="00651B7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22222"/>
        </w:rPr>
      </w:pPr>
      <w:r w:rsidRPr="003C7DFA">
        <w:rPr>
          <w:rFonts w:ascii="Times New Roman" w:hAnsi="Times New Roman" w:cs="Times New Roman"/>
          <w:color w:val="222222"/>
        </w:rPr>
        <w:t>Even with amnesia, Sien</w:t>
      </w:r>
      <w:r>
        <w:rPr>
          <w:rFonts w:ascii="Times New Roman" w:hAnsi="Times New Roman" w:cs="Times New Roman"/>
          <w:color w:val="222222"/>
        </w:rPr>
        <w:t xml:space="preserve">na still knows exactly who she is: </w:t>
      </w:r>
      <w:r>
        <w:rPr>
          <w:rFonts w:ascii="Times New Roman" w:hAnsi="Times New Roman" w:cs="Times New Roman"/>
          <w:i/>
          <w:iCs/>
          <w:color w:val="222222"/>
        </w:rPr>
        <w:t>nobody</w:t>
      </w:r>
      <w:r w:rsidRPr="003C7DFA">
        <w:rPr>
          <w:rFonts w:ascii="Times New Roman" w:hAnsi="Times New Roman" w:cs="Times New Roman"/>
          <w:color w:val="222222"/>
        </w:rPr>
        <w:t>. </w:t>
      </w:r>
    </w:p>
    <w:p w14:paraId="6B9DD3AD" w14:textId="77777777" w:rsidR="00651B7F" w:rsidRDefault="00651B7F" w:rsidP="00651B7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When the </w:t>
      </w:r>
      <w:proofErr w:type="spellStart"/>
      <w:r>
        <w:rPr>
          <w:rFonts w:ascii="Times New Roman" w:hAnsi="Times New Roman" w:cs="Times New Roman"/>
          <w:color w:val="222222"/>
        </w:rPr>
        <w:t>Aere</w:t>
      </w:r>
      <w:proofErr w:type="spellEnd"/>
      <w:r>
        <w:rPr>
          <w:rFonts w:ascii="Times New Roman" w:hAnsi="Times New Roman" w:cs="Times New Roman"/>
          <w:color w:val="222222"/>
        </w:rPr>
        <w:t xml:space="preserve"> brothers</w:t>
      </w:r>
      <w:r w:rsidRPr="003C7DFA">
        <w:rPr>
          <w:rFonts w:ascii="Times New Roman" w:hAnsi="Times New Roman" w:cs="Times New Roman"/>
          <w:color w:val="222222"/>
        </w:rPr>
        <w:t xml:space="preserve"> find her near death in the southern w</w:t>
      </w:r>
      <w:r>
        <w:rPr>
          <w:rFonts w:ascii="Times New Roman" w:hAnsi="Times New Roman" w:cs="Times New Roman"/>
          <w:color w:val="222222"/>
        </w:rPr>
        <w:t xml:space="preserve">asteland and discover she’s the spitting image of a well renowned </w:t>
      </w:r>
      <w:r w:rsidRPr="003C7DFA">
        <w:rPr>
          <w:rFonts w:ascii="Times New Roman" w:hAnsi="Times New Roman" w:cs="Times New Roman"/>
          <w:color w:val="222222"/>
        </w:rPr>
        <w:t>goddess</w:t>
      </w:r>
      <w:r>
        <w:rPr>
          <w:rFonts w:ascii="Times New Roman" w:hAnsi="Times New Roman" w:cs="Times New Roman"/>
          <w:color w:val="222222"/>
        </w:rPr>
        <w:t>, they plot to use the girl for gain.</w:t>
      </w:r>
    </w:p>
    <w:p w14:paraId="20CE866A" w14:textId="77777777" w:rsidR="00651B7F" w:rsidRPr="003C7DFA" w:rsidRDefault="00651B7F" w:rsidP="00651B7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It’s a risk since the Lord of the South suspects Sienna of being a spy from the North. He dispatches</w:t>
      </w:r>
      <w:r w:rsidRPr="003C7DFA">
        <w:rPr>
          <w:rFonts w:ascii="Times New Roman" w:hAnsi="Times New Roman" w:cs="Times New Roman"/>
          <w:color w:val="222222"/>
        </w:rPr>
        <w:t xml:space="preserve"> his investigator</w:t>
      </w:r>
      <w:r>
        <w:rPr>
          <w:rFonts w:ascii="Times New Roman" w:hAnsi="Times New Roman" w:cs="Times New Roman"/>
          <w:color w:val="222222"/>
        </w:rPr>
        <w:t>, taking a rapt interest in her, but he has a hidden motive. Surrounded by deception, one thing quickly becomes clear to Sienna</w:t>
      </w:r>
      <w:r w:rsidRPr="003C7DFA">
        <w:rPr>
          <w:rFonts w:ascii="Times New Roman" w:hAnsi="Times New Roman" w:cs="Times New Roman"/>
          <w:color w:val="222222"/>
        </w:rPr>
        <w:t>: the Lord always gets what he wants.</w:t>
      </w:r>
    </w:p>
    <w:p w14:paraId="2E076002" w14:textId="77777777" w:rsidR="00651B7F" w:rsidRPr="003C7DFA" w:rsidRDefault="00651B7F" w:rsidP="00651B7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22222"/>
        </w:rPr>
      </w:pPr>
      <w:r w:rsidRPr="003C7DFA">
        <w:rPr>
          <w:rFonts w:ascii="Times New Roman" w:hAnsi="Times New Roman" w:cs="Times New Roman"/>
          <w:color w:val="222222"/>
        </w:rPr>
        <w:t xml:space="preserve">It’s the </w:t>
      </w:r>
      <w:r>
        <w:rPr>
          <w:rFonts w:ascii="Times New Roman" w:hAnsi="Times New Roman" w:cs="Times New Roman"/>
          <w:color w:val="222222"/>
        </w:rPr>
        <w:t>way of the South. After Sienna learns</w:t>
      </w:r>
      <w:r w:rsidRPr="003C7DFA">
        <w:rPr>
          <w:rFonts w:ascii="Times New Roman" w:hAnsi="Times New Roman" w:cs="Times New Roman"/>
          <w:color w:val="222222"/>
        </w:rPr>
        <w:t xml:space="preserve"> the f</w:t>
      </w:r>
      <w:r>
        <w:rPr>
          <w:rFonts w:ascii="Times New Roman" w:hAnsi="Times New Roman" w:cs="Times New Roman"/>
          <w:color w:val="222222"/>
        </w:rPr>
        <w:t>ull magnitude of this phrase, she</w:t>
      </w:r>
      <w:r w:rsidRPr="003C7DFA">
        <w:rPr>
          <w:rFonts w:ascii="Times New Roman" w:hAnsi="Times New Roman" w:cs="Times New Roman"/>
          <w:color w:val="222222"/>
        </w:rPr>
        <w:t xml:space="preserve"> </w:t>
      </w:r>
      <w:r>
        <w:rPr>
          <w:rFonts w:ascii="Times New Roman" w:hAnsi="Times New Roman" w:cs="Times New Roman"/>
          <w:color w:val="222222"/>
        </w:rPr>
        <w:t xml:space="preserve">decidedly </w:t>
      </w:r>
      <w:r w:rsidRPr="003C7DFA">
        <w:rPr>
          <w:rFonts w:ascii="Times New Roman" w:hAnsi="Times New Roman" w:cs="Times New Roman"/>
          <w:color w:val="222222"/>
        </w:rPr>
        <w:t>rejects it. And from this seed of rej</w:t>
      </w:r>
      <w:r>
        <w:rPr>
          <w:rFonts w:ascii="Times New Roman" w:hAnsi="Times New Roman" w:cs="Times New Roman"/>
          <w:color w:val="222222"/>
        </w:rPr>
        <w:t>ection, something more dangerous emerges. The girl who is nobody</w:t>
      </w:r>
      <w:r w:rsidRPr="003C7DFA">
        <w:rPr>
          <w:rFonts w:ascii="Times New Roman" w:hAnsi="Times New Roman" w:cs="Times New Roman"/>
          <w:color w:val="222222"/>
        </w:rPr>
        <w:t xml:space="preserve"> wants to fight back.</w:t>
      </w:r>
    </w:p>
    <w:p w14:paraId="6BFAFBD9" w14:textId="77777777" w:rsidR="00651B7F" w:rsidRPr="003C7DFA" w:rsidRDefault="00651B7F" w:rsidP="00651B7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22222"/>
        </w:rPr>
      </w:pPr>
      <w:r w:rsidRPr="003C7DFA">
        <w:rPr>
          <w:rFonts w:ascii="Times New Roman" w:hAnsi="Times New Roman" w:cs="Times New Roman"/>
          <w:color w:val="222222"/>
        </w:rPr>
        <w:t xml:space="preserve">Sienna is not alone. A hotheaded </w:t>
      </w:r>
      <w:r>
        <w:rPr>
          <w:rFonts w:ascii="Times New Roman" w:hAnsi="Times New Roman" w:cs="Times New Roman"/>
          <w:color w:val="222222"/>
        </w:rPr>
        <w:t>forest dweller and homely</w:t>
      </w:r>
      <w:r w:rsidRPr="003C7DFA">
        <w:rPr>
          <w:rFonts w:ascii="Times New Roman" w:hAnsi="Times New Roman" w:cs="Times New Roman"/>
          <w:color w:val="222222"/>
        </w:rPr>
        <w:t xml:space="preserve"> spy are joinin</w:t>
      </w:r>
      <w:r>
        <w:rPr>
          <w:rFonts w:ascii="Times New Roman" w:hAnsi="Times New Roman" w:cs="Times New Roman"/>
          <w:color w:val="222222"/>
        </w:rPr>
        <w:t>g forces inside the Lord’s harem</w:t>
      </w:r>
      <w:r w:rsidRPr="003C7DFA">
        <w:rPr>
          <w:rFonts w:ascii="Times New Roman" w:hAnsi="Times New Roman" w:cs="Times New Roman"/>
          <w:color w:val="222222"/>
        </w:rPr>
        <w:t>. Inciting a rebellion, the women face impossible odds against the Lord. </w:t>
      </w:r>
      <w:r w:rsidRPr="003C7DFA">
        <w:rPr>
          <w:rFonts w:ascii="Times New Roman" w:hAnsi="Times New Roman" w:cs="Times New Roman"/>
          <w:i/>
          <w:iCs/>
          <w:color w:val="222222"/>
        </w:rPr>
        <w:t>The spider prince</w:t>
      </w:r>
      <w:r>
        <w:rPr>
          <w:rFonts w:ascii="Times New Roman" w:hAnsi="Times New Roman" w:cs="Times New Roman"/>
          <w:color w:val="222222"/>
        </w:rPr>
        <w:t>, the s</w:t>
      </w:r>
      <w:r w:rsidRPr="003C7DFA">
        <w:rPr>
          <w:rFonts w:ascii="Times New Roman" w:hAnsi="Times New Roman" w:cs="Times New Roman"/>
          <w:color w:val="222222"/>
        </w:rPr>
        <w:t>outherners whisper, </w:t>
      </w:r>
      <w:r w:rsidRPr="003C7DFA">
        <w:rPr>
          <w:rFonts w:ascii="Times New Roman" w:hAnsi="Times New Roman" w:cs="Times New Roman"/>
          <w:i/>
          <w:iCs/>
          <w:color w:val="222222"/>
        </w:rPr>
        <w:t>able to crawl inside one’s mind</w:t>
      </w:r>
      <w:r w:rsidRPr="003C7DFA">
        <w:rPr>
          <w:rFonts w:ascii="Times New Roman" w:hAnsi="Times New Roman" w:cs="Times New Roman"/>
          <w:color w:val="222222"/>
        </w:rPr>
        <w:t>.</w:t>
      </w:r>
    </w:p>
    <w:p w14:paraId="074E75E7" w14:textId="48F5F169" w:rsidR="00651B7F" w:rsidRPr="00651B7F" w:rsidRDefault="00A81DE9" w:rsidP="00651B7F">
      <w:pPr>
        <w:tabs>
          <w:tab w:val="left" w:pos="6840"/>
        </w:tabs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</w:rPr>
        <w:t>T</w:t>
      </w:r>
      <w:bookmarkStart w:id="0" w:name="_GoBack"/>
      <w:bookmarkEnd w:id="0"/>
      <w:r w:rsidR="00651B7F">
        <w:rPr>
          <w:rFonts w:ascii="Times New Roman" w:hAnsi="Times New Roman" w:cs="Times New Roman"/>
          <w:color w:val="222222"/>
        </w:rPr>
        <w:t>he women become powerful forces, capable of causing the Lord great pain. But the way of the South won’t leave them unscathed</w:t>
      </w:r>
      <w:r>
        <w:rPr>
          <w:rFonts w:ascii="Times New Roman" w:hAnsi="Times New Roman" w:cs="Times New Roman"/>
          <w:color w:val="222222"/>
        </w:rPr>
        <w:t>. It slide</w:t>
      </w:r>
      <w:r w:rsidR="00651B7F">
        <w:rPr>
          <w:rFonts w:ascii="Times New Roman" w:hAnsi="Times New Roman" w:cs="Times New Roman"/>
          <w:color w:val="222222"/>
        </w:rPr>
        <w:t>s beneath the skin, forces betrayal, and leaves permanent scars.</w:t>
      </w:r>
    </w:p>
    <w:p w14:paraId="680DDD8E" w14:textId="77777777" w:rsidR="00651B7F" w:rsidRPr="00B32543" w:rsidRDefault="00651B7F" w:rsidP="00651B7F">
      <w:pPr>
        <w:pStyle w:val="gmail-msonormal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Change may be possible in Ivere…but the cost will be high.</w:t>
      </w:r>
    </w:p>
    <w:p w14:paraId="023AB2D4" w14:textId="77777777" w:rsidR="00651B7F" w:rsidRDefault="00651B7F" w:rsidP="00651B7F">
      <w:pPr>
        <w:tabs>
          <w:tab w:val="left" w:pos="6840"/>
        </w:tabs>
        <w:spacing w:before="100" w:beforeAutospacing="1" w:after="100" w:afterAutospacing="1"/>
        <w:contextualSpacing/>
        <w:rPr>
          <w:rFonts w:ascii="Times New Roman" w:hAnsi="Times New Roman" w:cs="Times New Roman"/>
        </w:rPr>
      </w:pPr>
    </w:p>
    <w:p w14:paraId="20EB336D" w14:textId="77777777" w:rsidR="00651B7F" w:rsidRDefault="00651B7F" w:rsidP="00651B7F">
      <w:pPr>
        <w:tabs>
          <w:tab w:val="left" w:pos="6840"/>
        </w:tabs>
        <w:spacing w:before="100" w:beforeAutospacing="1" w:after="100" w:afterAutospacing="1"/>
        <w:contextualSpacing/>
        <w:rPr>
          <w:rFonts w:ascii="Times New Roman" w:hAnsi="Times New Roman" w:cs="Times New Roman"/>
        </w:rPr>
      </w:pPr>
    </w:p>
    <w:p w14:paraId="41793D63" w14:textId="77777777" w:rsidR="00651B7F" w:rsidRDefault="00651B7F" w:rsidP="00C16104">
      <w:pPr>
        <w:tabs>
          <w:tab w:val="left" w:pos="6840"/>
        </w:tabs>
        <w:spacing w:before="100" w:beforeAutospacing="1" w:after="100" w:afterAutospacing="1"/>
        <w:contextualSpacing/>
        <w:rPr>
          <w:rFonts w:ascii="Times New Roman" w:hAnsi="Times New Roman" w:cs="Times New Roman"/>
        </w:rPr>
      </w:pPr>
    </w:p>
    <w:sectPr w:rsidR="00651B7F" w:rsidSect="006A649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CE"/>
    <w:rsid w:val="00017F9C"/>
    <w:rsid w:val="00072589"/>
    <w:rsid w:val="000D59DC"/>
    <w:rsid w:val="000E24AA"/>
    <w:rsid w:val="00192575"/>
    <w:rsid w:val="001E60B3"/>
    <w:rsid w:val="002C3697"/>
    <w:rsid w:val="003A39C8"/>
    <w:rsid w:val="00431AFB"/>
    <w:rsid w:val="004C75B9"/>
    <w:rsid w:val="005035A4"/>
    <w:rsid w:val="005A2225"/>
    <w:rsid w:val="005B6417"/>
    <w:rsid w:val="005D5C75"/>
    <w:rsid w:val="005E51DA"/>
    <w:rsid w:val="005F1878"/>
    <w:rsid w:val="005F611B"/>
    <w:rsid w:val="00606D8F"/>
    <w:rsid w:val="00644A13"/>
    <w:rsid w:val="00651B7F"/>
    <w:rsid w:val="006A649E"/>
    <w:rsid w:val="006C0DEC"/>
    <w:rsid w:val="006D69F0"/>
    <w:rsid w:val="00706E8E"/>
    <w:rsid w:val="00772C90"/>
    <w:rsid w:val="00787E05"/>
    <w:rsid w:val="00792639"/>
    <w:rsid w:val="007F3717"/>
    <w:rsid w:val="008972DB"/>
    <w:rsid w:val="008A241B"/>
    <w:rsid w:val="008B30C8"/>
    <w:rsid w:val="00906BBD"/>
    <w:rsid w:val="0091779C"/>
    <w:rsid w:val="00933729"/>
    <w:rsid w:val="009429C7"/>
    <w:rsid w:val="009955CE"/>
    <w:rsid w:val="009B5ACC"/>
    <w:rsid w:val="00A65BE3"/>
    <w:rsid w:val="00A81DE9"/>
    <w:rsid w:val="00AC59A5"/>
    <w:rsid w:val="00AD4AAE"/>
    <w:rsid w:val="00B13941"/>
    <w:rsid w:val="00B32543"/>
    <w:rsid w:val="00B650C6"/>
    <w:rsid w:val="00B75504"/>
    <w:rsid w:val="00B76198"/>
    <w:rsid w:val="00BC1906"/>
    <w:rsid w:val="00C16104"/>
    <w:rsid w:val="00C62611"/>
    <w:rsid w:val="00C6268F"/>
    <w:rsid w:val="00C76502"/>
    <w:rsid w:val="00C92327"/>
    <w:rsid w:val="00CB19B2"/>
    <w:rsid w:val="00CF45BF"/>
    <w:rsid w:val="00D65DA6"/>
    <w:rsid w:val="00E07442"/>
    <w:rsid w:val="00E5572C"/>
    <w:rsid w:val="00F24D46"/>
    <w:rsid w:val="00F346DE"/>
    <w:rsid w:val="00F44C47"/>
    <w:rsid w:val="00F51D2E"/>
    <w:rsid w:val="00F55870"/>
    <w:rsid w:val="00FB42C3"/>
    <w:rsid w:val="00FC477A"/>
    <w:rsid w:val="00FC4D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2064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normal">
    <w:name w:val="gmail-msonormal"/>
    <w:basedOn w:val="Normal"/>
    <w:rsid w:val="00C6268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772C9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normal">
    <w:name w:val="gmail-msonormal"/>
    <w:basedOn w:val="Normal"/>
    <w:rsid w:val="00C6268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77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235</Words>
  <Characters>1052</Characters>
  <Application>Microsoft Macintosh Word</Application>
  <DocSecurity>0</DocSecurity>
  <Lines>35</Lines>
  <Paragraphs>11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Leonard</dc:creator>
  <cp:keywords/>
  <dc:description/>
  <cp:lastModifiedBy>Bonnie Leonard</cp:lastModifiedBy>
  <cp:revision>41</cp:revision>
  <dcterms:created xsi:type="dcterms:W3CDTF">2017-01-20T22:24:00Z</dcterms:created>
  <dcterms:modified xsi:type="dcterms:W3CDTF">2018-01-26T18:30:00Z</dcterms:modified>
</cp:coreProperties>
</file>