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68673" w14:textId="787060C0" w:rsidR="009B5AD2" w:rsidRDefault="00BA7C10">
      <w:pPr>
        <w:rPr>
          <w:rFonts w:ascii="Arial" w:eastAsia="Arial" w:hAnsi="Arial" w:cs="Arial"/>
          <w:b/>
        </w:rPr>
      </w:pPr>
      <w:r>
        <w:rPr>
          <w:rFonts w:ascii="Arial" w:eastAsia="Arial" w:hAnsi="Arial" w:cs="Arial"/>
          <w:b/>
        </w:rPr>
        <w:t>HOMEPAGE</w:t>
      </w:r>
    </w:p>
    <w:p w14:paraId="6C30BEBE" w14:textId="77777777" w:rsidR="009B5AD2" w:rsidRDefault="009B5AD2">
      <w:pPr>
        <w:rPr>
          <w:rFonts w:ascii="Arial" w:eastAsia="Arial" w:hAnsi="Arial" w:cs="Arial"/>
        </w:rPr>
      </w:pPr>
    </w:p>
    <w:p w14:paraId="0A3C977F" w14:textId="105FDF23" w:rsidR="00BA7C10" w:rsidRDefault="00BA7C10">
      <w:pPr>
        <w:rPr>
          <w:rFonts w:ascii="Arial" w:eastAsia="Arial" w:hAnsi="Arial" w:cs="Arial"/>
        </w:rPr>
      </w:pPr>
      <w:r w:rsidRPr="00BA7C10">
        <w:rPr>
          <w:rFonts w:ascii="Arial" w:eastAsia="Arial" w:hAnsi="Arial" w:cs="Arial"/>
          <w:highlight w:val="cyan"/>
        </w:rPr>
        <w:t>HEADER</w:t>
      </w:r>
      <w:r w:rsidR="007571F9">
        <w:rPr>
          <w:rFonts w:ascii="Arial" w:eastAsia="Arial" w:hAnsi="Arial" w:cs="Arial"/>
          <w:highlight w:val="cyan"/>
        </w:rPr>
        <w:t xml:space="preserve"> / MENU</w:t>
      </w:r>
    </w:p>
    <w:p w14:paraId="25127E7A" w14:textId="3B595466" w:rsidR="009B5AD2" w:rsidRDefault="0099475C">
      <w:pPr>
        <w:rPr>
          <w:rFonts w:ascii="Arial" w:eastAsia="Arial" w:hAnsi="Arial" w:cs="Arial"/>
          <w:b/>
        </w:rPr>
      </w:pPr>
      <w:r>
        <w:rPr>
          <w:rFonts w:ascii="Arial" w:eastAsia="Arial" w:hAnsi="Arial" w:cs="Arial"/>
          <w:b/>
        </w:rPr>
        <w:t>Left Top Section</w:t>
      </w:r>
    </w:p>
    <w:p w14:paraId="518AE71C" w14:textId="732C242D" w:rsidR="009B5AD2" w:rsidRDefault="00896371">
      <w:pPr>
        <w:rPr>
          <w:rFonts w:ascii="Arial" w:eastAsia="Arial" w:hAnsi="Arial" w:cs="Arial"/>
        </w:rPr>
      </w:pPr>
      <w:r>
        <w:rPr>
          <w:rFonts w:ascii="Arial" w:eastAsia="Arial" w:hAnsi="Arial" w:cs="Arial"/>
        </w:rPr>
        <w:t>365MigrationExperts</w:t>
      </w:r>
      <w:r w:rsidR="00E8687E">
        <w:rPr>
          <w:rFonts w:ascii="Arial" w:eastAsia="Arial" w:hAnsi="Arial" w:cs="Arial"/>
        </w:rPr>
        <w:t xml:space="preserve"> </w:t>
      </w:r>
      <w:r w:rsidR="00E8687E" w:rsidRPr="00E8687E">
        <w:rPr>
          <w:rFonts w:ascii="Arial" w:eastAsia="Arial" w:hAnsi="Arial" w:cs="Arial"/>
          <w:highlight w:val="yellow"/>
        </w:rPr>
        <w:t>LOGO</w:t>
      </w:r>
    </w:p>
    <w:p w14:paraId="65084F98" w14:textId="77777777" w:rsidR="009B5AD2" w:rsidRDefault="009B5AD2">
      <w:pPr>
        <w:rPr>
          <w:rFonts w:ascii="Arial" w:eastAsia="Arial" w:hAnsi="Arial" w:cs="Arial"/>
        </w:rPr>
      </w:pPr>
    </w:p>
    <w:p w14:paraId="0AE26991" w14:textId="15E99881" w:rsidR="009B5AD2" w:rsidRDefault="0099475C">
      <w:pPr>
        <w:rPr>
          <w:rFonts w:ascii="Arial" w:eastAsia="Arial" w:hAnsi="Arial" w:cs="Arial"/>
        </w:rPr>
      </w:pPr>
      <w:r>
        <w:rPr>
          <w:rFonts w:ascii="Arial" w:eastAsia="Arial" w:hAnsi="Arial" w:cs="Arial"/>
          <w:b/>
        </w:rPr>
        <w:t>Right Top Section</w:t>
      </w:r>
      <w:r w:rsidR="00F805EA">
        <w:rPr>
          <w:rFonts w:ascii="Arial" w:eastAsia="Arial" w:hAnsi="Arial" w:cs="Arial"/>
          <w:b/>
        </w:rPr>
        <w:t xml:space="preserve"> </w:t>
      </w:r>
      <w:r w:rsidR="00EB34FC">
        <w:rPr>
          <w:rFonts w:ascii="Arial" w:eastAsia="Arial" w:hAnsi="Arial" w:cs="Arial"/>
          <w:b/>
        </w:rPr>
        <w:t>–</w:t>
      </w:r>
      <w:r w:rsidR="00F805EA">
        <w:rPr>
          <w:rFonts w:ascii="Arial" w:eastAsia="Arial" w:hAnsi="Arial" w:cs="Arial"/>
          <w:b/>
        </w:rPr>
        <w:t xml:space="preserve"> </w:t>
      </w:r>
      <w:r w:rsidR="00EB34FC">
        <w:rPr>
          <w:rFonts w:ascii="Arial" w:eastAsia="Arial" w:hAnsi="Arial" w:cs="Arial"/>
        </w:rPr>
        <w:t>(Phone Icon)</w:t>
      </w:r>
      <w:r w:rsidR="00F805EA" w:rsidRPr="00F805EA">
        <w:rPr>
          <w:rFonts w:ascii="Arial" w:eastAsia="Arial" w:hAnsi="Arial" w:cs="Arial"/>
        </w:rPr>
        <w:t xml:space="preserve"> (877) 564-4728</w:t>
      </w:r>
    </w:p>
    <w:p w14:paraId="3D66786E" w14:textId="77777777" w:rsidR="00F805EA" w:rsidRDefault="00F805EA">
      <w:pPr>
        <w:rPr>
          <w:rFonts w:ascii="Arial" w:eastAsia="Arial" w:hAnsi="Arial" w:cs="Arial"/>
          <w:b/>
        </w:rPr>
      </w:pPr>
    </w:p>
    <w:p w14:paraId="2AF89002" w14:textId="605ED821" w:rsidR="009B5AD2" w:rsidRDefault="00B31AFF">
      <w:pPr>
        <w:rPr>
          <w:rFonts w:ascii="Arial" w:eastAsia="Arial" w:hAnsi="Arial" w:cs="Arial"/>
        </w:rPr>
      </w:pPr>
      <w:r>
        <w:rPr>
          <w:rFonts w:ascii="Arial" w:eastAsia="Arial" w:hAnsi="Arial" w:cs="Arial"/>
        </w:rPr>
        <w:t xml:space="preserve">Home / </w:t>
      </w:r>
      <w:r w:rsidR="00896371">
        <w:rPr>
          <w:rFonts w:ascii="Arial" w:eastAsia="Arial" w:hAnsi="Arial" w:cs="Arial"/>
        </w:rPr>
        <w:t xml:space="preserve">Email Migrations / Migration Solutions / </w:t>
      </w:r>
      <w:r w:rsidR="00B8402C">
        <w:rPr>
          <w:rFonts w:ascii="Arial" w:eastAsia="Arial" w:hAnsi="Arial" w:cs="Arial"/>
        </w:rPr>
        <w:t xml:space="preserve">Mergers, Acquisitions &amp; Consolidations / </w:t>
      </w:r>
      <w:r w:rsidR="008A7F1B">
        <w:rPr>
          <w:rFonts w:ascii="Arial" w:eastAsia="Arial" w:hAnsi="Arial" w:cs="Arial"/>
        </w:rPr>
        <w:t xml:space="preserve">Technology Services / </w:t>
      </w:r>
      <w:r>
        <w:rPr>
          <w:rFonts w:ascii="Arial" w:eastAsia="Arial" w:hAnsi="Arial" w:cs="Arial"/>
        </w:rPr>
        <w:t xml:space="preserve">About Us </w:t>
      </w:r>
    </w:p>
    <w:p w14:paraId="1CB95646" w14:textId="67BCC0C9" w:rsidR="009B5AD2" w:rsidRDefault="009B5AD2">
      <w:pPr>
        <w:rPr>
          <w:rFonts w:ascii="Arial" w:eastAsia="Arial" w:hAnsi="Arial" w:cs="Arial"/>
        </w:rPr>
      </w:pPr>
    </w:p>
    <w:p w14:paraId="4F3CC6B8" w14:textId="4352F533" w:rsidR="00896371" w:rsidRDefault="00896371">
      <w:pPr>
        <w:rPr>
          <w:rFonts w:ascii="Arial" w:eastAsia="Arial" w:hAnsi="Arial" w:cs="Arial"/>
        </w:rPr>
      </w:pPr>
      <w:r w:rsidRPr="0099475C">
        <w:rPr>
          <w:rFonts w:ascii="Arial" w:eastAsia="Arial" w:hAnsi="Arial" w:cs="Arial"/>
          <w:highlight w:val="green"/>
        </w:rPr>
        <w:t>&lt;&lt;Email Migrations&gt;&gt;</w:t>
      </w:r>
    </w:p>
    <w:p w14:paraId="22A43560" w14:textId="77777777" w:rsidR="000D4F53" w:rsidRPr="000D4F53" w:rsidRDefault="000D4F53" w:rsidP="000D4F53">
      <w:pPr>
        <w:rPr>
          <w:rFonts w:ascii="Arial" w:eastAsia="Arial" w:hAnsi="Arial" w:cs="Arial"/>
        </w:rPr>
      </w:pPr>
      <w:r w:rsidRPr="000D4F53">
        <w:rPr>
          <w:rFonts w:ascii="Arial" w:eastAsia="Arial" w:hAnsi="Arial" w:cs="Arial"/>
        </w:rPr>
        <w:t xml:space="preserve">Amazon </w:t>
      </w:r>
      <w:proofErr w:type="spellStart"/>
      <w:r w:rsidRPr="000D4F53">
        <w:rPr>
          <w:rFonts w:ascii="Arial" w:eastAsia="Arial" w:hAnsi="Arial" w:cs="Arial"/>
        </w:rPr>
        <w:t>WorkMail</w:t>
      </w:r>
      <w:proofErr w:type="spellEnd"/>
      <w:r w:rsidRPr="000D4F53">
        <w:rPr>
          <w:rFonts w:ascii="Arial" w:eastAsia="Arial" w:hAnsi="Arial" w:cs="Arial"/>
        </w:rPr>
        <w:t xml:space="preserve"> Migration</w:t>
      </w:r>
    </w:p>
    <w:p w14:paraId="10A06165" w14:textId="77777777" w:rsidR="000D4F53" w:rsidRPr="000D4F53" w:rsidRDefault="000D4F53" w:rsidP="000D4F53">
      <w:pPr>
        <w:rPr>
          <w:rFonts w:ascii="Arial" w:eastAsia="Arial" w:hAnsi="Arial" w:cs="Arial"/>
        </w:rPr>
      </w:pPr>
      <w:r w:rsidRPr="000D4F53">
        <w:rPr>
          <w:rFonts w:ascii="Arial" w:eastAsia="Arial" w:hAnsi="Arial" w:cs="Arial"/>
        </w:rPr>
        <w:t>Exchange Migration</w:t>
      </w:r>
    </w:p>
    <w:p w14:paraId="73C51809" w14:textId="77777777" w:rsidR="000D4F53" w:rsidRPr="000D4F53" w:rsidRDefault="000D4F53" w:rsidP="000D4F53">
      <w:pPr>
        <w:rPr>
          <w:rFonts w:ascii="Arial" w:eastAsia="Arial" w:hAnsi="Arial" w:cs="Arial"/>
        </w:rPr>
      </w:pPr>
      <w:r w:rsidRPr="000D4F53">
        <w:rPr>
          <w:rFonts w:ascii="Arial" w:eastAsia="Arial" w:hAnsi="Arial" w:cs="Arial"/>
        </w:rPr>
        <w:t>Google G Suite Migration</w:t>
      </w:r>
    </w:p>
    <w:p w14:paraId="6B3801E2" w14:textId="77777777" w:rsidR="000D4F53" w:rsidRPr="000D4F53" w:rsidRDefault="000D4F53" w:rsidP="000D4F53">
      <w:pPr>
        <w:rPr>
          <w:rFonts w:ascii="Arial" w:eastAsia="Arial" w:hAnsi="Arial" w:cs="Arial"/>
        </w:rPr>
      </w:pPr>
      <w:r w:rsidRPr="000D4F53">
        <w:rPr>
          <w:rFonts w:ascii="Arial" w:eastAsia="Arial" w:hAnsi="Arial" w:cs="Arial"/>
        </w:rPr>
        <w:t>Hybrid Configurations</w:t>
      </w:r>
    </w:p>
    <w:p w14:paraId="5EAD3B9A" w14:textId="77777777" w:rsidR="000D4F53" w:rsidRPr="000D4F53" w:rsidRDefault="000D4F53" w:rsidP="000D4F53">
      <w:pPr>
        <w:rPr>
          <w:rFonts w:ascii="Arial" w:eastAsia="Arial" w:hAnsi="Arial" w:cs="Arial"/>
        </w:rPr>
      </w:pPr>
      <w:r w:rsidRPr="000D4F53">
        <w:rPr>
          <w:rFonts w:ascii="Arial" w:eastAsia="Arial" w:hAnsi="Arial" w:cs="Arial"/>
        </w:rPr>
        <w:t>IBM Domino / Lotus Notes Migration</w:t>
      </w:r>
    </w:p>
    <w:p w14:paraId="36D47091" w14:textId="77777777" w:rsidR="000D4F53" w:rsidRPr="000D4F53" w:rsidRDefault="000D4F53" w:rsidP="000D4F53">
      <w:pPr>
        <w:rPr>
          <w:rFonts w:ascii="Arial" w:eastAsia="Arial" w:hAnsi="Arial" w:cs="Arial"/>
        </w:rPr>
      </w:pPr>
      <w:r w:rsidRPr="000D4F53">
        <w:rPr>
          <w:rFonts w:ascii="Arial" w:eastAsia="Arial" w:hAnsi="Arial" w:cs="Arial"/>
        </w:rPr>
        <w:t>IMAP</w:t>
      </w:r>
    </w:p>
    <w:p w14:paraId="0EEF3A8D" w14:textId="77777777" w:rsidR="000D4F53" w:rsidRPr="000D4F53" w:rsidRDefault="000D4F53" w:rsidP="000D4F53">
      <w:pPr>
        <w:rPr>
          <w:rFonts w:ascii="Arial" w:eastAsia="Arial" w:hAnsi="Arial" w:cs="Arial"/>
        </w:rPr>
      </w:pPr>
      <w:r w:rsidRPr="000D4F53">
        <w:rPr>
          <w:rFonts w:ascii="Arial" w:eastAsia="Arial" w:hAnsi="Arial" w:cs="Arial"/>
        </w:rPr>
        <w:t>Legacy Archive Migration</w:t>
      </w:r>
    </w:p>
    <w:p w14:paraId="0AA5FED4" w14:textId="77777777" w:rsidR="000D4F53" w:rsidRPr="000D4F53" w:rsidRDefault="000D4F53" w:rsidP="000D4F53">
      <w:pPr>
        <w:rPr>
          <w:rFonts w:ascii="Arial" w:eastAsia="Arial" w:hAnsi="Arial" w:cs="Arial"/>
        </w:rPr>
      </w:pPr>
      <w:r w:rsidRPr="000D4F53">
        <w:rPr>
          <w:rFonts w:ascii="Arial" w:eastAsia="Arial" w:hAnsi="Arial" w:cs="Arial"/>
        </w:rPr>
        <w:t xml:space="preserve">Novell </w:t>
      </w:r>
      <w:proofErr w:type="spellStart"/>
      <w:r w:rsidRPr="000D4F53">
        <w:rPr>
          <w:rFonts w:ascii="Arial" w:eastAsia="Arial" w:hAnsi="Arial" w:cs="Arial"/>
        </w:rPr>
        <w:t>Groupwise</w:t>
      </w:r>
      <w:proofErr w:type="spellEnd"/>
      <w:r w:rsidRPr="000D4F53">
        <w:rPr>
          <w:rFonts w:ascii="Arial" w:eastAsia="Arial" w:hAnsi="Arial" w:cs="Arial"/>
        </w:rPr>
        <w:t xml:space="preserve"> Migration</w:t>
      </w:r>
    </w:p>
    <w:p w14:paraId="1D2DC90F" w14:textId="77777777" w:rsidR="000D4F53" w:rsidRPr="000D4F53" w:rsidRDefault="000D4F53" w:rsidP="000D4F53">
      <w:pPr>
        <w:rPr>
          <w:rFonts w:ascii="Arial" w:eastAsia="Arial" w:hAnsi="Arial" w:cs="Arial"/>
        </w:rPr>
      </w:pPr>
      <w:r w:rsidRPr="000D4F53">
        <w:rPr>
          <w:rFonts w:ascii="Arial" w:eastAsia="Arial" w:hAnsi="Arial" w:cs="Arial"/>
        </w:rPr>
        <w:t>Office 365 Migration</w:t>
      </w:r>
    </w:p>
    <w:p w14:paraId="00870737" w14:textId="77777777" w:rsidR="000D4F53" w:rsidRPr="000D4F53" w:rsidRDefault="000D4F53" w:rsidP="000D4F53">
      <w:pPr>
        <w:rPr>
          <w:rFonts w:ascii="Arial" w:eastAsia="Arial" w:hAnsi="Arial" w:cs="Arial"/>
        </w:rPr>
      </w:pPr>
      <w:r w:rsidRPr="000D4F53">
        <w:rPr>
          <w:rFonts w:ascii="Arial" w:eastAsia="Arial" w:hAnsi="Arial" w:cs="Arial"/>
        </w:rPr>
        <w:t>Open-Xchange Migration</w:t>
      </w:r>
    </w:p>
    <w:p w14:paraId="572C7663" w14:textId="77777777" w:rsidR="000D4F53" w:rsidRPr="000D4F53" w:rsidRDefault="000D4F53" w:rsidP="000D4F53">
      <w:pPr>
        <w:rPr>
          <w:rFonts w:ascii="Arial" w:eastAsia="Arial" w:hAnsi="Arial" w:cs="Arial"/>
        </w:rPr>
      </w:pPr>
      <w:r w:rsidRPr="000D4F53">
        <w:rPr>
          <w:rFonts w:ascii="Arial" w:eastAsia="Arial" w:hAnsi="Arial" w:cs="Arial"/>
        </w:rPr>
        <w:t>POP</w:t>
      </w:r>
    </w:p>
    <w:p w14:paraId="5FC690A7" w14:textId="77777777" w:rsidR="000D4F53" w:rsidRPr="000D4F53" w:rsidRDefault="000D4F53" w:rsidP="000D4F53">
      <w:pPr>
        <w:rPr>
          <w:rFonts w:ascii="Arial" w:eastAsia="Arial" w:hAnsi="Arial" w:cs="Arial"/>
        </w:rPr>
      </w:pPr>
      <w:r w:rsidRPr="000D4F53">
        <w:rPr>
          <w:rFonts w:ascii="Arial" w:eastAsia="Arial" w:hAnsi="Arial" w:cs="Arial"/>
        </w:rPr>
        <w:t>PST Migration</w:t>
      </w:r>
    </w:p>
    <w:p w14:paraId="4A02A361" w14:textId="52487DAC" w:rsidR="00896371" w:rsidRDefault="000D4F53" w:rsidP="000D4F53">
      <w:pPr>
        <w:rPr>
          <w:rFonts w:ascii="Arial" w:eastAsia="Arial" w:hAnsi="Arial" w:cs="Arial"/>
        </w:rPr>
      </w:pPr>
      <w:proofErr w:type="spellStart"/>
      <w:r w:rsidRPr="000D4F53">
        <w:rPr>
          <w:rFonts w:ascii="Arial" w:eastAsia="Arial" w:hAnsi="Arial" w:cs="Arial"/>
        </w:rPr>
        <w:t>Zimbra</w:t>
      </w:r>
      <w:proofErr w:type="spellEnd"/>
      <w:r w:rsidRPr="000D4F53">
        <w:rPr>
          <w:rFonts w:ascii="Arial" w:eastAsia="Arial" w:hAnsi="Arial" w:cs="Arial"/>
        </w:rPr>
        <w:t xml:space="preserve"> Migration</w:t>
      </w:r>
    </w:p>
    <w:p w14:paraId="420A219A" w14:textId="19B7DCED" w:rsidR="000D4F53" w:rsidRDefault="000D4F53" w:rsidP="000D4F53">
      <w:pPr>
        <w:rPr>
          <w:rFonts w:ascii="Arial" w:eastAsia="Arial" w:hAnsi="Arial" w:cs="Arial"/>
        </w:rPr>
      </w:pPr>
    </w:p>
    <w:p w14:paraId="3DA32A9E" w14:textId="408FAE59" w:rsidR="000D4F53" w:rsidRDefault="000D4F53" w:rsidP="000D4F53">
      <w:pPr>
        <w:rPr>
          <w:rFonts w:ascii="Arial" w:eastAsia="Arial" w:hAnsi="Arial" w:cs="Arial"/>
        </w:rPr>
      </w:pPr>
      <w:r w:rsidRPr="0099475C">
        <w:rPr>
          <w:rFonts w:ascii="Arial" w:eastAsia="Arial" w:hAnsi="Arial" w:cs="Arial"/>
          <w:highlight w:val="green"/>
        </w:rPr>
        <w:t xml:space="preserve">&lt;&lt;Migration </w:t>
      </w:r>
      <w:r w:rsidR="00B8402C" w:rsidRPr="0099475C">
        <w:rPr>
          <w:rFonts w:ascii="Arial" w:eastAsia="Arial" w:hAnsi="Arial" w:cs="Arial"/>
          <w:highlight w:val="green"/>
        </w:rPr>
        <w:t>Services</w:t>
      </w:r>
      <w:r w:rsidRPr="0099475C">
        <w:rPr>
          <w:rFonts w:ascii="Arial" w:eastAsia="Arial" w:hAnsi="Arial" w:cs="Arial"/>
          <w:highlight w:val="green"/>
        </w:rPr>
        <w:t>&gt;&gt;</w:t>
      </w:r>
    </w:p>
    <w:p w14:paraId="20356C12" w14:textId="422AC0B5" w:rsidR="000D4F53" w:rsidRPr="000D4F53" w:rsidRDefault="000D4F53" w:rsidP="000D4F53">
      <w:pPr>
        <w:rPr>
          <w:rFonts w:ascii="Arial" w:eastAsia="Arial" w:hAnsi="Arial" w:cs="Arial"/>
        </w:rPr>
      </w:pPr>
      <w:r w:rsidRPr="000D4F53">
        <w:rPr>
          <w:rFonts w:ascii="Arial" w:eastAsia="Arial" w:hAnsi="Arial" w:cs="Arial"/>
        </w:rPr>
        <w:t>Archive Migration</w:t>
      </w:r>
    </w:p>
    <w:p w14:paraId="6DD12E15" w14:textId="0CE1DD55" w:rsidR="00B8402C" w:rsidRPr="000D4F53" w:rsidRDefault="000D4F53" w:rsidP="000D4F53">
      <w:pPr>
        <w:rPr>
          <w:rFonts w:ascii="Arial" w:eastAsia="Arial" w:hAnsi="Arial" w:cs="Arial"/>
        </w:rPr>
      </w:pPr>
      <w:r w:rsidRPr="000D4F53">
        <w:rPr>
          <w:rFonts w:ascii="Arial" w:eastAsia="Arial" w:hAnsi="Arial" w:cs="Arial"/>
        </w:rPr>
        <w:t>Azure Migration</w:t>
      </w:r>
    </w:p>
    <w:p w14:paraId="09740E3D" w14:textId="77777777" w:rsidR="000D4F53" w:rsidRPr="000D4F53" w:rsidRDefault="000D4F53" w:rsidP="000D4F53">
      <w:pPr>
        <w:rPr>
          <w:rFonts w:ascii="Arial" w:eastAsia="Arial" w:hAnsi="Arial" w:cs="Arial"/>
        </w:rPr>
      </w:pPr>
      <w:r w:rsidRPr="000D4F53">
        <w:rPr>
          <w:rFonts w:ascii="Arial" w:eastAsia="Arial" w:hAnsi="Arial" w:cs="Arial"/>
        </w:rPr>
        <w:t>Document Migration</w:t>
      </w:r>
    </w:p>
    <w:p w14:paraId="4452ECA9" w14:textId="77777777" w:rsidR="000D4F53" w:rsidRPr="000D4F53" w:rsidRDefault="000D4F53" w:rsidP="000D4F53">
      <w:pPr>
        <w:rPr>
          <w:rFonts w:ascii="Arial" w:eastAsia="Arial" w:hAnsi="Arial" w:cs="Arial"/>
        </w:rPr>
      </w:pPr>
      <w:proofErr w:type="spellStart"/>
      <w:r w:rsidRPr="000D4F53">
        <w:rPr>
          <w:rFonts w:ascii="Arial" w:eastAsia="Arial" w:hAnsi="Arial" w:cs="Arial"/>
        </w:rPr>
        <w:t>HealthCheck</w:t>
      </w:r>
      <w:proofErr w:type="spellEnd"/>
      <w:r w:rsidRPr="000D4F53">
        <w:rPr>
          <w:rFonts w:ascii="Arial" w:eastAsia="Arial" w:hAnsi="Arial" w:cs="Arial"/>
        </w:rPr>
        <w:t xml:space="preserve"> Exchange/Office 365</w:t>
      </w:r>
    </w:p>
    <w:p w14:paraId="3C4DF992" w14:textId="4FF4C98A" w:rsidR="000D4F53" w:rsidRDefault="000D4F53" w:rsidP="000D4F53">
      <w:pPr>
        <w:rPr>
          <w:rFonts w:ascii="Arial" w:eastAsia="Arial" w:hAnsi="Arial" w:cs="Arial"/>
        </w:rPr>
      </w:pPr>
      <w:r w:rsidRPr="000D4F53">
        <w:rPr>
          <w:rFonts w:ascii="Arial" w:eastAsia="Arial" w:hAnsi="Arial" w:cs="Arial"/>
        </w:rPr>
        <w:t>Mailbox Migration</w:t>
      </w:r>
    </w:p>
    <w:p w14:paraId="7CE48DCB" w14:textId="585EA69D" w:rsidR="00B8402C" w:rsidRPr="000D4F53" w:rsidRDefault="00B8402C" w:rsidP="000D4F53">
      <w:pPr>
        <w:rPr>
          <w:rFonts w:ascii="Arial" w:eastAsia="Arial" w:hAnsi="Arial" w:cs="Arial"/>
        </w:rPr>
      </w:pPr>
      <w:r>
        <w:rPr>
          <w:rFonts w:ascii="Arial" w:eastAsia="Arial" w:hAnsi="Arial" w:cs="Arial"/>
        </w:rPr>
        <w:t>Office 365 Licensing Management</w:t>
      </w:r>
    </w:p>
    <w:p w14:paraId="166C1847" w14:textId="77777777" w:rsidR="000D4F53" w:rsidRPr="000D4F53" w:rsidRDefault="000D4F53" w:rsidP="000D4F53">
      <w:pPr>
        <w:rPr>
          <w:rFonts w:ascii="Arial" w:eastAsia="Arial" w:hAnsi="Arial" w:cs="Arial"/>
        </w:rPr>
      </w:pPr>
      <w:r w:rsidRPr="000D4F53">
        <w:rPr>
          <w:rFonts w:ascii="Arial" w:eastAsia="Arial" w:hAnsi="Arial" w:cs="Arial"/>
        </w:rPr>
        <w:t>OneDrive Migration</w:t>
      </w:r>
    </w:p>
    <w:p w14:paraId="4BEC2526" w14:textId="77777777" w:rsidR="000D4F53" w:rsidRPr="000D4F53" w:rsidRDefault="000D4F53" w:rsidP="000D4F53">
      <w:pPr>
        <w:rPr>
          <w:rFonts w:ascii="Arial" w:eastAsia="Arial" w:hAnsi="Arial" w:cs="Arial"/>
        </w:rPr>
      </w:pPr>
      <w:r w:rsidRPr="000D4F53">
        <w:rPr>
          <w:rFonts w:ascii="Arial" w:eastAsia="Arial" w:hAnsi="Arial" w:cs="Arial"/>
        </w:rPr>
        <w:t>Outlook Configuration</w:t>
      </w:r>
    </w:p>
    <w:p w14:paraId="3D59F5FA" w14:textId="77777777" w:rsidR="000D4F53" w:rsidRPr="000D4F53" w:rsidRDefault="000D4F53" w:rsidP="000D4F53">
      <w:pPr>
        <w:rPr>
          <w:rFonts w:ascii="Arial" w:eastAsia="Arial" w:hAnsi="Arial" w:cs="Arial"/>
        </w:rPr>
      </w:pPr>
      <w:r w:rsidRPr="000D4F53">
        <w:rPr>
          <w:rFonts w:ascii="Arial" w:eastAsia="Arial" w:hAnsi="Arial" w:cs="Arial"/>
        </w:rPr>
        <w:t>Personal Archive Migration</w:t>
      </w:r>
    </w:p>
    <w:p w14:paraId="3F3E4320" w14:textId="77777777" w:rsidR="000D4F53" w:rsidRPr="000D4F53" w:rsidRDefault="000D4F53" w:rsidP="000D4F53">
      <w:pPr>
        <w:rPr>
          <w:rFonts w:ascii="Arial" w:eastAsia="Arial" w:hAnsi="Arial" w:cs="Arial"/>
        </w:rPr>
      </w:pPr>
      <w:r w:rsidRPr="000D4F53">
        <w:rPr>
          <w:rFonts w:ascii="Arial" w:eastAsia="Arial" w:hAnsi="Arial" w:cs="Arial"/>
        </w:rPr>
        <w:t>Public Folder Migration</w:t>
      </w:r>
    </w:p>
    <w:p w14:paraId="13B6E404" w14:textId="4E5893A8" w:rsidR="000D4F53" w:rsidRDefault="000D4F53" w:rsidP="000D4F53">
      <w:pPr>
        <w:rPr>
          <w:rFonts w:ascii="Arial" w:eastAsia="Arial" w:hAnsi="Arial" w:cs="Arial"/>
        </w:rPr>
      </w:pPr>
      <w:proofErr w:type="spellStart"/>
      <w:r w:rsidRPr="000D4F53">
        <w:rPr>
          <w:rFonts w:ascii="Arial" w:eastAsia="Arial" w:hAnsi="Arial" w:cs="Arial"/>
        </w:rPr>
        <w:t>Sharepoint</w:t>
      </w:r>
      <w:proofErr w:type="spellEnd"/>
      <w:r w:rsidRPr="000D4F53">
        <w:rPr>
          <w:rFonts w:ascii="Arial" w:eastAsia="Arial" w:hAnsi="Arial" w:cs="Arial"/>
        </w:rPr>
        <w:t xml:space="preserve"> Migration</w:t>
      </w:r>
    </w:p>
    <w:p w14:paraId="37256614" w14:textId="2B09ACBA" w:rsidR="00CC3A64" w:rsidRDefault="00CC3A64" w:rsidP="000D4F53">
      <w:pPr>
        <w:rPr>
          <w:rFonts w:ascii="Arial" w:eastAsia="Arial" w:hAnsi="Arial" w:cs="Arial"/>
        </w:rPr>
      </w:pPr>
    </w:p>
    <w:p w14:paraId="2D34364F" w14:textId="06B7EC6F" w:rsidR="00B8402C" w:rsidRDefault="00B8402C" w:rsidP="000D4F53">
      <w:pPr>
        <w:rPr>
          <w:rFonts w:ascii="Arial" w:eastAsia="Arial" w:hAnsi="Arial" w:cs="Arial"/>
        </w:rPr>
      </w:pPr>
      <w:r w:rsidRPr="0099475C">
        <w:rPr>
          <w:rFonts w:ascii="Arial" w:eastAsia="Arial" w:hAnsi="Arial" w:cs="Arial"/>
          <w:highlight w:val="green"/>
        </w:rPr>
        <w:t>&lt;&lt;Mergers, Acquisitions &amp; Consolidations&gt;&gt;</w:t>
      </w:r>
      <w:r>
        <w:rPr>
          <w:rFonts w:ascii="Arial" w:eastAsia="Arial" w:hAnsi="Arial" w:cs="Arial"/>
        </w:rPr>
        <w:t xml:space="preserve"> </w:t>
      </w:r>
    </w:p>
    <w:p w14:paraId="2402DB41" w14:textId="77777777" w:rsidR="00931B0E" w:rsidRDefault="00931B0E" w:rsidP="000D4F53">
      <w:pPr>
        <w:rPr>
          <w:rFonts w:ascii="Arial" w:eastAsia="Arial" w:hAnsi="Arial" w:cs="Arial"/>
        </w:rPr>
      </w:pPr>
      <w:r>
        <w:rPr>
          <w:rFonts w:ascii="Arial" w:eastAsia="Arial" w:hAnsi="Arial" w:cs="Arial"/>
        </w:rPr>
        <w:t>IT Infrastructure Consulting</w:t>
      </w:r>
    </w:p>
    <w:p w14:paraId="6CF1E9B6" w14:textId="77777777" w:rsidR="00931B0E" w:rsidRDefault="00931B0E" w:rsidP="000D4F53">
      <w:pPr>
        <w:rPr>
          <w:rFonts w:ascii="Arial" w:eastAsia="Arial" w:hAnsi="Arial" w:cs="Arial"/>
        </w:rPr>
      </w:pPr>
      <w:r>
        <w:rPr>
          <w:rFonts w:ascii="Arial" w:eastAsia="Arial" w:hAnsi="Arial" w:cs="Arial"/>
        </w:rPr>
        <w:t>Office 365 Tenant to Tenant Migration</w:t>
      </w:r>
    </w:p>
    <w:p w14:paraId="70E4F800" w14:textId="5F4908F4" w:rsidR="00B8402C" w:rsidRDefault="00931B0E" w:rsidP="000D4F53">
      <w:pPr>
        <w:rPr>
          <w:rFonts w:ascii="Arial" w:eastAsia="Arial" w:hAnsi="Arial" w:cs="Arial"/>
        </w:rPr>
      </w:pPr>
      <w:r>
        <w:rPr>
          <w:rFonts w:ascii="Arial" w:eastAsia="Arial" w:hAnsi="Arial" w:cs="Arial"/>
        </w:rPr>
        <w:t xml:space="preserve">Project Migration </w:t>
      </w:r>
      <w:r w:rsidR="008A7F1B">
        <w:rPr>
          <w:rFonts w:ascii="Arial" w:eastAsia="Arial" w:hAnsi="Arial" w:cs="Arial"/>
        </w:rPr>
        <w:t>Management</w:t>
      </w:r>
    </w:p>
    <w:p w14:paraId="0FE95C99" w14:textId="0929D0B2" w:rsidR="00657E14" w:rsidRDefault="00657E14" w:rsidP="000D4F53">
      <w:pPr>
        <w:rPr>
          <w:rFonts w:ascii="Arial" w:eastAsia="Arial" w:hAnsi="Arial" w:cs="Arial"/>
        </w:rPr>
      </w:pPr>
      <w:r>
        <w:rPr>
          <w:rFonts w:ascii="Arial" w:eastAsia="Arial" w:hAnsi="Arial" w:cs="Arial"/>
        </w:rPr>
        <w:t>Enterprise Single Sign-On Solutions</w:t>
      </w:r>
    </w:p>
    <w:p w14:paraId="540E40C7" w14:textId="016C114E" w:rsidR="00B8402C" w:rsidRDefault="00B8402C" w:rsidP="000D4F53">
      <w:pPr>
        <w:rPr>
          <w:rFonts w:ascii="Arial" w:eastAsia="Arial" w:hAnsi="Arial" w:cs="Arial"/>
        </w:rPr>
      </w:pPr>
    </w:p>
    <w:p w14:paraId="29E0978F" w14:textId="14041729" w:rsidR="008A7F1B" w:rsidRDefault="008A7F1B" w:rsidP="000D4F53">
      <w:pPr>
        <w:rPr>
          <w:rFonts w:ascii="Arial" w:eastAsia="Arial" w:hAnsi="Arial" w:cs="Arial"/>
        </w:rPr>
      </w:pPr>
      <w:r w:rsidRPr="0099475C">
        <w:rPr>
          <w:rFonts w:ascii="Arial" w:eastAsia="Arial" w:hAnsi="Arial" w:cs="Arial"/>
          <w:highlight w:val="green"/>
        </w:rPr>
        <w:t>&lt;&lt;Technology Services&gt;&gt;</w:t>
      </w:r>
    </w:p>
    <w:p w14:paraId="15F78A18" w14:textId="0E5462E2" w:rsidR="00B8402C" w:rsidRDefault="008A7F1B" w:rsidP="000D4F53">
      <w:pPr>
        <w:rPr>
          <w:rFonts w:ascii="Arial" w:eastAsia="Arial" w:hAnsi="Arial" w:cs="Arial"/>
        </w:rPr>
      </w:pPr>
      <w:r>
        <w:rPr>
          <w:rFonts w:ascii="Arial" w:eastAsia="Arial" w:hAnsi="Arial" w:cs="Arial"/>
        </w:rPr>
        <w:lastRenderedPageBreak/>
        <w:t xml:space="preserve">Enterprise Mobility + </w:t>
      </w:r>
      <w:proofErr w:type="gramStart"/>
      <w:r>
        <w:rPr>
          <w:rFonts w:ascii="Arial" w:eastAsia="Arial" w:hAnsi="Arial" w:cs="Arial"/>
        </w:rPr>
        <w:t>Security  &gt;</w:t>
      </w:r>
      <w:proofErr w:type="gramEnd"/>
      <w:r>
        <w:rPr>
          <w:rFonts w:ascii="Arial" w:eastAsia="Arial" w:hAnsi="Arial" w:cs="Arial"/>
        </w:rPr>
        <w:t>&gt; Mobile Device and Application Management</w:t>
      </w:r>
    </w:p>
    <w:p w14:paraId="4C1B6F56" w14:textId="676FBBCC" w:rsidR="00CC3A64" w:rsidRDefault="00B8402C" w:rsidP="000D4F53">
      <w:pPr>
        <w:rPr>
          <w:rFonts w:ascii="Arial" w:eastAsia="Arial" w:hAnsi="Arial" w:cs="Arial"/>
        </w:rPr>
      </w:pPr>
      <w:r w:rsidRPr="0099475C">
        <w:rPr>
          <w:rFonts w:ascii="Arial" w:eastAsia="Arial" w:hAnsi="Arial" w:cs="Arial"/>
          <w:highlight w:val="green"/>
        </w:rPr>
        <w:t>&lt;&lt;About Us&gt;&gt;</w:t>
      </w:r>
    </w:p>
    <w:p w14:paraId="44846032" w14:textId="77777777" w:rsidR="00B8402C" w:rsidRDefault="00B8402C" w:rsidP="000D4F53">
      <w:pPr>
        <w:rPr>
          <w:rFonts w:ascii="Arial" w:eastAsia="Arial" w:hAnsi="Arial" w:cs="Arial"/>
        </w:rPr>
      </w:pPr>
    </w:p>
    <w:p w14:paraId="08C39366" w14:textId="77777777" w:rsidR="000D4F53" w:rsidRDefault="000D4F53" w:rsidP="000D4F53">
      <w:pPr>
        <w:rPr>
          <w:rFonts w:ascii="Arial" w:eastAsia="Arial" w:hAnsi="Arial" w:cs="Arial"/>
        </w:rPr>
      </w:pPr>
    </w:p>
    <w:p w14:paraId="17F3E84C" w14:textId="285C3195" w:rsidR="00BA7C10" w:rsidRPr="00BA7C10" w:rsidRDefault="00F06523">
      <w:pPr>
        <w:rPr>
          <w:rFonts w:ascii="Arial" w:eastAsia="Arial" w:hAnsi="Arial" w:cs="Arial"/>
        </w:rPr>
      </w:pPr>
      <w:r>
        <w:rPr>
          <w:rFonts w:ascii="Arial" w:eastAsia="Arial" w:hAnsi="Arial" w:cs="Arial"/>
          <w:highlight w:val="cyan"/>
        </w:rPr>
        <w:t>HEADER</w:t>
      </w:r>
      <w:r w:rsidR="008804F0">
        <w:rPr>
          <w:rFonts w:ascii="Arial" w:eastAsia="Arial" w:hAnsi="Arial" w:cs="Arial"/>
          <w:highlight w:val="cyan"/>
        </w:rPr>
        <w:t xml:space="preserve"> </w:t>
      </w:r>
      <w:r w:rsidR="00BA7C10" w:rsidRPr="00BA7C10">
        <w:rPr>
          <w:rFonts w:ascii="Arial" w:eastAsia="Arial" w:hAnsi="Arial" w:cs="Arial"/>
          <w:highlight w:val="cyan"/>
        </w:rPr>
        <w:t>BODY</w:t>
      </w:r>
    </w:p>
    <w:p w14:paraId="617D1F57" w14:textId="78EF36AF" w:rsidR="00B156AB" w:rsidRDefault="00B156AB" w:rsidP="00B156AB">
      <w:pPr>
        <w:rPr>
          <w:rFonts w:ascii="Arial" w:eastAsia="Arial" w:hAnsi="Arial" w:cs="Arial"/>
        </w:rPr>
      </w:pPr>
      <w:r>
        <w:rPr>
          <w:rFonts w:ascii="Arial" w:eastAsia="Arial" w:hAnsi="Arial" w:cs="Arial"/>
        </w:rPr>
        <w:t xml:space="preserve">Are You Willing </w:t>
      </w:r>
      <w:proofErr w:type="gramStart"/>
      <w:r>
        <w:rPr>
          <w:rFonts w:ascii="Arial" w:eastAsia="Arial" w:hAnsi="Arial" w:cs="Arial"/>
        </w:rPr>
        <w:t>To</w:t>
      </w:r>
      <w:proofErr w:type="gramEnd"/>
      <w:r>
        <w:rPr>
          <w:rFonts w:ascii="Arial" w:eastAsia="Arial" w:hAnsi="Arial" w:cs="Arial"/>
        </w:rPr>
        <w:t xml:space="preserve"> Cut Costs &amp; Boost Productivity By Migrating </w:t>
      </w:r>
      <w:r w:rsidR="00944445" w:rsidRPr="00944445">
        <w:rPr>
          <w:rFonts w:ascii="Arial" w:eastAsia="Arial" w:hAnsi="Arial" w:cs="Arial"/>
        </w:rPr>
        <w:t>Your Email Server &amp; Infrastructure To The Cloud</w:t>
      </w:r>
      <w:r w:rsidR="0099475C">
        <w:rPr>
          <w:rFonts w:ascii="Arial" w:eastAsia="Arial" w:hAnsi="Arial" w:cs="Arial"/>
        </w:rPr>
        <w:t>?</w:t>
      </w:r>
    </w:p>
    <w:p w14:paraId="5A6B51A6" w14:textId="77777777" w:rsidR="00B156AB" w:rsidRDefault="00B156AB" w:rsidP="00B156AB">
      <w:pPr>
        <w:rPr>
          <w:rFonts w:ascii="Arial" w:eastAsia="Arial" w:hAnsi="Arial" w:cs="Arial"/>
        </w:rPr>
      </w:pPr>
    </w:p>
    <w:p w14:paraId="36077371" w14:textId="3ECB16BA" w:rsidR="00B156AB" w:rsidRDefault="00B156AB" w:rsidP="00B156AB">
      <w:pPr>
        <w:rPr>
          <w:rFonts w:ascii="Arial" w:eastAsia="Arial" w:hAnsi="Arial" w:cs="Arial"/>
        </w:rPr>
      </w:pPr>
      <w:r w:rsidRPr="008804F0">
        <w:rPr>
          <w:rFonts w:ascii="Arial" w:eastAsia="Arial" w:hAnsi="Arial" w:cs="Arial"/>
        </w:rPr>
        <w:t>We Help Companies Quick</w:t>
      </w:r>
      <w:r>
        <w:rPr>
          <w:rFonts w:ascii="Arial" w:eastAsia="Arial" w:hAnsi="Arial" w:cs="Arial"/>
        </w:rPr>
        <w:t>ly</w:t>
      </w:r>
      <w:r w:rsidRPr="008804F0">
        <w:rPr>
          <w:rFonts w:ascii="Arial" w:eastAsia="Arial" w:hAnsi="Arial" w:cs="Arial"/>
        </w:rPr>
        <w:t xml:space="preserve"> and Professionally Migrate </w:t>
      </w:r>
      <w:proofErr w:type="gramStart"/>
      <w:r w:rsidRPr="008804F0">
        <w:rPr>
          <w:rFonts w:ascii="Arial" w:eastAsia="Arial" w:hAnsi="Arial" w:cs="Arial"/>
        </w:rPr>
        <w:t>To</w:t>
      </w:r>
      <w:proofErr w:type="gramEnd"/>
      <w:r>
        <w:rPr>
          <w:rFonts w:ascii="Arial" w:eastAsia="Arial" w:hAnsi="Arial" w:cs="Arial"/>
        </w:rPr>
        <w:t xml:space="preserve"> </w:t>
      </w:r>
      <w:r w:rsidRPr="008804F0">
        <w:rPr>
          <w:rFonts w:ascii="Arial" w:eastAsia="Arial" w:hAnsi="Arial" w:cs="Arial"/>
        </w:rPr>
        <w:t>Office 365 &amp; Azure</w:t>
      </w:r>
    </w:p>
    <w:p w14:paraId="36BEF145" w14:textId="25E4BD29" w:rsidR="008804F0" w:rsidRDefault="008804F0">
      <w:pPr>
        <w:rPr>
          <w:rFonts w:ascii="Arial" w:eastAsia="Arial" w:hAnsi="Arial" w:cs="Arial"/>
        </w:rPr>
      </w:pPr>
    </w:p>
    <w:p w14:paraId="6D00BB2A" w14:textId="5019318B" w:rsidR="008804F0" w:rsidRDefault="008804F0">
      <w:pPr>
        <w:rPr>
          <w:rFonts w:ascii="Arial" w:eastAsia="Arial" w:hAnsi="Arial" w:cs="Arial"/>
        </w:rPr>
      </w:pPr>
    </w:p>
    <w:p w14:paraId="7A1248FE" w14:textId="765159CB" w:rsidR="00F06523" w:rsidRDefault="008804F0" w:rsidP="002D1AF1">
      <w:pPr>
        <w:rPr>
          <w:rFonts w:ascii="Arial" w:eastAsia="Arial" w:hAnsi="Arial" w:cs="Arial"/>
        </w:rPr>
      </w:pPr>
      <w:r>
        <w:rPr>
          <w:rFonts w:ascii="Arial" w:eastAsia="Arial" w:hAnsi="Arial" w:cs="Arial"/>
        </w:rPr>
        <w:t xml:space="preserve">[Request a </w:t>
      </w:r>
      <w:proofErr w:type="gramStart"/>
      <w:r>
        <w:rPr>
          <w:rFonts w:ascii="Arial" w:eastAsia="Arial" w:hAnsi="Arial" w:cs="Arial"/>
        </w:rPr>
        <w:t xml:space="preserve">Quote]   </w:t>
      </w:r>
      <w:proofErr w:type="gramEnd"/>
      <w:r>
        <w:rPr>
          <w:rFonts w:ascii="Arial" w:eastAsia="Arial" w:hAnsi="Arial" w:cs="Arial"/>
        </w:rPr>
        <w:t xml:space="preserve">   [Learn More]</w:t>
      </w:r>
    </w:p>
    <w:p w14:paraId="29EEACA5" w14:textId="4461FEFF" w:rsidR="00F06523" w:rsidRDefault="00F06523" w:rsidP="002D1AF1">
      <w:pPr>
        <w:rPr>
          <w:rFonts w:ascii="Arial" w:eastAsia="Arial" w:hAnsi="Arial" w:cs="Arial"/>
        </w:rPr>
      </w:pPr>
    </w:p>
    <w:p w14:paraId="7E805A4B" w14:textId="6AA48B6A" w:rsidR="00F06523" w:rsidRPr="00F06523" w:rsidRDefault="00F06523" w:rsidP="002D1AF1">
      <w:pPr>
        <w:rPr>
          <w:rFonts w:ascii="Arial" w:eastAsia="Arial" w:hAnsi="Arial" w:cs="Arial"/>
        </w:rPr>
      </w:pPr>
      <w:r>
        <w:rPr>
          <w:rFonts w:ascii="Arial" w:eastAsia="Arial" w:hAnsi="Arial" w:cs="Arial"/>
        </w:rPr>
        <w:t xml:space="preserve">As Seen In:      FOX </w:t>
      </w:r>
      <w:proofErr w:type="gramStart"/>
      <w:r>
        <w:rPr>
          <w:rFonts w:ascii="Arial" w:eastAsia="Arial" w:hAnsi="Arial" w:cs="Arial"/>
        </w:rPr>
        <w:t>|  CBS</w:t>
      </w:r>
      <w:proofErr w:type="gramEnd"/>
      <w:r>
        <w:rPr>
          <w:rFonts w:ascii="Arial" w:eastAsia="Arial" w:hAnsi="Arial" w:cs="Arial"/>
        </w:rPr>
        <w:t xml:space="preserve">  |  </w:t>
      </w:r>
      <w:proofErr w:type="spellStart"/>
      <w:r>
        <w:rPr>
          <w:rFonts w:ascii="Arial" w:eastAsia="Arial" w:hAnsi="Arial" w:cs="Arial"/>
        </w:rPr>
        <w:t>ABCNews</w:t>
      </w:r>
      <w:proofErr w:type="spellEnd"/>
      <w:r>
        <w:rPr>
          <w:rFonts w:ascii="Arial" w:eastAsia="Arial" w:hAnsi="Arial" w:cs="Arial"/>
        </w:rPr>
        <w:t xml:space="preserve">  | NBC</w:t>
      </w:r>
    </w:p>
    <w:p w14:paraId="6E7CFC9B" w14:textId="77777777" w:rsidR="00F06523" w:rsidRDefault="00F06523" w:rsidP="002D1AF1">
      <w:pPr>
        <w:rPr>
          <w:rFonts w:ascii="Arial" w:eastAsia="Arial" w:hAnsi="Arial" w:cs="Arial"/>
          <w:highlight w:val="cyan"/>
        </w:rPr>
      </w:pPr>
    </w:p>
    <w:p w14:paraId="0CD9ABD3" w14:textId="198707D4" w:rsidR="00F06523" w:rsidRDefault="00F06523" w:rsidP="002D1AF1">
      <w:pPr>
        <w:rPr>
          <w:rFonts w:asciiTheme="minorHAnsi" w:eastAsia="Arial" w:hAnsiTheme="minorHAnsi" w:cstheme="minorHAnsi"/>
          <w:highlight w:val="cyan"/>
        </w:rPr>
      </w:pPr>
    </w:p>
    <w:p w14:paraId="6C442116" w14:textId="0CB6375D" w:rsidR="006C5612" w:rsidRPr="00594D40" w:rsidRDefault="006C5612" w:rsidP="002D1AF1">
      <w:pPr>
        <w:rPr>
          <w:rFonts w:asciiTheme="minorHAnsi" w:eastAsia="Arial" w:hAnsiTheme="minorHAnsi" w:cstheme="minorHAnsi"/>
          <w:highlight w:val="cyan"/>
        </w:rPr>
      </w:pPr>
      <w:r w:rsidRPr="00BA7C10">
        <w:rPr>
          <w:rFonts w:ascii="Arial" w:eastAsia="Arial" w:hAnsi="Arial" w:cs="Arial"/>
          <w:highlight w:val="cyan"/>
        </w:rPr>
        <w:t>BODY</w:t>
      </w:r>
    </w:p>
    <w:p w14:paraId="331AB729" w14:textId="265D48EC" w:rsidR="00594D40" w:rsidRPr="006C5612" w:rsidRDefault="00594D40" w:rsidP="00594D40">
      <w:pPr>
        <w:rPr>
          <w:rFonts w:asciiTheme="minorHAnsi" w:hAnsiTheme="minorHAnsi" w:cstheme="minorHAnsi"/>
        </w:rPr>
      </w:pPr>
      <w:r w:rsidRPr="006C5612">
        <w:rPr>
          <w:rFonts w:asciiTheme="minorHAnsi" w:hAnsiTheme="minorHAnsi" w:cstheme="minorHAnsi"/>
        </w:rPr>
        <w:t xml:space="preserve">When it comes to migrating your email server, apps or infrastructure to the cloud, you don’t have to lose sleep or spend over your budget. All you </w:t>
      </w:r>
      <w:proofErr w:type="gramStart"/>
      <w:r w:rsidRPr="006C5612">
        <w:rPr>
          <w:rFonts w:asciiTheme="minorHAnsi" w:hAnsiTheme="minorHAnsi" w:cstheme="minorHAnsi"/>
        </w:rPr>
        <w:t>have to</w:t>
      </w:r>
      <w:proofErr w:type="gramEnd"/>
      <w:r w:rsidRPr="006C5612">
        <w:rPr>
          <w:rFonts w:asciiTheme="minorHAnsi" w:hAnsiTheme="minorHAnsi" w:cstheme="minorHAnsi"/>
        </w:rPr>
        <w:t xml:space="preserve"> do is choose 365MigrationExperts and we will professionally and efficiently handle every single detail. </w:t>
      </w:r>
    </w:p>
    <w:p w14:paraId="719427A3" w14:textId="450DBDC4" w:rsidR="00594D40" w:rsidRPr="006C5612" w:rsidRDefault="00594D40" w:rsidP="002D1AF1">
      <w:pPr>
        <w:rPr>
          <w:rFonts w:asciiTheme="minorHAnsi" w:eastAsia="Arial" w:hAnsiTheme="minorHAnsi" w:cstheme="minorHAnsi"/>
          <w:highlight w:val="cyan"/>
        </w:rPr>
      </w:pPr>
    </w:p>
    <w:p w14:paraId="4DFF1CC3" w14:textId="77777777" w:rsidR="006C5612" w:rsidRPr="006C5612" w:rsidRDefault="006C5612" w:rsidP="006C5612">
      <w:pPr>
        <w:rPr>
          <w:rFonts w:asciiTheme="minorHAnsi" w:hAnsiTheme="minorHAnsi" w:cstheme="minorHAnsi"/>
          <w:b/>
        </w:rPr>
      </w:pPr>
      <w:r w:rsidRPr="006C5612">
        <w:rPr>
          <w:rFonts w:asciiTheme="minorHAnsi" w:hAnsiTheme="minorHAnsi" w:cstheme="minorHAnsi"/>
          <w:b/>
        </w:rPr>
        <w:t xml:space="preserve">Here’s How 365MigrationExperts Can Help Your Business </w:t>
      </w:r>
    </w:p>
    <w:p w14:paraId="4EFF30D1" w14:textId="77777777" w:rsidR="006C5612" w:rsidRPr="006C5612" w:rsidRDefault="006C5612" w:rsidP="006C5612">
      <w:pPr>
        <w:rPr>
          <w:rFonts w:asciiTheme="minorHAnsi" w:hAnsiTheme="minorHAnsi" w:cstheme="minorHAnsi"/>
        </w:rPr>
      </w:pPr>
    </w:p>
    <w:p w14:paraId="2F00A2CF" w14:textId="69BB6245" w:rsidR="006C5612" w:rsidRPr="006C5612" w:rsidRDefault="006C5612" w:rsidP="006C5612">
      <w:pPr>
        <w:rPr>
          <w:rFonts w:asciiTheme="minorHAnsi" w:hAnsiTheme="minorHAnsi" w:cstheme="minorHAnsi"/>
        </w:rPr>
      </w:pPr>
      <w:r w:rsidRPr="006C5612">
        <w:rPr>
          <w:rFonts w:asciiTheme="minorHAnsi" w:hAnsiTheme="minorHAnsi" w:cstheme="minorHAnsi"/>
          <w:b/>
          <w:color w:val="0070C0"/>
        </w:rPr>
        <w:t>SAVE TIME</w:t>
      </w:r>
      <w:r w:rsidRPr="006C5612">
        <w:rPr>
          <w:rFonts w:asciiTheme="minorHAnsi" w:hAnsiTheme="minorHAnsi" w:cstheme="minorHAnsi"/>
          <w:color w:val="0070C0"/>
        </w:rPr>
        <w:t xml:space="preserve"> </w:t>
      </w:r>
      <w:r w:rsidRPr="006C5612">
        <w:rPr>
          <w:rFonts w:asciiTheme="minorHAnsi" w:hAnsiTheme="minorHAnsi" w:cstheme="minorHAnsi"/>
        </w:rPr>
        <w:t>– Our team of experts will determine your needs and develop a 100% custom migration strategy tailored to your company. We will analyze your current environment and prepare your Office365 profiles and users. You do not have to trouble yourself with all the technical details anymore.</w:t>
      </w:r>
    </w:p>
    <w:p w14:paraId="4672B3B8" w14:textId="77777777" w:rsidR="006C5612" w:rsidRPr="006C5612" w:rsidRDefault="006C5612" w:rsidP="006C5612">
      <w:pPr>
        <w:rPr>
          <w:rFonts w:asciiTheme="minorHAnsi" w:hAnsiTheme="minorHAnsi" w:cstheme="minorHAnsi"/>
        </w:rPr>
      </w:pPr>
    </w:p>
    <w:p w14:paraId="39656F7D" w14:textId="77777777" w:rsidR="006C5612" w:rsidRPr="006C5612" w:rsidRDefault="006C5612" w:rsidP="006C5612">
      <w:pPr>
        <w:rPr>
          <w:rFonts w:asciiTheme="minorHAnsi" w:hAnsiTheme="minorHAnsi" w:cstheme="minorHAnsi"/>
        </w:rPr>
      </w:pPr>
      <w:r w:rsidRPr="006C5612">
        <w:rPr>
          <w:rFonts w:asciiTheme="minorHAnsi" w:hAnsiTheme="minorHAnsi" w:cstheme="minorHAnsi"/>
          <w:b/>
          <w:color w:val="0070C0"/>
        </w:rPr>
        <w:t>SAVE EFFORT</w:t>
      </w:r>
      <w:r w:rsidRPr="006C5612">
        <w:rPr>
          <w:rFonts w:asciiTheme="minorHAnsi" w:hAnsiTheme="minorHAnsi" w:cstheme="minorHAnsi"/>
          <w:color w:val="0070C0"/>
        </w:rPr>
        <w:t xml:space="preserve"> </w:t>
      </w:r>
      <w:r w:rsidRPr="006C5612">
        <w:rPr>
          <w:rFonts w:asciiTheme="minorHAnsi" w:hAnsiTheme="minorHAnsi" w:cstheme="minorHAnsi"/>
        </w:rPr>
        <w:t xml:space="preserve">- After identifying your needs, we will start migrating your data. Your email service will be re-routed to Office365 and we will help you set up the new email service on all your local desktops and mobile devices. Once the migration process is complete, we will review the results and ensure that everything went according to plan. </w:t>
      </w:r>
    </w:p>
    <w:p w14:paraId="0372D97E" w14:textId="77777777" w:rsidR="006C5612" w:rsidRPr="006C5612" w:rsidRDefault="006C5612" w:rsidP="006C5612">
      <w:pPr>
        <w:rPr>
          <w:rFonts w:asciiTheme="minorHAnsi" w:hAnsiTheme="minorHAnsi" w:cstheme="minorHAnsi"/>
        </w:rPr>
      </w:pPr>
    </w:p>
    <w:p w14:paraId="680E6A66" w14:textId="7649D3EA" w:rsidR="006C5612" w:rsidRPr="006C5612" w:rsidRDefault="006C5612" w:rsidP="006C5612">
      <w:pPr>
        <w:rPr>
          <w:rFonts w:asciiTheme="minorHAnsi" w:hAnsiTheme="minorHAnsi" w:cstheme="minorHAnsi"/>
        </w:rPr>
      </w:pPr>
      <w:r w:rsidRPr="006C5612">
        <w:rPr>
          <w:rFonts w:asciiTheme="minorHAnsi" w:hAnsiTheme="minorHAnsi" w:cstheme="minorHAnsi"/>
          <w:b/>
          <w:color w:val="0070C0"/>
        </w:rPr>
        <w:t>SAVE MONEY</w:t>
      </w:r>
      <w:r w:rsidRPr="006C5612">
        <w:rPr>
          <w:rFonts w:asciiTheme="minorHAnsi" w:hAnsiTheme="minorHAnsi" w:cstheme="minorHAnsi"/>
          <w:color w:val="0070C0"/>
        </w:rPr>
        <w:t xml:space="preserve"> </w:t>
      </w:r>
      <w:r w:rsidRPr="006C5612">
        <w:rPr>
          <w:rFonts w:asciiTheme="minorHAnsi" w:hAnsiTheme="minorHAnsi" w:cstheme="minorHAnsi"/>
        </w:rPr>
        <w:t xml:space="preserve">– Migrating your data to Office365 means cutting down on expenses and boosting your performance. Plus, we offer you flexible monthly licenses, so you are not stuck with </w:t>
      </w:r>
      <w:r w:rsidR="00DA00D0">
        <w:rPr>
          <w:rFonts w:asciiTheme="minorHAnsi" w:hAnsiTheme="minorHAnsi" w:cstheme="minorHAnsi"/>
        </w:rPr>
        <w:t>upfront</w:t>
      </w:r>
      <w:r w:rsidRPr="006C5612">
        <w:rPr>
          <w:rFonts w:asciiTheme="minorHAnsi" w:hAnsiTheme="minorHAnsi" w:cstheme="minorHAnsi"/>
        </w:rPr>
        <w:t xml:space="preserve"> annual contract</w:t>
      </w:r>
      <w:r w:rsidR="00BE67E9">
        <w:rPr>
          <w:rFonts w:asciiTheme="minorHAnsi" w:hAnsiTheme="minorHAnsi" w:cstheme="minorHAnsi"/>
        </w:rPr>
        <w:t xml:space="preserve"> license costs</w:t>
      </w:r>
      <w:r w:rsidRPr="006C5612">
        <w:rPr>
          <w:rFonts w:asciiTheme="minorHAnsi" w:hAnsiTheme="minorHAnsi" w:cstheme="minorHAnsi"/>
        </w:rPr>
        <w:t>.</w:t>
      </w:r>
    </w:p>
    <w:p w14:paraId="3B35E9FC" w14:textId="77777777" w:rsidR="00594D40" w:rsidRDefault="00594D40" w:rsidP="002D1AF1">
      <w:pPr>
        <w:rPr>
          <w:rFonts w:ascii="Arial" w:eastAsia="Arial" w:hAnsi="Arial" w:cs="Arial"/>
          <w:highlight w:val="cyan"/>
        </w:rPr>
      </w:pPr>
    </w:p>
    <w:p w14:paraId="7D337F0A" w14:textId="069B46B0" w:rsidR="00944445" w:rsidRDefault="00944445" w:rsidP="002D1AF1">
      <w:pPr>
        <w:rPr>
          <w:rFonts w:ascii="Arial" w:eastAsia="Arial" w:hAnsi="Arial" w:cs="Arial"/>
          <w:highlight w:val="cyan"/>
        </w:rPr>
      </w:pPr>
    </w:p>
    <w:p w14:paraId="0DF37D5F" w14:textId="511D582A" w:rsidR="006C5612" w:rsidRDefault="006C5612" w:rsidP="002D1AF1">
      <w:pPr>
        <w:rPr>
          <w:rFonts w:ascii="Arial" w:eastAsia="Arial" w:hAnsi="Arial" w:cs="Arial"/>
          <w:highlight w:val="cyan"/>
        </w:rPr>
      </w:pPr>
    </w:p>
    <w:p w14:paraId="299F3BF0" w14:textId="55986AE8" w:rsidR="00944445" w:rsidRDefault="00944445" w:rsidP="002D1AF1">
      <w:pPr>
        <w:rPr>
          <w:rFonts w:ascii="Arial" w:eastAsia="Arial" w:hAnsi="Arial" w:cs="Arial"/>
          <w:highlight w:val="cyan"/>
        </w:rPr>
      </w:pPr>
    </w:p>
    <w:p w14:paraId="534A2909" w14:textId="5F15278B" w:rsidR="00E90011" w:rsidRDefault="00E90011" w:rsidP="002D1AF1">
      <w:pPr>
        <w:rPr>
          <w:rFonts w:ascii="Arial" w:eastAsia="Arial" w:hAnsi="Arial" w:cs="Arial"/>
          <w:highlight w:val="cyan"/>
        </w:rPr>
      </w:pPr>
    </w:p>
    <w:p w14:paraId="499AE134" w14:textId="55BE5C55" w:rsidR="00E90011" w:rsidRDefault="00E90011" w:rsidP="002D1AF1">
      <w:pPr>
        <w:rPr>
          <w:rFonts w:ascii="Arial" w:eastAsia="Arial" w:hAnsi="Arial" w:cs="Arial"/>
          <w:highlight w:val="cyan"/>
        </w:rPr>
      </w:pPr>
    </w:p>
    <w:p w14:paraId="02E91DEC" w14:textId="442D8F92" w:rsidR="00E90011" w:rsidRDefault="00E90011" w:rsidP="002D1AF1">
      <w:pPr>
        <w:rPr>
          <w:rFonts w:ascii="Arial" w:eastAsia="Arial" w:hAnsi="Arial" w:cs="Arial"/>
          <w:highlight w:val="cyan"/>
        </w:rPr>
      </w:pPr>
    </w:p>
    <w:p w14:paraId="22E9ADA8" w14:textId="79B7D9CC" w:rsidR="00E90011" w:rsidRDefault="00E90011" w:rsidP="002D1AF1">
      <w:pPr>
        <w:rPr>
          <w:rFonts w:ascii="Arial" w:eastAsia="Arial" w:hAnsi="Arial" w:cs="Arial"/>
          <w:highlight w:val="cyan"/>
        </w:rPr>
      </w:pPr>
    </w:p>
    <w:p w14:paraId="1D2B6A29" w14:textId="259474E6" w:rsidR="00E90011" w:rsidRDefault="00E90011" w:rsidP="002D1AF1">
      <w:pPr>
        <w:rPr>
          <w:rFonts w:ascii="Arial" w:eastAsia="Arial" w:hAnsi="Arial" w:cs="Arial"/>
          <w:highlight w:val="cyan"/>
        </w:rPr>
      </w:pPr>
    </w:p>
    <w:p w14:paraId="4B555267" w14:textId="23F8D6D0" w:rsidR="00E90011" w:rsidRPr="003E5954" w:rsidRDefault="003E5954" w:rsidP="002D1AF1">
      <w:pPr>
        <w:rPr>
          <w:rFonts w:ascii="Arial" w:eastAsia="Arial" w:hAnsi="Arial" w:cs="Arial"/>
          <w:highlight w:val="yellow"/>
        </w:rPr>
      </w:pPr>
      <w:r w:rsidRPr="003E5954">
        <w:rPr>
          <w:highlight w:val="yellow"/>
        </w:rPr>
        <w:lastRenderedPageBreak/>
        <w:t xml:space="preserve">I need a professional yet modern step by step graphic </w:t>
      </w:r>
      <w:r>
        <w:rPr>
          <w:highlight w:val="yellow"/>
        </w:rPr>
        <w:t xml:space="preserve">for migration </w:t>
      </w:r>
      <w:bookmarkStart w:id="0" w:name="_GoBack"/>
      <w:bookmarkEnd w:id="0"/>
      <w:r w:rsidRPr="003E5954">
        <w:rPr>
          <w:highlight w:val="yellow"/>
        </w:rPr>
        <w:t>process that looks modernly attractive.</w:t>
      </w:r>
    </w:p>
    <w:p w14:paraId="52A76CA9" w14:textId="3B9DA3BC" w:rsidR="002D1AF1" w:rsidRPr="00BA7C10" w:rsidRDefault="00F06523" w:rsidP="002D1AF1">
      <w:pPr>
        <w:rPr>
          <w:rFonts w:ascii="Arial" w:eastAsia="Arial" w:hAnsi="Arial" w:cs="Arial"/>
        </w:rPr>
      </w:pPr>
      <w:r>
        <w:rPr>
          <w:rFonts w:ascii="Arial" w:eastAsia="Arial" w:hAnsi="Arial" w:cs="Arial"/>
          <w:highlight w:val="cyan"/>
        </w:rPr>
        <w:t>OUR MIGRATION PROCESS</w:t>
      </w:r>
    </w:p>
    <w:p w14:paraId="7C006AA7" w14:textId="5DC751BD" w:rsidR="002D1AF1" w:rsidRPr="00F06523" w:rsidRDefault="00F06523" w:rsidP="002D1AF1">
      <w:pPr>
        <w:rPr>
          <w:rFonts w:ascii="Arial" w:eastAsia="Arial" w:hAnsi="Arial" w:cs="Arial"/>
        </w:rPr>
      </w:pPr>
      <w:r w:rsidRPr="00F06523">
        <w:rPr>
          <w:rFonts w:ascii="Arial" w:eastAsia="Arial" w:hAnsi="Arial" w:cs="Arial"/>
        </w:rPr>
        <w:t>AT ANY TIME OF THE DAY OR NIGHT, 24/7 &amp; 365 DAYS OUT OF THE YEAR</w:t>
      </w:r>
    </w:p>
    <w:p w14:paraId="145A9C19" w14:textId="73231856" w:rsidR="00F06523" w:rsidRDefault="00F06523" w:rsidP="002D1AF1">
      <w:pPr>
        <w:rPr>
          <w:rFonts w:ascii="Arial" w:eastAsia="Arial" w:hAnsi="Arial" w:cs="Arial"/>
          <w:b/>
        </w:rPr>
      </w:pPr>
    </w:p>
    <w:p w14:paraId="1A31D281" w14:textId="77777777" w:rsidR="00F06523" w:rsidRPr="00F06523" w:rsidRDefault="00F06523" w:rsidP="00F06523">
      <w:pPr>
        <w:rPr>
          <w:rFonts w:ascii="Arial" w:eastAsia="Times New Roman" w:hAnsi="Arial" w:cs="Arial"/>
          <w:color w:val="262626"/>
          <w:sz w:val="20"/>
          <w:szCs w:val="20"/>
        </w:rPr>
      </w:pPr>
    </w:p>
    <w:p w14:paraId="04655890" w14:textId="77777777" w:rsidR="00F06523" w:rsidRPr="00F06523" w:rsidRDefault="00F06523" w:rsidP="00F06523">
      <w:pPr>
        <w:rPr>
          <w:rFonts w:ascii="Arial" w:eastAsia="Times New Roman" w:hAnsi="Arial" w:cs="Arial"/>
          <w:color w:val="262626"/>
          <w:sz w:val="20"/>
          <w:szCs w:val="20"/>
        </w:rPr>
      </w:pPr>
      <w:r w:rsidRPr="00F06523">
        <w:rPr>
          <w:rFonts w:ascii="Arial" w:eastAsia="Times New Roman" w:hAnsi="Arial" w:cs="Arial"/>
          <w:color w:val="262626"/>
          <w:sz w:val="20"/>
          <w:szCs w:val="20"/>
        </w:rPr>
        <w:t>1</w:t>
      </w:r>
    </w:p>
    <w:p w14:paraId="3F033A8B" w14:textId="77777777" w:rsidR="00F06523" w:rsidRPr="00F06523" w:rsidRDefault="00F06523" w:rsidP="00F06523">
      <w:pPr>
        <w:rPr>
          <w:rFonts w:ascii="Arial" w:eastAsia="Times New Roman" w:hAnsi="Arial" w:cs="Arial"/>
          <w:color w:val="262626"/>
          <w:sz w:val="20"/>
          <w:szCs w:val="20"/>
        </w:rPr>
      </w:pPr>
      <w:r w:rsidRPr="00F06523">
        <w:rPr>
          <w:rFonts w:ascii="Arial" w:eastAsia="Times New Roman" w:hAnsi="Arial" w:cs="Arial"/>
          <w:color w:val="262626"/>
          <w:sz w:val="20"/>
          <w:szCs w:val="20"/>
        </w:rPr>
        <w:t>First Contact</w:t>
      </w:r>
    </w:p>
    <w:p w14:paraId="79E9C31B" w14:textId="77777777" w:rsidR="00F06523" w:rsidRPr="00F06523" w:rsidRDefault="00F06523" w:rsidP="00F06523">
      <w:pPr>
        <w:rPr>
          <w:rFonts w:ascii="Arial" w:eastAsia="Times New Roman" w:hAnsi="Arial" w:cs="Arial"/>
          <w:color w:val="262626"/>
          <w:sz w:val="20"/>
          <w:szCs w:val="20"/>
        </w:rPr>
      </w:pPr>
    </w:p>
    <w:p w14:paraId="17EED022" w14:textId="77777777" w:rsidR="00F06523" w:rsidRPr="00F06523" w:rsidRDefault="00F06523" w:rsidP="00F06523">
      <w:pPr>
        <w:rPr>
          <w:rFonts w:ascii="Arial" w:eastAsia="Times New Roman" w:hAnsi="Arial" w:cs="Arial"/>
          <w:color w:val="262626"/>
          <w:sz w:val="20"/>
          <w:szCs w:val="20"/>
        </w:rPr>
      </w:pPr>
      <w:r w:rsidRPr="00F06523">
        <w:rPr>
          <w:rFonts w:ascii="Arial" w:eastAsia="Times New Roman" w:hAnsi="Arial" w:cs="Arial"/>
          <w:color w:val="262626"/>
          <w:sz w:val="20"/>
          <w:szCs w:val="20"/>
        </w:rPr>
        <w:t>Our team of Experts will contact you to determine your needs and develop a custom migration strategy. A dedicated migration agent will be assigned to your account as the main contact for the whole migration process.</w:t>
      </w:r>
    </w:p>
    <w:p w14:paraId="3FB35C6D" w14:textId="77777777" w:rsidR="00F06523" w:rsidRPr="00F06523" w:rsidRDefault="00F06523" w:rsidP="00F06523">
      <w:pPr>
        <w:rPr>
          <w:rFonts w:ascii="Arial" w:eastAsia="Times New Roman" w:hAnsi="Arial" w:cs="Arial"/>
          <w:color w:val="262626"/>
          <w:sz w:val="20"/>
          <w:szCs w:val="20"/>
        </w:rPr>
      </w:pPr>
    </w:p>
    <w:p w14:paraId="5EEDA4A7" w14:textId="77777777" w:rsidR="00F06523" w:rsidRPr="00F06523" w:rsidRDefault="00F06523" w:rsidP="00F06523">
      <w:pPr>
        <w:rPr>
          <w:rFonts w:ascii="Arial" w:eastAsia="Times New Roman" w:hAnsi="Arial" w:cs="Arial"/>
          <w:color w:val="262626"/>
          <w:sz w:val="20"/>
          <w:szCs w:val="20"/>
        </w:rPr>
      </w:pPr>
      <w:r w:rsidRPr="00F06523">
        <w:rPr>
          <w:rFonts w:ascii="Arial" w:eastAsia="Times New Roman" w:hAnsi="Arial" w:cs="Arial"/>
          <w:color w:val="262626"/>
          <w:sz w:val="20"/>
          <w:szCs w:val="20"/>
        </w:rPr>
        <w:t>2</w:t>
      </w:r>
    </w:p>
    <w:p w14:paraId="5DD27973" w14:textId="77777777" w:rsidR="00F06523" w:rsidRPr="00F06523" w:rsidRDefault="00F06523" w:rsidP="00F06523">
      <w:pPr>
        <w:rPr>
          <w:rFonts w:ascii="Arial" w:eastAsia="Times New Roman" w:hAnsi="Arial" w:cs="Arial"/>
          <w:color w:val="262626"/>
          <w:sz w:val="20"/>
          <w:szCs w:val="20"/>
        </w:rPr>
      </w:pPr>
      <w:r w:rsidRPr="00F06523">
        <w:rPr>
          <w:rFonts w:ascii="Arial" w:eastAsia="Times New Roman" w:hAnsi="Arial" w:cs="Arial"/>
          <w:color w:val="262626"/>
          <w:sz w:val="20"/>
          <w:szCs w:val="20"/>
        </w:rPr>
        <w:t>Pre-Migration</w:t>
      </w:r>
    </w:p>
    <w:p w14:paraId="6E8A285C" w14:textId="77777777" w:rsidR="00F06523" w:rsidRPr="00F06523" w:rsidRDefault="00F06523" w:rsidP="00F06523">
      <w:pPr>
        <w:rPr>
          <w:rFonts w:ascii="Arial" w:eastAsia="Times New Roman" w:hAnsi="Arial" w:cs="Arial"/>
          <w:color w:val="262626"/>
          <w:sz w:val="20"/>
          <w:szCs w:val="20"/>
        </w:rPr>
      </w:pPr>
    </w:p>
    <w:p w14:paraId="453B4DBA" w14:textId="77777777" w:rsidR="00F06523" w:rsidRPr="00F06523" w:rsidRDefault="00F06523" w:rsidP="00F06523">
      <w:pPr>
        <w:rPr>
          <w:rFonts w:ascii="Arial" w:eastAsia="Times New Roman" w:hAnsi="Arial" w:cs="Arial"/>
          <w:color w:val="262626"/>
          <w:sz w:val="20"/>
          <w:szCs w:val="20"/>
        </w:rPr>
      </w:pPr>
      <w:r w:rsidRPr="00F06523">
        <w:rPr>
          <w:rFonts w:ascii="Arial" w:eastAsia="Times New Roman" w:hAnsi="Arial" w:cs="Arial"/>
          <w:color w:val="262626"/>
          <w:sz w:val="20"/>
          <w:szCs w:val="20"/>
        </w:rPr>
        <w:t>365MigrationExperts will analyze your current environment and advise you of any problems. They will also prepare your Office 365 subscription by recreating your users and profiles to help you get ready. Then, we’ll set the migration date.</w:t>
      </w:r>
    </w:p>
    <w:p w14:paraId="0F21BF9A" w14:textId="77777777" w:rsidR="00F06523" w:rsidRPr="00F06523" w:rsidRDefault="00F06523" w:rsidP="00F06523">
      <w:pPr>
        <w:rPr>
          <w:rFonts w:ascii="Arial" w:eastAsia="Times New Roman" w:hAnsi="Arial" w:cs="Arial"/>
          <w:color w:val="262626"/>
          <w:sz w:val="20"/>
          <w:szCs w:val="20"/>
        </w:rPr>
      </w:pPr>
    </w:p>
    <w:p w14:paraId="1CC0210F" w14:textId="77777777" w:rsidR="00F06523" w:rsidRPr="00F06523" w:rsidRDefault="00F06523" w:rsidP="00F06523">
      <w:pPr>
        <w:rPr>
          <w:rFonts w:ascii="Arial" w:eastAsia="Times New Roman" w:hAnsi="Arial" w:cs="Arial"/>
          <w:color w:val="262626"/>
          <w:sz w:val="20"/>
          <w:szCs w:val="20"/>
        </w:rPr>
      </w:pPr>
      <w:r w:rsidRPr="00F06523">
        <w:rPr>
          <w:rFonts w:ascii="Arial" w:eastAsia="Times New Roman" w:hAnsi="Arial" w:cs="Arial"/>
          <w:color w:val="262626"/>
          <w:sz w:val="20"/>
          <w:szCs w:val="20"/>
        </w:rPr>
        <w:t>3</w:t>
      </w:r>
    </w:p>
    <w:p w14:paraId="11C0F313" w14:textId="77777777" w:rsidR="00F06523" w:rsidRPr="00F06523" w:rsidRDefault="00F06523" w:rsidP="00F06523">
      <w:pPr>
        <w:rPr>
          <w:rFonts w:ascii="Arial" w:eastAsia="Times New Roman" w:hAnsi="Arial" w:cs="Arial"/>
          <w:color w:val="262626"/>
          <w:sz w:val="20"/>
          <w:szCs w:val="20"/>
        </w:rPr>
      </w:pPr>
      <w:r w:rsidRPr="00F06523">
        <w:rPr>
          <w:rFonts w:ascii="Arial" w:eastAsia="Times New Roman" w:hAnsi="Arial" w:cs="Arial"/>
          <w:color w:val="262626"/>
          <w:sz w:val="20"/>
          <w:szCs w:val="20"/>
        </w:rPr>
        <w:t>Start Migration</w:t>
      </w:r>
    </w:p>
    <w:p w14:paraId="3239E357" w14:textId="77777777" w:rsidR="00F06523" w:rsidRPr="00F06523" w:rsidRDefault="00F06523" w:rsidP="00F06523">
      <w:pPr>
        <w:rPr>
          <w:rFonts w:ascii="Arial" w:eastAsia="Times New Roman" w:hAnsi="Arial" w:cs="Arial"/>
          <w:color w:val="262626"/>
          <w:sz w:val="20"/>
          <w:szCs w:val="20"/>
        </w:rPr>
      </w:pPr>
    </w:p>
    <w:p w14:paraId="71D3465C" w14:textId="77777777" w:rsidR="00F06523" w:rsidRPr="00F06523" w:rsidRDefault="00F06523" w:rsidP="00F06523">
      <w:pPr>
        <w:rPr>
          <w:rFonts w:ascii="Arial" w:eastAsia="Times New Roman" w:hAnsi="Arial" w:cs="Arial"/>
          <w:color w:val="262626"/>
          <w:sz w:val="20"/>
          <w:szCs w:val="20"/>
        </w:rPr>
      </w:pPr>
      <w:r w:rsidRPr="00F06523">
        <w:rPr>
          <w:rFonts w:ascii="Arial" w:eastAsia="Times New Roman" w:hAnsi="Arial" w:cs="Arial"/>
          <w:color w:val="262626"/>
          <w:sz w:val="20"/>
          <w:szCs w:val="20"/>
        </w:rPr>
        <w:t>365MigrationExperts will start migrating your data. On your migration day, the email service is rerouted to Office 365 subscription. Our migration specialist keeps you posted every step of the way.</w:t>
      </w:r>
    </w:p>
    <w:p w14:paraId="513F3BBF" w14:textId="77777777" w:rsidR="00F06523" w:rsidRPr="00F06523" w:rsidRDefault="00F06523" w:rsidP="00F06523">
      <w:pPr>
        <w:rPr>
          <w:rFonts w:ascii="Arial" w:eastAsia="Times New Roman" w:hAnsi="Arial" w:cs="Arial"/>
          <w:color w:val="262626"/>
          <w:sz w:val="20"/>
          <w:szCs w:val="20"/>
        </w:rPr>
      </w:pPr>
    </w:p>
    <w:p w14:paraId="01E3DFD6" w14:textId="77777777" w:rsidR="00F06523" w:rsidRPr="00F06523" w:rsidRDefault="00F06523" w:rsidP="00F06523">
      <w:pPr>
        <w:rPr>
          <w:rFonts w:ascii="Arial" w:eastAsia="Times New Roman" w:hAnsi="Arial" w:cs="Arial"/>
          <w:color w:val="262626"/>
          <w:sz w:val="20"/>
          <w:szCs w:val="20"/>
        </w:rPr>
      </w:pPr>
      <w:r w:rsidRPr="00F06523">
        <w:rPr>
          <w:rFonts w:ascii="Arial" w:eastAsia="Times New Roman" w:hAnsi="Arial" w:cs="Arial"/>
          <w:color w:val="262626"/>
          <w:sz w:val="20"/>
          <w:szCs w:val="20"/>
        </w:rPr>
        <w:t>4</w:t>
      </w:r>
    </w:p>
    <w:p w14:paraId="1E0ED93B" w14:textId="77777777" w:rsidR="00F06523" w:rsidRPr="00F06523" w:rsidRDefault="00F06523" w:rsidP="00F06523">
      <w:pPr>
        <w:rPr>
          <w:rFonts w:ascii="Arial" w:eastAsia="Times New Roman" w:hAnsi="Arial" w:cs="Arial"/>
          <w:color w:val="262626"/>
          <w:sz w:val="20"/>
          <w:szCs w:val="20"/>
        </w:rPr>
      </w:pPr>
      <w:r w:rsidRPr="00F06523">
        <w:rPr>
          <w:rFonts w:ascii="Arial" w:eastAsia="Times New Roman" w:hAnsi="Arial" w:cs="Arial"/>
          <w:color w:val="262626"/>
          <w:sz w:val="20"/>
          <w:szCs w:val="20"/>
        </w:rPr>
        <w:t>Local Setup</w:t>
      </w:r>
    </w:p>
    <w:p w14:paraId="3AB060A9" w14:textId="77777777" w:rsidR="00F06523" w:rsidRPr="00F06523" w:rsidRDefault="00F06523" w:rsidP="00F06523">
      <w:pPr>
        <w:rPr>
          <w:rFonts w:ascii="Arial" w:eastAsia="Times New Roman" w:hAnsi="Arial" w:cs="Arial"/>
          <w:color w:val="262626"/>
          <w:sz w:val="20"/>
          <w:szCs w:val="20"/>
        </w:rPr>
      </w:pPr>
    </w:p>
    <w:p w14:paraId="1B791507" w14:textId="77777777" w:rsidR="00F06523" w:rsidRPr="00F06523" w:rsidRDefault="00F06523" w:rsidP="00F06523">
      <w:pPr>
        <w:rPr>
          <w:rFonts w:ascii="Arial" w:eastAsia="Times New Roman" w:hAnsi="Arial" w:cs="Arial"/>
          <w:color w:val="262626"/>
          <w:sz w:val="20"/>
          <w:szCs w:val="20"/>
        </w:rPr>
      </w:pPr>
      <w:r w:rsidRPr="00F06523">
        <w:rPr>
          <w:rFonts w:ascii="Arial" w:eastAsia="Times New Roman" w:hAnsi="Arial" w:cs="Arial"/>
          <w:color w:val="262626"/>
          <w:sz w:val="20"/>
          <w:szCs w:val="20"/>
        </w:rPr>
        <w:t>We’ll help you set up the new email service on local desktops, including the end-user configuration of email clients, such as Outlook. We also ensure your mobile devices are configured properly.</w:t>
      </w:r>
    </w:p>
    <w:p w14:paraId="0F287B06" w14:textId="77777777" w:rsidR="00F06523" w:rsidRPr="00F06523" w:rsidRDefault="00F06523" w:rsidP="00F06523">
      <w:pPr>
        <w:rPr>
          <w:rFonts w:ascii="Arial" w:eastAsia="Times New Roman" w:hAnsi="Arial" w:cs="Arial"/>
          <w:color w:val="262626"/>
          <w:sz w:val="20"/>
          <w:szCs w:val="20"/>
        </w:rPr>
      </w:pPr>
    </w:p>
    <w:p w14:paraId="1F04419D" w14:textId="77777777" w:rsidR="00F06523" w:rsidRPr="00F06523" w:rsidRDefault="00F06523" w:rsidP="00F06523">
      <w:pPr>
        <w:rPr>
          <w:rFonts w:ascii="Arial" w:eastAsia="Times New Roman" w:hAnsi="Arial" w:cs="Arial"/>
          <w:color w:val="262626"/>
          <w:sz w:val="20"/>
          <w:szCs w:val="20"/>
        </w:rPr>
      </w:pPr>
      <w:r w:rsidRPr="00F06523">
        <w:rPr>
          <w:rFonts w:ascii="Arial" w:eastAsia="Times New Roman" w:hAnsi="Arial" w:cs="Arial"/>
          <w:color w:val="262626"/>
          <w:sz w:val="20"/>
          <w:szCs w:val="20"/>
        </w:rPr>
        <w:t>5</w:t>
      </w:r>
    </w:p>
    <w:p w14:paraId="0155F2DD" w14:textId="77777777" w:rsidR="00F06523" w:rsidRPr="00F06523" w:rsidRDefault="00F06523" w:rsidP="00F06523">
      <w:pPr>
        <w:rPr>
          <w:rFonts w:ascii="Arial" w:eastAsia="Times New Roman" w:hAnsi="Arial" w:cs="Arial"/>
          <w:color w:val="262626"/>
          <w:sz w:val="20"/>
          <w:szCs w:val="20"/>
        </w:rPr>
      </w:pPr>
      <w:r w:rsidRPr="00F06523">
        <w:rPr>
          <w:rFonts w:ascii="Arial" w:eastAsia="Times New Roman" w:hAnsi="Arial" w:cs="Arial"/>
          <w:color w:val="262626"/>
          <w:sz w:val="20"/>
          <w:szCs w:val="20"/>
        </w:rPr>
        <w:t>Post-Migration</w:t>
      </w:r>
    </w:p>
    <w:p w14:paraId="5952BF0E" w14:textId="77777777" w:rsidR="00F06523" w:rsidRPr="00F06523" w:rsidRDefault="00F06523" w:rsidP="00F06523">
      <w:pPr>
        <w:rPr>
          <w:rFonts w:ascii="Arial" w:eastAsia="Times New Roman" w:hAnsi="Arial" w:cs="Arial"/>
          <w:color w:val="262626"/>
          <w:sz w:val="20"/>
          <w:szCs w:val="20"/>
        </w:rPr>
      </w:pPr>
    </w:p>
    <w:p w14:paraId="2893B0DD" w14:textId="567873D2" w:rsidR="00F06523" w:rsidRDefault="00F06523" w:rsidP="00F06523">
      <w:pPr>
        <w:rPr>
          <w:rFonts w:ascii="Arial" w:eastAsia="Times New Roman" w:hAnsi="Arial" w:cs="Arial"/>
          <w:color w:val="262626"/>
          <w:sz w:val="20"/>
          <w:szCs w:val="20"/>
        </w:rPr>
      </w:pPr>
      <w:r w:rsidRPr="00F06523">
        <w:rPr>
          <w:rFonts w:ascii="Arial" w:eastAsia="Times New Roman" w:hAnsi="Arial" w:cs="Arial"/>
          <w:color w:val="262626"/>
          <w:sz w:val="20"/>
          <w:szCs w:val="20"/>
        </w:rPr>
        <w:t xml:space="preserve">Two business days following the migration, our migration specialist will contact you to ensure that the process went </w:t>
      </w:r>
      <w:proofErr w:type="gramStart"/>
      <w:r w:rsidRPr="00F06523">
        <w:rPr>
          <w:rFonts w:ascii="Arial" w:eastAsia="Times New Roman" w:hAnsi="Arial" w:cs="Arial"/>
          <w:color w:val="262626"/>
          <w:sz w:val="20"/>
          <w:szCs w:val="20"/>
        </w:rPr>
        <w:t>smoothly</w:t>
      </w:r>
      <w:proofErr w:type="gramEnd"/>
      <w:r w:rsidRPr="00F06523">
        <w:rPr>
          <w:rFonts w:ascii="Arial" w:eastAsia="Times New Roman" w:hAnsi="Arial" w:cs="Arial"/>
          <w:color w:val="262626"/>
          <w:sz w:val="20"/>
          <w:szCs w:val="20"/>
        </w:rPr>
        <w:t xml:space="preserve"> and you have no outstanding issues or concerns.</w:t>
      </w:r>
    </w:p>
    <w:p w14:paraId="0E756B81" w14:textId="0423A7AA" w:rsidR="002D1AF1" w:rsidRDefault="002D1AF1" w:rsidP="002D1AF1">
      <w:pPr>
        <w:rPr>
          <w:rFonts w:ascii="Arial" w:eastAsia="Arial" w:hAnsi="Arial" w:cs="Arial"/>
        </w:rPr>
      </w:pPr>
    </w:p>
    <w:p w14:paraId="66E3CDBE" w14:textId="045FD32E" w:rsidR="006C5612" w:rsidRDefault="006C5612" w:rsidP="002D1AF1">
      <w:pPr>
        <w:rPr>
          <w:rFonts w:ascii="Arial" w:eastAsia="Arial" w:hAnsi="Arial" w:cs="Arial"/>
        </w:rPr>
      </w:pPr>
      <w:r>
        <w:rPr>
          <w:rFonts w:ascii="Arial" w:eastAsia="Arial" w:hAnsi="Arial" w:cs="Arial"/>
        </w:rPr>
        <w:t>================================================================</w:t>
      </w:r>
    </w:p>
    <w:p w14:paraId="4C858004" w14:textId="77777777" w:rsidR="00102C1A" w:rsidRDefault="00102C1A" w:rsidP="00D95041">
      <w:pPr>
        <w:jc w:val="center"/>
        <w:rPr>
          <w:rFonts w:ascii="Arial" w:eastAsia="Arial" w:hAnsi="Arial" w:cs="Arial"/>
        </w:rPr>
      </w:pPr>
      <w:r w:rsidRPr="00102C1A">
        <w:rPr>
          <w:rFonts w:ascii="Arial" w:eastAsia="Arial" w:hAnsi="Arial" w:cs="Arial"/>
        </w:rPr>
        <w:t>Did You Know? – Cloud Services Like Microsoft Office365 And Azure Can Help You Boost Your Productivity?</w:t>
      </w:r>
    </w:p>
    <w:p w14:paraId="55EE8067" w14:textId="6D540D0C" w:rsidR="007571F9" w:rsidRDefault="007571F9" w:rsidP="00D95041">
      <w:pPr>
        <w:jc w:val="center"/>
        <w:rPr>
          <w:rFonts w:ascii="Arial" w:eastAsia="Arial" w:hAnsi="Arial" w:cs="Arial"/>
          <w:highlight w:val="yellow"/>
        </w:rPr>
      </w:pPr>
      <w:r w:rsidRPr="007571F9">
        <w:rPr>
          <w:rFonts w:ascii="Arial" w:eastAsia="Arial" w:hAnsi="Arial" w:cs="Arial"/>
        </w:rPr>
        <w:t xml:space="preserve">Speak </w:t>
      </w:r>
      <w:proofErr w:type="gramStart"/>
      <w:r w:rsidRPr="007571F9">
        <w:rPr>
          <w:rFonts w:ascii="Arial" w:eastAsia="Arial" w:hAnsi="Arial" w:cs="Arial"/>
        </w:rPr>
        <w:t>With</w:t>
      </w:r>
      <w:proofErr w:type="gramEnd"/>
      <w:r w:rsidRPr="007571F9">
        <w:rPr>
          <w:rFonts w:ascii="Arial" w:eastAsia="Arial" w:hAnsi="Arial" w:cs="Arial"/>
        </w:rPr>
        <w:t xml:space="preserve"> One Of Our Expert Engineers About Your Business Goals</w:t>
      </w:r>
    </w:p>
    <w:p w14:paraId="459BAD2E" w14:textId="7ADE3C1A" w:rsidR="00AA1510" w:rsidRDefault="00AA1510" w:rsidP="00D95041">
      <w:pPr>
        <w:jc w:val="center"/>
        <w:rPr>
          <w:rFonts w:ascii="Arial" w:eastAsia="Arial" w:hAnsi="Arial" w:cs="Arial"/>
        </w:rPr>
      </w:pPr>
      <w:bookmarkStart w:id="1" w:name="_Hlk504340942"/>
      <w:r w:rsidRPr="00AA1510">
        <w:rPr>
          <w:rFonts w:ascii="Arial" w:eastAsia="Arial" w:hAnsi="Arial" w:cs="Arial"/>
          <w:highlight w:val="yellow"/>
        </w:rPr>
        <w:t xml:space="preserve">Button: </w:t>
      </w:r>
      <w:bookmarkStart w:id="2" w:name="_Hlk504341069"/>
      <w:r w:rsidR="00102C1A">
        <w:rPr>
          <w:rFonts w:ascii="Arial" w:eastAsia="Arial" w:hAnsi="Arial" w:cs="Arial"/>
          <w:highlight w:val="yellow"/>
        </w:rPr>
        <w:t>Request a Quote</w:t>
      </w:r>
      <w:r w:rsidR="00F06523">
        <w:rPr>
          <w:rFonts w:ascii="Arial" w:eastAsia="Arial" w:hAnsi="Arial" w:cs="Arial"/>
          <w:highlight w:val="yellow"/>
        </w:rPr>
        <w:t xml:space="preserve"> Today</w:t>
      </w:r>
      <w:r w:rsidR="007571F9">
        <w:rPr>
          <w:rFonts w:ascii="Arial" w:eastAsia="Arial" w:hAnsi="Arial" w:cs="Arial"/>
          <w:highlight w:val="yellow"/>
        </w:rPr>
        <w:t>!</w:t>
      </w:r>
      <w:bookmarkEnd w:id="2"/>
    </w:p>
    <w:bookmarkEnd w:id="1"/>
    <w:p w14:paraId="59B47E6E" w14:textId="77777777" w:rsidR="006C5612" w:rsidRDefault="006C5612" w:rsidP="006C5612">
      <w:pPr>
        <w:rPr>
          <w:rFonts w:ascii="Arial" w:eastAsia="Arial" w:hAnsi="Arial" w:cs="Arial"/>
        </w:rPr>
      </w:pPr>
      <w:r>
        <w:rPr>
          <w:rFonts w:ascii="Arial" w:eastAsia="Arial" w:hAnsi="Arial" w:cs="Arial"/>
        </w:rPr>
        <w:t>================================================================</w:t>
      </w:r>
    </w:p>
    <w:p w14:paraId="55312710" w14:textId="77777777" w:rsidR="006C5612" w:rsidRDefault="006C5612" w:rsidP="002D1AF1">
      <w:pPr>
        <w:rPr>
          <w:rFonts w:ascii="Arial" w:eastAsia="Arial" w:hAnsi="Arial" w:cs="Arial"/>
        </w:rPr>
      </w:pPr>
    </w:p>
    <w:p w14:paraId="5CFA6CCF" w14:textId="3FD074CC" w:rsidR="007571F9" w:rsidRPr="00BA7C10" w:rsidRDefault="006C5612" w:rsidP="007571F9">
      <w:pPr>
        <w:rPr>
          <w:rFonts w:ascii="Arial" w:eastAsia="Arial" w:hAnsi="Arial" w:cs="Arial"/>
        </w:rPr>
      </w:pPr>
      <w:r>
        <w:rPr>
          <w:rFonts w:ascii="Arial" w:eastAsia="Arial" w:hAnsi="Arial" w:cs="Arial"/>
          <w:highlight w:val="cyan"/>
        </w:rPr>
        <w:t>Why Choose 365MigrationExperts?</w:t>
      </w:r>
    </w:p>
    <w:p w14:paraId="359EBC8C" w14:textId="77777777" w:rsidR="00830C96" w:rsidRDefault="00830C96" w:rsidP="006C5612">
      <w:pPr>
        <w:rPr>
          <w:rFonts w:ascii="Arial" w:eastAsia="Times New Roman" w:hAnsi="Arial" w:cs="Arial"/>
          <w:color w:val="262626"/>
          <w:sz w:val="20"/>
          <w:szCs w:val="20"/>
        </w:rPr>
      </w:pPr>
    </w:p>
    <w:p w14:paraId="09DA2A85" w14:textId="2C9CA5DD" w:rsidR="00830C96" w:rsidRDefault="00B042B4" w:rsidP="006C5612">
      <w:pPr>
        <w:rPr>
          <w:rFonts w:ascii="Arial" w:eastAsia="Times New Roman" w:hAnsi="Arial" w:cs="Arial"/>
          <w:color w:val="262626"/>
          <w:sz w:val="20"/>
          <w:szCs w:val="20"/>
        </w:rPr>
      </w:pPr>
      <w:r>
        <w:rPr>
          <w:rFonts w:ascii="Arial" w:eastAsia="Times New Roman" w:hAnsi="Arial" w:cs="Arial"/>
          <w:color w:val="262626"/>
          <w:sz w:val="20"/>
          <w:szCs w:val="20"/>
        </w:rPr>
        <w:t>Change the position / layout so can be attractive to the eye.</w:t>
      </w:r>
    </w:p>
    <w:p w14:paraId="6FAC0643" w14:textId="5A8F680F" w:rsidR="00830C96" w:rsidRPr="00830C96" w:rsidRDefault="00830C96" w:rsidP="00830C96">
      <w:pPr>
        <w:pStyle w:val="ListParagraph"/>
        <w:rPr>
          <w:rFonts w:asciiTheme="minorHAnsi" w:eastAsia="Times New Roman" w:hAnsiTheme="minorHAnsi" w:cstheme="minorHAnsi"/>
          <w:color w:val="262626"/>
        </w:rPr>
      </w:pPr>
      <w:r w:rsidRPr="00830C96">
        <w:rPr>
          <w:rFonts w:asciiTheme="minorHAnsi" w:eastAsia="Times New Roman" w:hAnsiTheme="minorHAnsi" w:cstheme="minorHAnsi"/>
          <w:color w:val="262626"/>
          <w:highlight w:val="yellow"/>
        </w:rPr>
        <w:t>GRAPHIC ICON</w:t>
      </w:r>
    </w:p>
    <w:p w14:paraId="10B7272E" w14:textId="77777777" w:rsidR="00830C96" w:rsidRPr="00830C96" w:rsidRDefault="00830C96" w:rsidP="00830C96">
      <w:pPr>
        <w:pStyle w:val="ListParagraph"/>
        <w:numPr>
          <w:ilvl w:val="0"/>
          <w:numId w:val="6"/>
        </w:numPr>
        <w:rPr>
          <w:rFonts w:asciiTheme="minorHAnsi" w:hAnsiTheme="minorHAnsi" w:cstheme="minorHAnsi"/>
          <w:sz w:val="24"/>
          <w:szCs w:val="24"/>
        </w:rPr>
      </w:pPr>
      <w:r w:rsidRPr="00830C96">
        <w:rPr>
          <w:rFonts w:asciiTheme="minorHAnsi" w:eastAsia="Times New Roman" w:hAnsiTheme="minorHAnsi" w:cstheme="minorHAnsi"/>
          <w:color w:val="262626"/>
          <w:sz w:val="24"/>
          <w:szCs w:val="24"/>
        </w:rPr>
        <w:t>Flat Rate Migration</w:t>
      </w:r>
      <w:r w:rsidRPr="00830C96">
        <w:rPr>
          <w:rFonts w:asciiTheme="minorHAnsi" w:eastAsia="Times New Roman" w:hAnsiTheme="minorHAnsi" w:cstheme="minorHAnsi"/>
          <w:color w:val="262626"/>
        </w:rPr>
        <w:tab/>
      </w:r>
    </w:p>
    <w:p w14:paraId="00777E1F" w14:textId="77777777" w:rsidR="00830C96" w:rsidRPr="00830C96" w:rsidRDefault="00830C96" w:rsidP="00830C96">
      <w:pPr>
        <w:pStyle w:val="ListParagraph"/>
        <w:rPr>
          <w:rFonts w:asciiTheme="minorHAnsi" w:eastAsia="Times New Roman" w:hAnsiTheme="minorHAnsi" w:cstheme="minorHAnsi"/>
          <w:color w:val="262626"/>
        </w:rPr>
      </w:pPr>
    </w:p>
    <w:p w14:paraId="300E5413" w14:textId="6221BAF4" w:rsidR="00830C96" w:rsidRPr="00830C96" w:rsidRDefault="00830C96" w:rsidP="00830C96">
      <w:pPr>
        <w:pStyle w:val="ListParagraph"/>
        <w:rPr>
          <w:rFonts w:asciiTheme="minorHAnsi" w:hAnsiTheme="minorHAnsi" w:cstheme="minorHAnsi"/>
          <w:sz w:val="24"/>
          <w:szCs w:val="24"/>
        </w:rPr>
      </w:pPr>
      <w:r w:rsidRPr="00830C96">
        <w:rPr>
          <w:rFonts w:asciiTheme="minorHAnsi" w:eastAsia="Times New Roman" w:hAnsiTheme="minorHAnsi" w:cstheme="minorHAnsi"/>
          <w:color w:val="262626"/>
          <w:highlight w:val="yellow"/>
        </w:rPr>
        <w:t>GRAPHIC ICON</w:t>
      </w:r>
    </w:p>
    <w:p w14:paraId="37E26349" w14:textId="77777777" w:rsidR="00830C96" w:rsidRPr="00830C96" w:rsidRDefault="00830C96" w:rsidP="00830C96">
      <w:pPr>
        <w:pStyle w:val="ListParagraph"/>
        <w:numPr>
          <w:ilvl w:val="0"/>
          <w:numId w:val="6"/>
        </w:numPr>
        <w:rPr>
          <w:rFonts w:asciiTheme="minorHAnsi" w:hAnsiTheme="minorHAnsi" w:cstheme="minorHAnsi"/>
          <w:sz w:val="24"/>
          <w:szCs w:val="24"/>
        </w:rPr>
      </w:pPr>
      <w:r w:rsidRPr="00830C96">
        <w:rPr>
          <w:rFonts w:asciiTheme="minorHAnsi" w:eastAsia="Times New Roman" w:hAnsiTheme="minorHAnsi" w:cstheme="minorHAnsi"/>
          <w:color w:val="262626"/>
        </w:rPr>
        <w:lastRenderedPageBreak/>
        <w:t>Responsive Support 24/7/365</w:t>
      </w:r>
      <w:r w:rsidRPr="00830C96">
        <w:rPr>
          <w:rFonts w:asciiTheme="minorHAnsi" w:eastAsia="Times New Roman" w:hAnsiTheme="minorHAnsi" w:cstheme="minorHAnsi"/>
          <w:color w:val="262626"/>
        </w:rPr>
        <w:tab/>
      </w:r>
    </w:p>
    <w:p w14:paraId="0B93013D" w14:textId="77777777" w:rsidR="00830C96" w:rsidRDefault="00830C96" w:rsidP="00830C96">
      <w:pPr>
        <w:pStyle w:val="ListParagraph"/>
        <w:rPr>
          <w:rFonts w:asciiTheme="minorHAnsi" w:eastAsia="Times New Roman" w:hAnsiTheme="minorHAnsi" w:cstheme="minorHAnsi"/>
          <w:color w:val="262626"/>
          <w:highlight w:val="yellow"/>
        </w:rPr>
      </w:pPr>
    </w:p>
    <w:p w14:paraId="27B05B91" w14:textId="430E02EC" w:rsidR="00830C96" w:rsidRPr="00830C96" w:rsidRDefault="00830C96" w:rsidP="00830C96">
      <w:pPr>
        <w:pStyle w:val="ListParagraph"/>
        <w:rPr>
          <w:rFonts w:asciiTheme="minorHAnsi" w:eastAsia="Times New Roman" w:hAnsiTheme="minorHAnsi" w:cstheme="minorHAnsi"/>
          <w:color w:val="262626"/>
        </w:rPr>
      </w:pPr>
      <w:r w:rsidRPr="00830C96">
        <w:rPr>
          <w:rFonts w:asciiTheme="minorHAnsi" w:eastAsia="Times New Roman" w:hAnsiTheme="minorHAnsi" w:cstheme="minorHAnsi"/>
          <w:color w:val="262626"/>
          <w:highlight w:val="yellow"/>
        </w:rPr>
        <w:t>GRAPHIC ICON</w:t>
      </w:r>
    </w:p>
    <w:p w14:paraId="6DFCD594" w14:textId="77777777" w:rsidR="00830C96" w:rsidRPr="00830C96" w:rsidRDefault="00830C96" w:rsidP="00830C96">
      <w:pPr>
        <w:pStyle w:val="ListParagraph"/>
        <w:numPr>
          <w:ilvl w:val="0"/>
          <w:numId w:val="6"/>
        </w:numPr>
        <w:jc w:val="left"/>
        <w:rPr>
          <w:rFonts w:asciiTheme="minorHAnsi" w:hAnsiTheme="minorHAnsi" w:cstheme="minorHAnsi"/>
          <w:sz w:val="24"/>
          <w:szCs w:val="24"/>
        </w:rPr>
      </w:pPr>
      <w:r w:rsidRPr="00830C96">
        <w:rPr>
          <w:rFonts w:asciiTheme="minorHAnsi" w:eastAsia="Times New Roman" w:hAnsiTheme="minorHAnsi" w:cstheme="minorHAnsi"/>
          <w:color w:val="262626"/>
        </w:rPr>
        <w:t>No</w:t>
      </w:r>
      <w:r>
        <w:rPr>
          <w:rFonts w:asciiTheme="minorHAnsi" w:eastAsia="Times New Roman" w:hAnsiTheme="minorHAnsi" w:cstheme="minorHAnsi"/>
          <w:color w:val="262626"/>
        </w:rPr>
        <w:t xml:space="preserve"> </w:t>
      </w:r>
      <w:r w:rsidRPr="00830C96">
        <w:rPr>
          <w:rFonts w:asciiTheme="minorHAnsi" w:eastAsia="Times New Roman" w:hAnsiTheme="minorHAnsi" w:cstheme="minorHAnsi"/>
          <w:color w:val="262626"/>
        </w:rPr>
        <w:t>Annual Commitment Contract on Licenses</w:t>
      </w:r>
    </w:p>
    <w:p w14:paraId="34949B0F" w14:textId="77777777" w:rsidR="00830C96" w:rsidRDefault="00830C96" w:rsidP="00830C96">
      <w:pPr>
        <w:pStyle w:val="ListParagraph"/>
        <w:rPr>
          <w:rFonts w:asciiTheme="minorHAnsi" w:eastAsia="Times New Roman" w:hAnsiTheme="minorHAnsi" w:cstheme="minorHAnsi"/>
          <w:color w:val="262626"/>
          <w:highlight w:val="yellow"/>
        </w:rPr>
      </w:pPr>
    </w:p>
    <w:p w14:paraId="179A7EB6" w14:textId="0B937FA5" w:rsidR="00830C96" w:rsidRPr="00830C96" w:rsidRDefault="00830C96" w:rsidP="00830C96">
      <w:pPr>
        <w:pStyle w:val="ListParagraph"/>
        <w:rPr>
          <w:rFonts w:asciiTheme="minorHAnsi" w:eastAsia="Times New Roman" w:hAnsiTheme="minorHAnsi" w:cstheme="minorHAnsi"/>
          <w:color w:val="262626"/>
        </w:rPr>
      </w:pPr>
      <w:r w:rsidRPr="00830C96">
        <w:rPr>
          <w:rFonts w:asciiTheme="minorHAnsi" w:eastAsia="Times New Roman" w:hAnsiTheme="minorHAnsi" w:cstheme="minorHAnsi"/>
          <w:color w:val="262626"/>
          <w:highlight w:val="yellow"/>
        </w:rPr>
        <w:t>GRAPHIC ICON</w:t>
      </w:r>
    </w:p>
    <w:p w14:paraId="0BB73372" w14:textId="77777777" w:rsidR="00830C96" w:rsidRPr="00830C96" w:rsidRDefault="00830C96" w:rsidP="00830C96">
      <w:pPr>
        <w:pStyle w:val="ListParagraph"/>
        <w:numPr>
          <w:ilvl w:val="0"/>
          <w:numId w:val="6"/>
        </w:numPr>
        <w:jc w:val="left"/>
        <w:rPr>
          <w:rFonts w:asciiTheme="minorHAnsi" w:hAnsiTheme="minorHAnsi" w:cstheme="minorHAnsi"/>
          <w:sz w:val="24"/>
          <w:szCs w:val="24"/>
        </w:rPr>
      </w:pPr>
      <w:r>
        <w:rPr>
          <w:rFonts w:ascii="Arial" w:eastAsia="Times New Roman" w:hAnsi="Arial" w:cs="Arial"/>
          <w:color w:val="262626"/>
          <w:sz w:val="20"/>
          <w:szCs w:val="20"/>
        </w:rPr>
        <w:t>Solutions Adapt to your Needs</w:t>
      </w:r>
    </w:p>
    <w:p w14:paraId="255080D1" w14:textId="77777777" w:rsidR="00830C96" w:rsidRDefault="00830C96" w:rsidP="00830C96">
      <w:pPr>
        <w:rPr>
          <w:rFonts w:ascii="Arial" w:eastAsia="Times New Roman" w:hAnsi="Arial" w:cs="Arial"/>
          <w:color w:val="262626"/>
          <w:sz w:val="20"/>
          <w:szCs w:val="20"/>
        </w:rPr>
      </w:pPr>
    </w:p>
    <w:p w14:paraId="1C6A936A" w14:textId="77777777" w:rsidR="00830C96" w:rsidRPr="00830C96" w:rsidRDefault="00830C96" w:rsidP="00830C96">
      <w:pPr>
        <w:pStyle w:val="ListParagraph"/>
        <w:rPr>
          <w:rFonts w:asciiTheme="minorHAnsi" w:eastAsia="Times New Roman" w:hAnsiTheme="minorHAnsi" w:cstheme="minorHAnsi"/>
          <w:color w:val="262626"/>
        </w:rPr>
      </w:pPr>
      <w:r w:rsidRPr="00830C96">
        <w:rPr>
          <w:rFonts w:asciiTheme="minorHAnsi" w:eastAsia="Times New Roman" w:hAnsiTheme="minorHAnsi" w:cstheme="minorHAnsi"/>
          <w:color w:val="262626"/>
          <w:highlight w:val="yellow"/>
        </w:rPr>
        <w:t>GRAPHIC ICON</w:t>
      </w:r>
    </w:p>
    <w:p w14:paraId="4551A584" w14:textId="5ACC3970" w:rsidR="006C5612" w:rsidRPr="00830C96" w:rsidRDefault="00830C96" w:rsidP="0099475C">
      <w:pPr>
        <w:pStyle w:val="ListParagraph"/>
        <w:numPr>
          <w:ilvl w:val="0"/>
          <w:numId w:val="6"/>
        </w:numPr>
        <w:jc w:val="left"/>
        <w:rPr>
          <w:rFonts w:asciiTheme="minorHAnsi" w:hAnsiTheme="minorHAnsi" w:cstheme="minorHAnsi"/>
          <w:sz w:val="24"/>
          <w:szCs w:val="24"/>
        </w:rPr>
      </w:pPr>
      <w:r>
        <w:rPr>
          <w:rFonts w:ascii="Arial" w:eastAsia="Times New Roman" w:hAnsi="Arial" w:cs="Arial"/>
          <w:color w:val="262626"/>
          <w:sz w:val="20"/>
          <w:szCs w:val="20"/>
        </w:rPr>
        <w:t>Professional D</w:t>
      </w:r>
      <w:r w:rsidR="0099475C">
        <w:rPr>
          <w:rFonts w:ascii="Arial" w:eastAsia="Times New Roman" w:hAnsi="Arial" w:cs="Arial"/>
          <w:color w:val="262626"/>
          <w:sz w:val="20"/>
          <w:szCs w:val="20"/>
        </w:rPr>
        <w:t>edicated Team</w:t>
      </w:r>
      <w:r w:rsidR="00143891" w:rsidRPr="00830C96">
        <w:rPr>
          <w:rFonts w:ascii="Arial" w:eastAsia="Times New Roman" w:hAnsi="Arial" w:cs="Arial"/>
          <w:color w:val="262626"/>
          <w:sz w:val="20"/>
          <w:szCs w:val="20"/>
        </w:rPr>
        <w:br/>
      </w:r>
    </w:p>
    <w:p w14:paraId="68478EF8" w14:textId="757AF62D" w:rsidR="006C5612" w:rsidRPr="006C5612" w:rsidRDefault="006C5612" w:rsidP="006C5612">
      <w:pPr>
        <w:pStyle w:val="ListParagraph"/>
        <w:numPr>
          <w:ilvl w:val="0"/>
          <w:numId w:val="3"/>
        </w:numPr>
        <w:ind w:left="360"/>
        <w:jc w:val="left"/>
        <w:rPr>
          <w:rFonts w:asciiTheme="minorHAnsi" w:hAnsiTheme="minorHAnsi" w:cstheme="minorHAnsi"/>
          <w:sz w:val="24"/>
          <w:szCs w:val="24"/>
        </w:rPr>
      </w:pPr>
      <w:r w:rsidRPr="006C5612">
        <w:rPr>
          <w:rFonts w:asciiTheme="minorHAnsi" w:hAnsiTheme="minorHAnsi" w:cstheme="minorHAnsi"/>
          <w:sz w:val="24"/>
          <w:szCs w:val="24"/>
        </w:rPr>
        <w:t xml:space="preserve">You can rest assured that your migration process is handled by a team of experts with years of experience that has helped more than </w:t>
      </w:r>
      <w:r w:rsidR="00102C1A">
        <w:rPr>
          <w:rFonts w:asciiTheme="minorHAnsi" w:hAnsiTheme="minorHAnsi" w:cstheme="minorHAnsi"/>
          <w:sz w:val="24"/>
          <w:szCs w:val="24"/>
        </w:rPr>
        <w:t>1,</w:t>
      </w:r>
      <w:r w:rsidRPr="006C5612">
        <w:rPr>
          <w:rFonts w:asciiTheme="minorHAnsi" w:hAnsiTheme="minorHAnsi" w:cstheme="minorHAnsi"/>
          <w:sz w:val="24"/>
          <w:szCs w:val="24"/>
        </w:rPr>
        <w:t>000</w:t>
      </w:r>
      <w:r w:rsidR="00102C1A">
        <w:rPr>
          <w:rFonts w:asciiTheme="minorHAnsi" w:hAnsiTheme="minorHAnsi" w:cstheme="minorHAnsi"/>
          <w:sz w:val="24"/>
          <w:szCs w:val="24"/>
        </w:rPr>
        <w:t>,000+</w:t>
      </w:r>
      <w:r w:rsidRPr="006C5612">
        <w:rPr>
          <w:rFonts w:asciiTheme="minorHAnsi" w:hAnsiTheme="minorHAnsi" w:cstheme="minorHAnsi"/>
          <w:sz w:val="24"/>
          <w:szCs w:val="24"/>
        </w:rPr>
        <w:t xml:space="preserve"> </w:t>
      </w:r>
      <w:r w:rsidR="00102C1A">
        <w:rPr>
          <w:rFonts w:asciiTheme="minorHAnsi" w:hAnsiTheme="minorHAnsi" w:cstheme="minorHAnsi"/>
          <w:sz w:val="24"/>
          <w:szCs w:val="24"/>
        </w:rPr>
        <w:t>mailboxes</w:t>
      </w:r>
      <w:r w:rsidRPr="006C5612">
        <w:rPr>
          <w:rFonts w:asciiTheme="minorHAnsi" w:hAnsiTheme="minorHAnsi" w:cstheme="minorHAnsi"/>
          <w:sz w:val="24"/>
          <w:szCs w:val="24"/>
        </w:rPr>
        <w:t xml:space="preserve"> flawlessly migrate to the cloud.</w:t>
      </w:r>
    </w:p>
    <w:p w14:paraId="1C44AE04" w14:textId="77777777" w:rsidR="006C5612" w:rsidRPr="006C5612" w:rsidRDefault="006C5612" w:rsidP="006C5612">
      <w:pPr>
        <w:ind w:left="360" w:hanging="360"/>
        <w:rPr>
          <w:rFonts w:asciiTheme="minorHAnsi" w:hAnsiTheme="minorHAnsi" w:cstheme="minorHAnsi"/>
        </w:rPr>
      </w:pPr>
    </w:p>
    <w:p w14:paraId="11D494D7" w14:textId="77777777" w:rsidR="006C5612" w:rsidRPr="006C5612" w:rsidRDefault="006C5612" w:rsidP="006C5612">
      <w:pPr>
        <w:pStyle w:val="ListParagraph"/>
        <w:numPr>
          <w:ilvl w:val="0"/>
          <w:numId w:val="3"/>
        </w:numPr>
        <w:ind w:left="360"/>
        <w:jc w:val="left"/>
        <w:rPr>
          <w:rFonts w:asciiTheme="minorHAnsi" w:hAnsiTheme="minorHAnsi" w:cstheme="minorHAnsi"/>
          <w:sz w:val="24"/>
          <w:szCs w:val="24"/>
        </w:rPr>
      </w:pPr>
      <w:r w:rsidRPr="006C5612">
        <w:rPr>
          <w:rFonts w:asciiTheme="minorHAnsi" w:hAnsiTheme="minorHAnsi" w:cstheme="minorHAnsi"/>
          <w:sz w:val="24"/>
          <w:szCs w:val="24"/>
        </w:rPr>
        <w:t xml:space="preserve">You will have access to 24/7 support 365 days/year, so you don’t have to worry about anything. A helpful expert will always be at your disposal and handle everything at your convenience. </w:t>
      </w:r>
    </w:p>
    <w:p w14:paraId="235EB73A" w14:textId="77777777" w:rsidR="006C5612" w:rsidRPr="006C5612" w:rsidRDefault="006C5612" w:rsidP="006C5612">
      <w:pPr>
        <w:ind w:left="360" w:hanging="360"/>
        <w:rPr>
          <w:rFonts w:asciiTheme="minorHAnsi" w:hAnsiTheme="minorHAnsi" w:cstheme="minorHAnsi"/>
        </w:rPr>
      </w:pPr>
    </w:p>
    <w:p w14:paraId="03A7EB9D" w14:textId="70C23793" w:rsidR="006C5612" w:rsidRDefault="006C5612" w:rsidP="006C5612">
      <w:pPr>
        <w:pStyle w:val="ListParagraph"/>
        <w:numPr>
          <w:ilvl w:val="0"/>
          <w:numId w:val="3"/>
        </w:numPr>
        <w:ind w:left="360"/>
        <w:jc w:val="left"/>
        <w:rPr>
          <w:rFonts w:asciiTheme="minorHAnsi" w:hAnsiTheme="minorHAnsi" w:cstheme="minorHAnsi"/>
          <w:sz w:val="24"/>
          <w:szCs w:val="24"/>
        </w:rPr>
      </w:pPr>
      <w:r w:rsidRPr="006C5612">
        <w:rPr>
          <w:rFonts w:asciiTheme="minorHAnsi" w:hAnsiTheme="minorHAnsi" w:cstheme="minorHAnsi"/>
          <w:sz w:val="24"/>
          <w:szCs w:val="24"/>
        </w:rPr>
        <w:t xml:space="preserve">You will be offered a goal-oriented service, with flexible contracts, a team of professionals dedicated to your company’s success and no downtime or data loss at all!  </w:t>
      </w:r>
    </w:p>
    <w:p w14:paraId="1A4850CA" w14:textId="77777777" w:rsidR="00102C1A" w:rsidRPr="00102C1A" w:rsidRDefault="00102C1A" w:rsidP="00102C1A">
      <w:pPr>
        <w:pStyle w:val="ListParagraph"/>
        <w:rPr>
          <w:rFonts w:asciiTheme="minorHAnsi" w:hAnsiTheme="minorHAnsi" w:cstheme="minorHAnsi"/>
          <w:sz w:val="24"/>
          <w:szCs w:val="24"/>
        </w:rPr>
      </w:pPr>
    </w:p>
    <w:p w14:paraId="3E6CC84C" w14:textId="77777777" w:rsidR="00102C1A" w:rsidRPr="00102C1A" w:rsidRDefault="00102C1A" w:rsidP="00102C1A">
      <w:pPr>
        <w:rPr>
          <w:rFonts w:asciiTheme="minorHAnsi" w:hAnsiTheme="minorHAnsi" w:cstheme="minorHAnsi"/>
          <w:b/>
        </w:rPr>
      </w:pPr>
      <w:r w:rsidRPr="00102C1A">
        <w:rPr>
          <w:rFonts w:asciiTheme="minorHAnsi" w:hAnsiTheme="minorHAnsi" w:cstheme="minorHAnsi"/>
          <w:b/>
        </w:rPr>
        <w:t xml:space="preserve">And That’s Not All… </w:t>
      </w:r>
    </w:p>
    <w:p w14:paraId="6E4CD7BC" w14:textId="77777777" w:rsidR="00102C1A" w:rsidRPr="00102C1A" w:rsidRDefault="00102C1A" w:rsidP="00102C1A">
      <w:pPr>
        <w:rPr>
          <w:rFonts w:asciiTheme="minorHAnsi" w:hAnsiTheme="minorHAnsi" w:cstheme="minorHAnsi"/>
        </w:rPr>
      </w:pPr>
    </w:p>
    <w:p w14:paraId="14FD361E" w14:textId="77777777" w:rsidR="00102C1A" w:rsidRPr="00102C1A" w:rsidRDefault="00102C1A" w:rsidP="00102C1A">
      <w:pPr>
        <w:rPr>
          <w:rFonts w:asciiTheme="minorHAnsi" w:hAnsiTheme="minorHAnsi" w:cstheme="minorHAnsi"/>
        </w:rPr>
      </w:pPr>
      <w:r w:rsidRPr="00102C1A">
        <w:rPr>
          <w:rFonts w:asciiTheme="minorHAnsi" w:hAnsiTheme="minorHAnsi" w:cstheme="minorHAnsi"/>
        </w:rPr>
        <w:t xml:space="preserve">365MigrationExperts will offer your company privacy, security, software updates, document and email access control and efficiency! From synchronizing your directory to migrating your email and files, we will offer you a holistic service that will help you focus on the big picture issues. </w:t>
      </w:r>
    </w:p>
    <w:p w14:paraId="5111E940" w14:textId="34F88672" w:rsidR="00102C1A" w:rsidRDefault="00102C1A" w:rsidP="00102C1A">
      <w:pPr>
        <w:rPr>
          <w:rFonts w:asciiTheme="minorHAnsi" w:hAnsiTheme="minorHAnsi" w:cstheme="minorHAnsi"/>
        </w:rPr>
      </w:pPr>
    </w:p>
    <w:p w14:paraId="037426DA" w14:textId="77777777" w:rsidR="00D95041" w:rsidRDefault="00D95041" w:rsidP="00D95041">
      <w:pPr>
        <w:rPr>
          <w:rFonts w:ascii="Arial" w:eastAsia="Arial" w:hAnsi="Arial" w:cs="Arial"/>
        </w:rPr>
      </w:pPr>
      <w:r>
        <w:rPr>
          <w:rFonts w:ascii="Arial" w:eastAsia="Arial" w:hAnsi="Arial" w:cs="Arial"/>
        </w:rPr>
        <w:t>================================================================</w:t>
      </w:r>
    </w:p>
    <w:p w14:paraId="5E1ABC76" w14:textId="77777777" w:rsidR="005F7AD5" w:rsidRPr="005F7AD5" w:rsidRDefault="005F7AD5" w:rsidP="00D95041">
      <w:pPr>
        <w:jc w:val="center"/>
        <w:rPr>
          <w:rFonts w:asciiTheme="minorHAnsi" w:hAnsiTheme="minorHAnsi" w:cstheme="minorHAnsi"/>
        </w:rPr>
      </w:pPr>
      <w:r w:rsidRPr="005F7AD5">
        <w:rPr>
          <w:rFonts w:asciiTheme="minorHAnsi" w:hAnsiTheme="minorHAnsi" w:cstheme="minorHAnsi"/>
        </w:rPr>
        <w:t xml:space="preserve">Did You Know? – </w:t>
      </w:r>
      <w:r w:rsidRPr="005F7AD5">
        <w:rPr>
          <w:rFonts w:asciiTheme="minorHAnsi" w:hAnsiTheme="minorHAnsi" w:cstheme="minorHAnsi"/>
          <w:b/>
        </w:rPr>
        <w:t xml:space="preserve">365MigrationExperts Is </w:t>
      </w:r>
      <w:proofErr w:type="gramStart"/>
      <w:r w:rsidRPr="005F7AD5">
        <w:rPr>
          <w:rFonts w:asciiTheme="minorHAnsi" w:hAnsiTheme="minorHAnsi" w:cstheme="minorHAnsi"/>
          <w:b/>
        </w:rPr>
        <w:t>The</w:t>
      </w:r>
      <w:proofErr w:type="gramEnd"/>
      <w:r w:rsidRPr="005F7AD5">
        <w:rPr>
          <w:rFonts w:asciiTheme="minorHAnsi" w:hAnsiTheme="minorHAnsi" w:cstheme="minorHAnsi"/>
          <w:b/>
        </w:rPr>
        <w:t xml:space="preserve"> Most Cost-Effective &amp; Flexible Way To Do It?</w:t>
      </w:r>
    </w:p>
    <w:p w14:paraId="372E199D" w14:textId="29B4E096" w:rsidR="00102C1A" w:rsidRPr="00102C1A" w:rsidRDefault="00102C1A" w:rsidP="00D95041">
      <w:pPr>
        <w:jc w:val="center"/>
        <w:rPr>
          <w:rFonts w:asciiTheme="minorHAnsi" w:hAnsiTheme="minorHAnsi" w:cstheme="minorHAnsi"/>
          <w:b/>
        </w:rPr>
      </w:pPr>
      <w:r w:rsidRPr="00102C1A">
        <w:rPr>
          <w:rFonts w:asciiTheme="minorHAnsi" w:hAnsiTheme="minorHAnsi" w:cstheme="minorHAnsi"/>
          <w:b/>
        </w:rPr>
        <w:t xml:space="preserve">What Are You Waiting For? Talk </w:t>
      </w:r>
      <w:proofErr w:type="gramStart"/>
      <w:r w:rsidRPr="00102C1A">
        <w:rPr>
          <w:rFonts w:asciiTheme="minorHAnsi" w:hAnsiTheme="minorHAnsi" w:cstheme="minorHAnsi"/>
          <w:b/>
        </w:rPr>
        <w:t>To</w:t>
      </w:r>
      <w:proofErr w:type="gramEnd"/>
      <w:r w:rsidRPr="00102C1A">
        <w:rPr>
          <w:rFonts w:asciiTheme="minorHAnsi" w:hAnsiTheme="minorHAnsi" w:cstheme="minorHAnsi"/>
          <w:b/>
        </w:rPr>
        <w:t xml:space="preserve"> An Expert NOW &amp; Get A FREE Evaluation!</w:t>
      </w:r>
    </w:p>
    <w:p w14:paraId="795DCCFB" w14:textId="481A98C5" w:rsidR="00102C1A" w:rsidRDefault="00102C1A" w:rsidP="00D95041">
      <w:pPr>
        <w:jc w:val="center"/>
        <w:rPr>
          <w:rFonts w:ascii="Arial" w:eastAsia="Arial" w:hAnsi="Arial" w:cs="Arial"/>
        </w:rPr>
      </w:pPr>
      <w:r w:rsidRPr="00AA1510">
        <w:rPr>
          <w:rFonts w:ascii="Arial" w:eastAsia="Arial" w:hAnsi="Arial" w:cs="Arial"/>
          <w:highlight w:val="yellow"/>
        </w:rPr>
        <w:t xml:space="preserve">Button: </w:t>
      </w:r>
      <w:r w:rsidR="005F7AD5">
        <w:rPr>
          <w:rFonts w:ascii="Arial" w:eastAsia="Arial" w:hAnsi="Arial" w:cs="Arial"/>
          <w:highlight w:val="yellow"/>
        </w:rPr>
        <w:t>Request a Quote Today!</w:t>
      </w:r>
    </w:p>
    <w:p w14:paraId="3B6A4B8F" w14:textId="77777777" w:rsidR="00D95041" w:rsidRDefault="00D95041" w:rsidP="00D95041">
      <w:pPr>
        <w:rPr>
          <w:rFonts w:ascii="Arial" w:eastAsia="Arial" w:hAnsi="Arial" w:cs="Arial"/>
        </w:rPr>
      </w:pPr>
      <w:r>
        <w:rPr>
          <w:rFonts w:ascii="Arial" w:eastAsia="Arial" w:hAnsi="Arial" w:cs="Arial"/>
        </w:rPr>
        <w:t>================================================================</w:t>
      </w:r>
    </w:p>
    <w:p w14:paraId="5D384477" w14:textId="77777777" w:rsidR="002D1AF1" w:rsidRDefault="002D1AF1">
      <w:pPr>
        <w:rPr>
          <w:rFonts w:ascii="Arial" w:eastAsia="Arial" w:hAnsi="Arial" w:cs="Arial"/>
          <w:highlight w:val="cyan"/>
        </w:rPr>
      </w:pPr>
    </w:p>
    <w:p w14:paraId="2EA5BA40" w14:textId="77777777" w:rsidR="00143891" w:rsidRDefault="00143891">
      <w:pPr>
        <w:rPr>
          <w:rFonts w:ascii="Arial" w:eastAsia="Arial" w:hAnsi="Arial" w:cs="Arial"/>
          <w:highlight w:val="cyan"/>
        </w:rPr>
      </w:pPr>
    </w:p>
    <w:p w14:paraId="4B2F5F7A" w14:textId="6C6747D0" w:rsidR="009B5AD2" w:rsidRPr="00BA7C10" w:rsidRDefault="00F434BE">
      <w:pPr>
        <w:rPr>
          <w:rFonts w:ascii="Arial" w:eastAsia="Arial" w:hAnsi="Arial" w:cs="Arial"/>
        </w:rPr>
      </w:pPr>
      <w:r>
        <w:rPr>
          <w:rFonts w:ascii="Arial" w:eastAsia="Arial" w:hAnsi="Arial" w:cs="Arial"/>
          <w:highlight w:val="cyan"/>
        </w:rPr>
        <w:t>What We Migrate</w:t>
      </w:r>
    </w:p>
    <w:p w14:paraId="736EA35C" w14:textId="77777777" w:rsidR="009B5AD2" w:rsidRDefault="009B5AD2">
      <w:pPr>
        <w:rPr>
          <w:rFonts w:ascii="Arial" w:eastAsia="Arial" w:hAnsi="Arial" w:cs="Arial"/>
          <w:b/>
        </w:rPr>
      </w:pPr>
      <w:bookmarkStart w:id="3" w:name="_30j0zll" w:colFirst="0" w:colLast="0"/>
      <w:bookmarkEnd w:id="3"/>
    </w:p>
    <w:p w14:paraId="2863345C" w14:textId="77777777" w:rsidR="00653BDF" w:rsidRPr="00653BDF" w:rsidRDefault="00653BDF" w:rsidP="00653BDF">
      <w:pPr>
        <w:rPr>
          <w:rFonts w:ascii="Arial" w:eastAsia="Arial" w:hAnsi="Arial" w:cs="Arial"/>
          <w:b/>
        </w:rPr>
      </w:pPr>
    </w:p>
    <w:p w14:paraId="00DC7AE7" w14:textId="7561DB15" w:rsidR="00653BDF" w:rsidRPr="00653BDF" w:rsidRDefault="00653BDF" w:rsidP="00653BDF">
      <w:pPr>
        <w:rPr>
          <w:rFonts w:ascii="Arial" w:eastAsia="Arial" w:hAnsi="Arial" w:cs="Arial"/>
          <w:b/>
        </w:rPr>
      </w:pPr>
      <w:r>
        <w:rPr>
          <w:rFonts w:ascii="Arial" w:eastAsia="Arial" w:hAnsi="Arial" w:cs="Arial"/>
          <w:b/>
        </w:rPr>
        <w:t xml:space="preserve">Active Directory </w:t>
      </w:r>
      <w:r w:rsidRPr="00653BDF">
        <w:rPr>
          <w:rFonts w:ascii="Arial" w:eastAsia="Arial" w:hAnsi="Arial" w:cs="Arial"/>
          <w:b/>
        </w:rPr>
        <w:t>Synchronization</w:t>
      </w:r>
      <w:r>
        <w:rPr>
          <w:rFonts w:ascii="Arial" w:eastAsia="Arial" w:hAnsi="Arial" w:cs="Arial"/>
          <w:b/>
        </w:rPr>
        <w:t xml:space="preserve"> </w:t>
      </w:r>
      <w:r w:rsidRPr="00380CB7">
        <w:rPr>
          <w:rFonts w:ascii="Arial" w:eastAsia="Arial" w:hAnsi="Arial" w:cs="Arial"/>
          <w:b/>
          <w:highlight w:val="yellow"/>
        </w:rPr>
        <w:t xml:space="preserve">- (Find and Add a </w:t>
      </w:r>
      <w:r w:rsidR="00380CB7" w:rsidRPr="00380CB7">
        <w:rPr>
          <w:rFonts w:ascii="Arial" w:eastAsia="Arial" w:hAnsi="Arial" w:cs="Arial"/>
          <w:b/>
          <w:highlight w:val="yellow"/>
        </w:rPr>
        <w:t>Directory Sync</w:t>
      </w:r>
      <w:r w:rsidRPr="00380CB7">
        <w:rPr>
          <w:rFonts w:ascii="Arial" w:eastAsia="Arial" w:hAnsi="Arial" w:cs="Arial"/>
          <w:b/>
          <w:highlight w:val="yellow"/>
        </w:rPr>
        <w:t xml:space="preserve"> Icon)</w:t>
      </w:r>
    </w:p>
    <w:p w14:paraId="25639C5A" w14:textId="77777777" w:rsidR="00653BDF" w:rsidRPr="00653BDF" w:rsidRDefault="00653BDF" w:rsidP="00653BDF">
      <w:pPr>
        <w:rPr>
          <w:rFonts w:ascii="Arial" w:eastAsia="Arial" w:hAnsi="Arial" w:cs="Arial"/>
          <w:b/>
        </w:rPr>
      </w:pPr>
      <w:r w:rsidRPr="00653BDF">
        <w:rPr>
          <w:rFonts w:ascii="Arial" w:eastAsia="Arial" w:hAnsi="Arial" w:cs="Arial"/>
          <w:b/>
        </w:rPr>
        <w:t xml:space="preserve">No Need </w:t>
      </w:r>
      <w:proofErr w:type="gramStart"/>
      <w:r w:rsidRPr="00653BDF">
        <w:rPr>
          <w:rFonts w:ascii="Arial" w:eastAsia="Arial" w:hAnsi="Arial" w:cs="Arial"/>
          <w:b/>
        </w:rPr>
        <w:t>To</w:t>
      </w:r>
      <w:proofErr w:type="gramEnd"/>
      <w:r w:rsidRPr="00653BDF">
        <w:rPr>
          <w:rFonts w:ascii="Arial" w:eastAsia="Arial" w:hAnsi="Arial" w:cs="Arial"/>
          <w:b/>
        </w:rPr>
        <w:t xml:space="preserve"> Recreate Your Active Directory</w:t>
      </w:r>
    </w:p>
    <w:p w14:paraId="243191F5" w14:textId="77777777" w:rsidR="00653BDF" w:rsidRPr="00653BDF" w:rsidRDefault="00653BDF" w:rsidP="00653BDF">
      <w:pPr>
        <w:rPr>
          <w:rFonts w:ascii="Arial" w:eastAsia="Arial" w:hAnsi="Arial" w:cs="Arial"/>
          <w:b/>
        </w:rPr>
      </w:pPr>
    </w:p>
    <w:p w14:paraId="1CB91DC7" w14:textId="303003AE" w:rsidR="00653BDF" w:rsidRPr="00653BDF" w:rsidRDefault="00653BDF" w:rsidP="00653BDF">
      <w:pPr>
        <w:rPr>
          <w:rFonts w:ascii="Arial" w:eastAsia="Arial" w:hAnsi="Arial" w:cs="Arial"/>
          <w:b/>
        </w:rPr>
      </w:pPr>
      <w:r w:rsidRPr="00653BDF">
        <w:rPr>
          <w:rFonts w:ascii="Arial" w:eastAsia="Arial" w:hAnsi="Arial" w:cs="Arial"/>
          <w:b/>
        </w:rPr>
        <w:t>Mailboxes</w:t>
      </w:r>
      <w:r>
        <w:rPr>
          <w:rFonts w:ascii="Arial" w:eastAsia="Arial" w:hAnsi="Arial" w:cs="Arial"/>
          <w:b/>
        </w:rPr>
        <w:t xml:space="preserve"> </w:t>
      </w:r>
      <w:r w:rsidRPr="00380CB7">
        <w:rPr>
          <w:rFonts w:ascii="Arial" w:eastAsia="Arial" w:hAnsi="Arial" w:cs="Arial"/>
          <w:b/>
          <w:highlight w:val="yellow"/>
        </w:rPr>
        <w:t xml:space="preserve">- (Find and Add </w:t>
      </w:r>
      <w:proofErr w:type="spellStart"/>
      <w:proofErr w:type="gramStart"/>
      <w:r w:rsidRPr="00380CB7">
        <w:rPr>
          <w:rFonts w:ascii="Arial" w:eastAsia="Arial" w:hAnsi="Arial" w:cs="Arial"/>
          <w:b/>
          <w:highlight w:val="yellow"/>
        </w:rPr>
        <w:t>a</w:t>
      </w:r>
      <w:proofErr w:type="spellEnd"/>
      <w:proofErr w:type="gramEnd"/>
      <w:r w:rsidRPr="00380CB7">
        <w:rPr>
          <w:rFonts w:ascii="Arial" w:eastAsia="Arial" w:hAnsi="Arial" w:cs="Arial"/>
          <w:b/>
          <w:highlight w:val="yellow"/>
        </w:rPr>
        <w:t xml:space="preserve"> </w:t>
      </w:r>
      <w:r w:rsidR="00380CB7" w:rsidRPr="00380CB7">
        <w:rPr>
          <w:rFonts w:ascii="Arial" w:eastAsia="Arial" w:hAnsi="Arial" w:cs="Arial"/>
          <w:b/>
          <w:highlight w:val="yellow"/>
        </w:rPr>
        <w:t>Email</w:t>
      </w:r>
      <w:r w:rsidRPr="00380CB7">
        <w:rPr>
          <w:rFonts w:ascii="Arial" w:eastAsia="Arial" w:hAnsi="Arial" w:cs="Arial"/>
          <w:b/>
          <w:highlight w:val="yellow"/>
        </w:rPr>
        <w:t xml:space="preserve"> Icon)</w:t>
      </w:r>
    </w:p>
    <w:p w14:paraId="04B8107F" w14:textId="77777777" w:rsidR="00653BDF" w:rsidRPr="00653BDF" w:rsidRDefault="00653BDF" w:rsidP="00653BDF">
      <w:pPr>
        <w:rPr>
          <w:rFonts w:ascii="Arial" w:eastAsia="Arial" w:hAnsi="Arial" w:cs="Arial"/>
          <w:b/>
        </w:rPr>
      </w:pPr>
      <w:r w:rsidRPr="00653BDF">
        <w:rPr>
          <w:rFonts w:ascii="Arial" w:eastAsia="Arial" w:hAnsi="Arial" w:cs="Arial"/>
          <w:b/>
        </w:rPr>
        <w:t xml:space="preserve">All Email </w:t>
      </w:r>
      <w:proofErr w:type="gramStart"/>
      <w:r w:rsidRPr="00653BDF">
        <w:rPr>
          <w:rFonts w:ascii="Arial" w:eastAsia="Arial" w:hAnsi="Arial" w:cs="Arial"/>
          <w:b/>
        </w:rPr>
        <w:t>And</w:t>
      </w:r>
      <w:proofErr w:type="gramEnd"/>
      <w:r w:rsidRPr="00653BDF">
        <w:rPr>
          <w:rFonts w:ascii="Arial" w:eastAsia="Arial" w:hAnsi="Arial" w:cs="Arial"/>
          <w:b/>
        </w:rPr>
        <w:t xml:space="preserve"> Data From Virtually All Email Platforms</w:t>
      </w:r>
    </w:p>
    <w:p w14:paraId="338E1A09" w14:textId="77777777" w:rsidR="00653BDF" w:rsidRPr="00653BDF" w:rsidRDefault="00653BDF" w:rsidP="00653BDF">
      <w:pPr>
        <w:rPr>
          <w:rFonts w:ascii="Arial" w:eastAsia="Arial" w:hAnsi="Arial" w:cs="Arial"/>
          <w:b/>
        </w:rPr>
      </w:pPr>
    </w:p>
    <w:p w14:paraId="6D89A21C" w14:textId="63615A3B" w:rsidR="00653BDF" w:rsidRPr="00653BDF" w:rsidRDefault="00FB6006" w:rsidP="00653BDF">
      <w:pPr>
        <w:rPr>
          <w:rFonts w:ascii="Arial" w:eastAsia="Arial" w:hAnsi="Arial" w:cs="Arial"/>
          <w:b/>
        </w:rPr>
      </w:pPr>
      <w:r>
        <w:rPr>
          <w:rFonts w:ascii="Arial" w:eastAsia="Arial" w:hAnsi="Arial" w:cs="Arial"/>
          <w:b/>
        </w:rPr>
        <w:t xml:space="preserve">Data </w:t>
      </w:r>
      <w:r w:rsidR="00380CB7">
        <w:rPr>
          <w:rFonts w:ascii="Arial" w:eastAsia="Arial" w:hAnsi="Arial" w:cs="Arial"/>
          <w:b/>
        </w:rPr>
        <w:t>Storage</w:t>
      </w:r>
      <w:r w:rsidR="00653BDF">
        <w:rPr>
          <w:rFonts w:ascii="Arial" w:eastAsia="Arial" w:hAnsi="Arial" w:cs="Arial"/>
          <w:b/>
        </w:rPr>
        <w:t xml:space="preserve"> </w:t>
      </w:r>
      <w:r w:rsidR="00653BDF" w:rsidRPr="00380CB7">
        <w:rPr>
          <w:rFonts w:ascii="Arial" w:eastAsia="Arial" w:hAnsi="Arial" w:cs="Arial"/>
          <w:b/>
          <w:highlight w:val="yellow"/>
        </w:rPr>
        <w:t xml:space="preserve">- (Find and Add a </w:t>
      </w:r>
      <w:r w:rsidRPr="00380CB7">
        <w:rPr>
          <w:rFonts w:ascii="Arial" w:eastAsia="Arial" w:hAnsi="Arial" w:cs="Arial"/>
          <w:b/>
          <w:highlight w:val="yellow"/>
        </w:rPr>
        <w:t>OneDrive Logo</w:t>
      </w:r>
      <w:r w:rsidR="00653BDF" w:rsidRPr="00380CB7">
        <w:rPr>
          <w:rFonts w:ascii="Arial" w:eastAsia="Arial" w:hAnsi="Arial" w:cs="Arial"/>
          <w:b/>
          <w:highlight w:val="yellow"/>
        </w:rPr>
        <w:t xml:space="preserve"> Icon)</w:t>
      </w:r>
    </w:p>
    <w:p w14:paraId="541CFA04" w14:textId="1E0BFAE0" w:rsidR="00653BDF" w:rsidRPr="00653BDF" w:rsidRDefault="00653BDF" w:rsidP="00653BDF">
      <w:pPr>
        <w:rPr>
          <w:rFonts w:ascii="Arial" w:eastAsia="Arial" w:hAnsi="Arial" w:cs="Arial"/>
          <w:b/>
        </w:rPr>
      </w:pPr>
      <w:r>
        <w:rPr>
          <w:rFonts w:ascii="Arial" w:eastAsia="Arial" w:hAnsi="Arial" w:cs="Arial"/>
          <w:b/>
        </w:rPr>
        <w:t xml:space="preserve">Data </w:t>
      </w:r>
      <w:r w:rsidR="00380CB7">
        <w:rPr>
          <w:rFonts w:ascii="Arial" w:eastAsia="Arial" w:hAnsi="Arial" w:cs="Arial"/>
          <w:b/>
        </w:rPr>
        <w:t>Storage</w:t>
      </w:r>
      <w:r>
        <w:rPr>
          <w:rFonts w:ascii="Arial" w:eastAsia="Arial" w:hAnsi="Arial" w:cs="Arial"/>
          <w:b/>
        </w:rPr>
        <w:t xml:space="preserve"> to OneDrive Cloud Storage</w:t>
      </w:r>
    </w:p>
    <w:p w14:paraId="76B05061" w14:textId="2829FD50" w:rsidR="00653BDF" w:rsidRDefault="00653BDF" w:rsidP="00653BDF">
      <w:pPr>
        <w:rPr>
          <w:rFonts w:ascii="Arial" w:eastAsia="Arial" w:hAnsi="Arial" w:cs="Arial"/>
          <w:b/>
        </w:rPr>
      </w:pPr>
    </w:p>
    <w:p w14:paraId="6DE7A453" w14:textId="1DA26C45" w:rsidR="00FB6006" w:rsidRDefault="00FB6006" w:rsidP="00653BDF">
      <w:pPr>
        <w:rPr>
          <w:rFonts w:ascii="Arial" w:eastAsia="Arial" w:hAnsi="Arial" w:cs="Arial"/>
          <w:b/>
        </w:rPr>
      </w:pPr>
      <w:r>
        <w:rPr>
          <w:rFonts w:ascii="Arial" w:eastAsia="Arial" w:hAnsi="Arial" w:cs="Arial"/>
          <w:b/>
        </w:rPr>
        <w:t xml:space="preserve">SharePoint </w:t>
      </w:r>
      <w:r w:rsidRPr="00380CB7">
        <w:rPr>
          <w:rFonts w:ascii="Arial" w:eastAsia="Arial" w:hAnsi="Arial" w:cs="Arial"/>
          <w:b/>
          <w:highlight w:val="yellow"/>
        </w:rPr>
        <w:t xml:space="preserve">(Find and Add a </w:t>
      </w:r>
      <w:r w:rsidR="00380CB7" w:rsidRPr="00380CB7">
        <w:rPr>
          <w:rFonts w:ascii="Arial" w:eastAsia="Arial" w:hAnsi="Arial" w:cs="Arial"/>
          <w:b/>
          <w:highlight w:val="yellow"/>
        </w:rPr>
        <w:t>SharePoint</w:t>
      </w:r>
      <w:r w:rsidRPr="00380CB7">
        <w:rPr>
          <w:rFonts w:ascii="Arial" w:eastAsia="Arial" w:hAnsi="Arial" w:cs="Arial"/>
          <w:b/>
          <w:highlight w:val="yellow"/>
        </w:rPr>
        <w:t xml:space="preserve"> Logo Icon)</w:t>
      </w:r>
    </w:p>
    <w:p w14:paraId="64988CA1" w14:textId="745917DB" w:rsidR="00FB6006" w:rsidRDefault="00FB6006" w:rsidP="00653BDF">
      <w:pPr>
        <w:rPr>
          <w:rFonts w:ascii="Arial" w:eastAsia="Arial" w:hAnsi="Arial" w:cs="Arial"/>
          <w:b/>
        </w:rPr>
      </w:pPr>
      <w:r w:rsidRPr="00653BDF">
        <w:rPr>
          <w:rFonts w:ascii="Arial" w:eastAsia="Arial" w:hAnsi="Arial" w:cs="Arial"/>
          <w:b/>
        </w:rPr>
        <w:t xml:space="preserve">From SharePoint To </w:t>
      </w:r>
      <w:r>
        <w:rPr>
          <w:rFonts w:ascii="Arial" w:eastAsia="Arial" w:hAnsi="Arial" w:cs="Arial"/>
          <w:b/>
        </w:rPr>
        <w:t>SharePoint Online.</w:t>
      </w:r>
    </w:p>
    <w:p w14:paraId="178E9B71" w14:textId="77777777" w:rsidR="00FB6006" w:rsidRPr="00653BDF" w:rsidRDefault="00FB6006" w:rsidP="00653BDF">
      <w:pPr>
        <w:rPr>
          <w:rFonts w:ascii="Arial" w:eastAsia="Arial" w:hAnsi="Arial" w:cs="Arial"/>
          <w:b/>
        </w:rPr>
      </w:pPr>
    </w:p>
    <w:p w14:paraId="5FCDD640" w14:textId="605DD002" w:rsidR="00FB6006" w:rsidRPr="00653BDF" w:rsidRDefault="00380CB7" w:rsidP="00FB6006">
      <w:pPr>
        <w:rPr>
          <w:rFonts w:ascii="Arial" w:eastAsia="Arial" w:hAnsi="Arial" w:cs="Arial"/>
          <w:b/>
        </w:rPr>
      </w:pPr>
      <w:r>
        <w:rPr>
          <w:rFonts w:ascii="Arial" w:eastAsia="Arial" w:hAnsi="Arial" w:cs="Arial"/>
          <w:b/>
        </w:rPr>
        <w:t xml:space="preserve">O365 to O365 </w:t>
      </w:r>
      <w:r w:rsidR="00FB6006" w:rsidRPr="00380CB7">
        <w:rPr>
          <w:rFonts w:ascii="Arial" w:eastAsia="Arial" w:hAnsi="Arial" w:cs="Arial"/>
          <w:b/>
          <w:highlight w:val="yellow"/>
        </w:rPr>
        <w:t xml:space="preserve">(Find and Add </w:t>
      </w:r>
      <w:proofErr w:type="spellStart"/>
      <w:proofErr w:type="gramStart"/>
      <w:r w:rsidR="00FB6006" w:rsidRPr="00380CB7">
        <w:rPr>
          <w:rFonts w:ascii="Arial" w:eastAsia="Arial" w:hAnsi="Arial" w:cs="Arial"/>
          <w:b/>
          <w:highlight w:val="yellow"/>
        </w:rPr>
        <w:t>a</w:t>
      </w:r>
      <w:proofErr w:type="spellEnd"/>
      <w:proofErr w:type="gramEnd"/>
      <w:r w:rsidR="00FB6006" w:rsidRPr="00380CB7">
        <w:rPr>
          <w:rFonts w:ascii="Arial" w:eastAsia="Arial" w:hAnsi="Arial" w:cs="Arial"/>
          <w:b/>
          <w:highlight w:val="yellow"/>
        </w:rPr>
        <w:t xml:space="preserve"> </w:t>
      </w:r>
      <w:r w:rsidRPr="00380CB7">
        <w:rPr>
          <w:rFonts w:ascii="Arial" w:eastAsia="Arial" w:hAnsi="Arial" w:cs="Arial"/>
          <w:b/>
          <w:highlight w:val="yellow"/>
        </w:rPr>
        <w:t>Office 365</w:t>
      </w:r>
      <w:r w:rsidR="00FB6006" w:rsidRPr="00380CB7">
        <w:rPr>
          <w:rFonts w:ascii="Arial" w:eastAsia="Arial" w:hAnsi="Arial" w:cs="Arial"/>
          <w:b/>
          <w:highlight w:val="yellow"/>
        </w:rPr>
        <w:t xml:space="preserve"> Icon)</w:t>
      </w:r>
    </w:p>
    <w:p w14:paraId="5ED2E9CF" w14:textId="565801F1" w:rsidR="00653BDF" w:rsidRDefault="00362715" w:rsidP="00653BDF">
      <w:pPr>
        <w:rPr>
          <w:rFonts w:ascii="Arial" w:eastAsia="Arial" w:hAnsi="Arial" w:cs="Arial"/>
          <w:b/>
        </w:rPr>
      </w:pPr>
      <w:r>
        <w:rPr>
          <w:rFonts w:ascii="Arial" w:eastAsia="Arial" w:hAnsi="Arial" w:cs="Arial"/>
          <w:b/>
        </w:rPr>
        <w:t>M</w:t>
      </w:r>
      <w:r w:rsidRPr="00362715">
        <w:rPr>
          <w:rFonts w:ascii="Arial" w:eastAsia="Arial" w:hAnsi="Arial" w:cs="Arial"/>
          <w:b/>
        </w:rPr>
        <w:t>igrating from one Office 365 tenant to another Office 365 tenant</w:t>
      </w:r>
      <w:r>
        <w:rPr>
          <w:rFonts w:ascii="Arial" w:eastAsia="Arial" w:hAnsi="Arial" w:cs="Arial"/>
          <w:b/>
        </w:rPr>
        <w:t xml:space="preserve"> </w:t>
      </w:r>
      <w:r w:rsidR="00D95041">
        <w:rPr>
          <w:rFonts w:ascii="Arial" w:eastAsia="Arial" w:hAnsi="Arial" w:cs="Arial"/>
          <w:b/>
        </w:rPr>
        <w:t>for Acquisitions &amp; Mergers</w:t>
      </w:r>
    </w:p>
    <w:p w14:paraId="6B57DBC5" w14:textId="5995C7AD" w:rsidR="00BA7C10" w:rsidRDefault="00BA7C10">
      <w:pPr>
        <w:rPr>
          <w:rFonts w:ascii="Arial" w:eastAsia="Arial" w:hAnsi="Arial" w:cs="Arial"/>
        </w:rPr>
      </w:pPr>
    </w:p>
    <w:p w14:paraId="621A1E93" w14:textId="77777777" w:rsidR="00653BDF" w:rsidRDefault="00653BDF">
      <w:pPr>
        <w:rPr>
          <w:rFonts w:ascii="Arial" w:eastAsia="Arial" w:hAnsi="Arial" w:cs="Arial"/>
        </w:rPr>
      </w:pPr>
    </w:p>
    <w:p w14:paraId="24970F3A" w14:textId="1199101D" w:rsidR="00BA7C10" w:rsidRDefault="00D95041">
      <w:pPr>
        <w:rPr>
          <w:rFonts w:ascii="Arial" w:eastAsia="Arial" w:hAnsi="Arial" w:cs="Arial"/>
        </w:rPr>
      </w:pPr>
      <w:r>
        <w:rPr>
          <w:rFonts w:ascii="Arial" w:eastAsia="Arial" w:hAnsi="Arial" w:cs="Arial"/>
          <w:highlight w:val="cyan"/>
        </w:rPr>
        <w:t xml:space="preserve">Join 1000’s of People Benefiting </w:t>
      </w:r>
      <w:proofErr w:type="gramStart"/>
      <w:r>
        <w:rPr>
          <w:rFonts w:ascii="Arial" w:eastAsia="Arial" w:hAnsi="Arial" w:cs="Arial"/>
          <w:highlight w:val="cyan"/>
        </w:rPr>
        <w:t>From</w:t>
      </w:r>
      <w:proofErr w:type="gramEnd"/>
      <w:r>
        <w:rPr>
          <w:rFonts w:ascii="Arial" w:eastAsia="Arial" w:hAnsi="Arial" w:cs="Arial"/>
          <w:highlight w:val="cyan"/>
        </w:rPr>
        <w:t xml:space="preserve"> Office 365</w:t>
      </w:r>
    </w:p>
    <w:p w14:paraId="522FE4E2" w14:textId="77777777" w:rsidR="00BA7C10" w:rsidRDefault="00BA7C10">
      <w:pPr>
        <w:rPr>
          <w:rFonts w:ascii="Arial" w:eastAsia="Arial" w:hAnsi="Arial" w:cs="Arial"/>
        </w:rPr>
      </w:pPr>
    </w:p>
    <w:p w14:paraId="3BFB3A21" w14:textId="77777777" w:rsidR="00D95041" w:rsidRDefault="00D95041">
      <w:pPr>
        <w:rPr>
          <w:rFonts w:ascii="Arial" w:eastAsia="Arial" w:hAnsi="Arial" w:cs="Arial"/>
          <w:highlight w:val="yellow"/>
        </w:rPr>
      </w:pPr>
    </w:p>
    <w:p w14:paraId="57FB27C6"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pBdr>
        <w:spacing w:after="264" w:line="360" w:lineRule="atLeast"/>
        <w:textAlignment w:val="baseline"/>
        <w:rPr>
          <w:rFonts w:ascii="Arial" w:eastAsia="Times New Roman" w:hAnsi="Arial" w:cs="Arial"/>
          <w:i/>
          <w:iCs/>
          <w:color w:val="D01B1B"/>
          <w:sz w:val="26"/>
          <w:szCs w:val="26"/>
        </w:rPr>
      </w:pPr>
      <w:r w:rsidRPr="00D95041">
        <w:rPr>
          <w:rFonts w:ascii="Arial" w:eastAsia="Times New Roman" w:hAnsi="Arial" w:cs="Arial"/>
          <w:i/>
          <w:iCs/>
          <w:color w:val="D01B1B"/>
          <w:sz w:val="26"/>
          <w:szCs w:val="26"/>
        </w:rPr>
        <w:t>“As a US-based company, we have all sorts of data protection requirements and industry regulations to address if we want to keep doing business. Office 365 was the only product that offered the level of security and regulatory compliance that we require. We considered other cloud-based solutions—both comprehensive systems and niche services—but nothing else could meet our compliance needs the way that Office 365 can.”</w:t>
      </w:r>
    </w:p>
    <w:p w14:paraId="5931B1D1" w14:textId="0EAAF014" w:rsidR="00D95041" w:rsidRDefault="00D95041" w:rsidP="00D95041">
      <w:pPr>
        <w:pBdr>
          <w:top w:val="none" w:sz="0" w:space="0" w:color="auto"/>
          <w:left w:val="none" w:sz="0" w:space="0" w:color="auto"/>
          <w:bottom w:val="none" w:sz="0" w:space="0" w:color="auto"/>
          <w:right w:val="none" w:sz="0" w:space="0" w:color="auto"/>
          <w:between w:val="none" w:sz="0" w:space="0" w:color="auto"/>
        </w:pBdr>
        <w:spacing w:line="360" w:lineRule="atLeast"/>
        <w:textAlignment w:val="baseline"/>
        <w:rPr>
          <w:rFonts w:ascii="inherit" w:eastAsia="Times New Roman" w:hAnsi="inherit" w:cs="Times New Roman"/>
          <w:b/>
          <w:bCs/>
          <w:i/>
          <w:iCs/>
          <w:color w:val="4692C8"/>
          <w:sz w:val="21"/>
          <w:szCs w:val="21"/>
          <w:bdr w:val="none" w:sz="0" w:space="0" w:color="auto" w:frame="1"/>
        </w:rPr>
      </w:pPr>
      <w:r w:rsidRPr="00D95041">
        <w:rPr>
          <w:rFonts w:ascii="Helvetica" w:eastAsia="Times New Roman" w:hAnsi="Helvetica" w:cs="Times New Roman"/>
          <w:b/>
          <w:bCs/>
          <w:i/>
          <w:iCs/>
          <w:color w:val="D01B1B"/>
          <w:sz w:val="21"/>
          <w:szCs w:val="21"/>
          <w:bdr w:val="none" w:sz="0" w:space="0" w:color="auto" w:frame="1"/>
        </w:rPr>
        <w:t xml:space="preserve">Leandro </w:t>
      </w:r>
      <w:proofErr w:type="spellStart"/>
      <w:r w:rsidRPr="00D95041">
        <w:rPr>
          <w:rFonts w:ascii="Helvetica" w:eastAsia="Times New Roman" w:hAnsi="Helvetica" w:cs="Times New Roman"/>
          <w:b/>
          <w:bCs/>
          <w:i/>
          <w:iCs/>
          <w:color w:val="D01B1B"/>
          <w:sz w:val="21"/>
          <w:szCs w:val="21"/>
          <w:bdr w:val="none" w:sz="0" w:space="0" w:color="auto" w:frame="1"/>
        </w:rPr>
        <w:t>Balbinot</w:t>
      </w:r>
      <w:proofErr w:type="spellEnd"/>
      <w:r w:rsidRPr="00D95041">
        <w:rPr>
          <w:rFonts w:ascii="Helvetica" w:eastAsia="Times New Roman" w:hAnsi="Helvetica" w:cs="Times New Roman"/>
          <w:b/>
          <w:bCs/>
          <w:i/>
          <w:iCs/>
          <w:color w:val="D01B1B"/>
          <w:sz w:val="21"/>
          <w:szCs w:val="21"/>
          <w:bdr w:val="none" w:sz="0" w:space="0" w:color="auto" w:frame="1"/>
        </w:rPr>
        <w:t>, Chief Information Officer</w:t>
      </w:r>
      <w:r w:rsidRPr="00D95041">
        <w:rPr>
          <w:rFonts w:ascii="Helvetica" w:eastAsia="Times New Roman" w:hAnsi="Helvetica" w:cs="Times New Roman"/>
          <w:b/>
          <w:bCs/>
          <w:i/>
          <w:iCs/>
          <w:color w:val="D01B1B"/>
          <w:sz w:val="21"/>
          <w:szCs w:val="21"/>
          <w:bdr w:val="none" w:sz="0" w:space="0" w:color="auto" w:frame="1"/>
        </w:rPr>
        <w:br/>
      </w:r>
      <w:r w:rsidRPr="00D95041">
        <w:rPr>
          <w:rFonts w:ascii="inherit" w:eastAsia="Times New Roman" w:hAnsi="inherit" w:cs="Times New Roman"/>
          <w:b/>
          <w:bCs/>
          <w:i/>
          <w:iCs/>
          <w:color w:val="4692C8"/>
          <w:sz w:val="21"/>
          <w:szCs w:val="21"/>
          <w:bdr w:val="none" w:sz="0" w:space="0" w:color="auto" w:frame="1"/>
        </w:rPr>
        <w:t>Heinz</w:t>
      </w:r>
    </w:p>
    <w:p w14:paraId="4EC8F4A6"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pBdr>
        <w:spacing w:line="360" w:lineRule="atLeast"/>
        <w:textAlignment w:val="baseline"/>
        <w:rPr>
          <w:rFonts w:ascii="Georgia" w:eastAsia="Times New Roman" w:hAnsi="Georgia" w:cs="Times New Roman"/>
          <w:i/>
          <w:iCs/>
          <w:color w:val="D01B1B"/>
          <w:sz w:val="21"/>
          <w:szCs w:val="21"/>
        </w:rPr>
      </w:pPr>
    </w:p>
    <w:p w14:paraId="627F856D"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pBdr>
        <w:spacing w:after="264" w:line="360" w:lineRule="atLeast"/>
        <w:textAlignment w:val="baseline"/>
        <w:rPr>
          <w:rFonts w:ascii="Arial" w:eastAsia="Times New Roman" w:hAnsi="Arial" w:cs="Arial"/>
          <w:i/>
          <w:iCs/>
          <w:color w:val="D01B1B"/>
          <w:sz w:val="26"/>
          <w:szCs w:val="26"/>
        </w:rPr>
      </w:pPr>
      <w:r w:rsidRPr="00D95041">
        <w:rPr>
          <w:rFonts w:ascii="Arial" w:eastAsia="Times New Roman" w:hAnsi="Arial" w:cs="Arial"/>
          <w:i/>
          <w:iCs/>
          <w:color w:val="D01B1B"/>
          <w:sz w:val="26"/>
          <w:szCs w:val="26"/>
        </w:rPr>
        <w:t>“Office 365 is much more than just email-it’s a cloud offering that provides a whole range of communication and collaboration services that will help us stay current and optimized for success. Our subscription includes automatic upgrades to the latest versions of Microsoft Exchange Online, Lync Online, and SharePoint Online. This supports one of our company goals to reinvest operational expense savings into technology investments, which will make it easier for people to do business with us.”</w:t>
      </w:r>
    </w:p>
    <w:p w14:paraId="512E9305" w14:textId="0E5E65CA" w:rsidR="00D95041" w:rsidRDefault="00D95041" w:rsidP="00D95041">
      <w:pPr>
        <w:pBdr>
          <w:top w:val="none" w:sz="0" w:space="0" w:color="auto"/>
          <w:left w:val="none" w:sz="0" w:space="0" w:color="auto"/>
          <w:bottom w:val="none" w:sz="0" w:space="0" w:color="auto"/>
          <w:right w:val="none" w:sz="0" w:space="0" w:color="auto"/>
          <w:between w:val="none" w:sz="0" w:space="0" w:color="auto"/>
        </w:pBdr>
        <w:spacing w:line="360" w:lineRule="atLeast"/>
        <w:textAlignment w:val="baseline"/>
        <w:rPr>
          <w:rFonts w:ascii="inherit" w:eastAsia="Times New Roman" w:hAnsi="inherit" w:cs="Times New Roman"/>
          <w:b/>
          <w:bCs/>
          <w:i/>
          <w:iCs/>
          <w:color w:val="4692C8"/>
          <w:sz w:val="21"/>
          <w:szCs w:val="21"/>
          <w:bdr w:val="none" w:sz="0" w:space="0" w:color="auto" w:frame="1"/>
        </w:rPr>
      </w:pPr>
      <w:r w:rsidRPr="00D95041">
        <w:rPr>
          <w:rFonts w:ascii="Helvetica" w:eastAsia="Times New Roman" w:hAnsi="Helvetica" w:cs="Times New Roman"/>
          <w:b/>
          <w:bCs/>
          <w:i/>
          <w:iCs/>
          <w:color w:val="D01B1B"/>
          <w:sz w:val="21"/>
          <w:szCs w:val="21"/>
          <w:bdr w:val="none" w:sz="0" w:space="0" w:color="auto" w:frame="1"/>
        </w:rPr>
        <w:t>Jim O'Donnell, Chief Technology Officer</w:t>
      </w:r>
      <w:r w:rsidRPr="00D95041">
        <w:rPr>
          <w:rFonts w:ascii="Helvetica" w:eastAsia="Times New Roman" w:hAnsi="Helvetica" w:cs="Times New Roman"/>
          <w:b/>
          <w:bCs/>
          <w:i/>
          <w:iCs/>
          <w:color w:val="D01B1B"/>
          <w:sz w:val="21"/>
          <w:szCs w:val="21"/>
          <w:bdr w:val="none" w:sz="0" w:space="0" w:color="auto" w:frame="1"/>
        </w:rPr>
        <w:br/>
      </w:r>
      <w:r w:rsidRPr="00D95041">
        <w:rPr>
          <w:rFonts w:ascii="inherit" w:eastAsia="Times New Roman" w:hAnsi="inherit" w:cs="Times New Roman"/>
          <w:b/>
          <w:bCs/>
          <w:i/>
          <w:iCs/>
          <w:color w:val="4692C8"/>
          <w:sz w:val="21"/>
          <w:szCs w:val="21"/>
          <w:bdr w:val="none" w:sz="0" w:space="0" w:color="auto" w:frame="1"/>
        </w:rPr>
        <w:t>MetLife</w:t>
      </w:r>
    </w:p>
    <w:p w14:paraId="5673B5EC"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pBdr>
        <w:spacing w:line="360" w:lineRule="atLeast"/>
        <w:textAlignment w:val="baseline"/>
        <w:rPr>
          <w:rFonts w:ascii="Georgia" w:eastAsia="Times New Roman" w:hAnsi="Georgia" w:cs="Times New Roman"/>
          <w:i/>
          <w:iCs/>
          <w:color w:val="D01B1B"/>
          <w:sz w:val="21"/>
          <w:szCs w:val="21"/>
        </w:rPr>
      </w:pPr>
    </w:p>
    <w:p w14:paraId="02CAFA4A"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pBdr>
        <w:spacing w:after="264" w:line="360" w:lineRule="atLeast"/>
        <w:textAlignment w:val="baseline"/>
        <w:rPr>
          <w:rFonts w:ascii="Arial" w:eastAsia="Times New Roman" w:hAnsi="Arial" w:cs="Arial"/>
          <w:i/>
          <w:iCs/>
          <w:color w:val="D01B1B"/>
          <w:sz w:val="26"/>
          <w:szCs w:val="26"/>
        </w:rPr>
      </w:pPr>
      <w:r w:rsidRPr="00D95041">
        <w:rPr>
          <w:rFonts w:ascii="Arial" w:eastAsia="Times New Roman" w:hAnsi="Arial" w:cs="Arial"/>
          <w:i/>
          <w:iCs/>
          <w:color w:val="D01B1B"/>
          <w:sz w:val="26"/>
          <w:szCs w:val="26"/>
        </w:rPr>
        <w:t xml:space="preserve">“With Office 365, maintenance employees anywhere on BNSF’s network can access the emails that they need to help operate the railroad; mechanics in a shop can check their manuals online, and marketing reps can download service </w:t>
      </w:r>
      <w:r w:rsidRPr="00D95041">
        <w:rPr>
          <w:rFonts w:ascii="Arial" w:eastAsia="Times New Roman" w:hAnsi="Arial" w:cs="Arial"/>
          <w:i/>
          <w:iCs/>
          <w:color w:val="D01B1B"/>
          <w:sz w:val="26"/>
          <w:szCs w:val="26"/>
        </w:rPr>
        <w:lastRenderedPageBreak/>
        <w:t>presentations while in a customers’ office. Improved mobile productivity means keeping up with business demands.”</w:t>
      </w:r>
    </w:p>
    <w:p w14:paraId="3FF0A9B2" w14:textId="77777777" w:rsidR="00D95041" w:rsidRPr="00D95041" w:rsidRDefault="00D95041" w:rsidP="00D95041">
      <w:pPr>
        <w:pBdr>
          <w:top w:val="none" w:sz="0" w:space="0" w:color="auto"/>
          <w:left w:val="none" w:sz="0" w:space="0" w:color="auto"/>
          <w:bottom w:val="none" w:sz="0" w:space="0" w:color="auto"/>
          <w:right w:val="none" w:sz="0" w:space="0" w:color="auto"/>
          <w:between w:val="none" w:sz="0" w:space="0" w:color="auto"/>
        </w:pBdr>
        <w:spacing w:line="360" w:lineRule="atLeast"/>
        <w:textAlignment w:val="baseline"/>
        <w:rPr>
          <w:rFonts w:ascii="Georgia" w:eastAsia="Times New Roman" w:hAnsi="Georgia" w:cs="Times New Roman"/>
          <w:i/>
          <w:iCs/>
          <w:color w:val="D01B1B"/>
          <w:sz w:val="21"/>
          <w:szCs w:val="21"/>
        </w:rPr>
      </w:pPr>
      <w:r w:rsidRPr="00D95041">
        <w:rPr>
          <w:rFonts w:ascii="Helvetica" w:eastAsia="Times New Roman" w:hAnsi="Helvetica" w:cs="Times New Roman"/>
          <w:b/>
          <w:bCs/>
          <w:i/>
          <w:iCs/>
          <w:color w:val="D01B1B"/>
          <w:sz w:val="21"/>
          <w:szCs w:val="21"/>
          <w:bdr w:val="none" w:sz="0" w:space="0" w:color="auto" w:frame="1"/>
        </w:rPr>
        <w:t xml:space="preserve">Jo-Ann </w:t>
      </w:r>
      <w:proofErr w:type="spellStart"/>
      <w:r w:rsidRPr="00D95041">
        <w:rPr>
          <w:rFonts w:ascii="Helvetica" w:eastAsia="Times New Roman" w:hAnsi="Helvetica" w:cs="Times New Roman"/>
          <w:b/>
          <w:bCs/>
          <w:i/>
          <w:iCs/>
          <w:color w:val="D01B1B"/>
          <w:sz w:val="21"/>
          <w:szCs w:val="21"/>
          <w:bdr w:val="none" w:sz="0" w:space="0" w:color="auto" w:frame="1"/>
        </w:rPr>
        <w:t>Olsovsky</w:t>
      </w:r>
      <w:proofErr w:type="spellEnd"/>
      <w:r w:rsidRPr="00D95041">
        <w:rPr>
          <w:rFonts w:ascii="Helvetica" w:eastAsia="Times New Roman" w:hAnsi="Helvetica" w:cs="Times New Roman"/>
          <w:b/>
          <w:bCs/>
          <w:i/>
          <w:iCs/>
          <w:color w:val="D01B1B"/>
          <w:sz w:val="21"/>
          <w:szCs w:val="21"/>
          <w:bdr w:val="none" w:sz="0" w:space="0" w:color="auto" w:frame="1"/>
        </w:rPr>
        <w:t>, Chief Information Officer</w:t>
      </w:r>
      <w:r w:rsidRPr="00D95041">
        <w:rPr>
          <w:rFonts w:ascii="Helvetica" w:eastAsia="Times New Roman" w:hAnsi="Helvetica" w:cs="Times New Roman"/>
          <w:b/>
          <w:bCs/>
          <w:i/>
          <w:iCs/>
          <w:color w:val="D01B1B"/>
          <w:sz w:val="21"/>
          <w:szCs w:val="21"/>
          <w:bdr w:val="none" w:sz="0" w:space="0" w:color="auto" w:frame="1"/>
        </w:rPr>
        <w:br/>
      </w:r>
      <w:r w:rsidRPr="00D95041">
        <w:rPr>
          <w:rFonts w:ascii="inherit" w:eastAsia="Times New Roman" w:hAnsi="inherit" w:cs="Times New Roman"/>
          <w:b/>
          <w:bCs/>
          <w:i/>
          <w:iCs/>
          <w:color w:val="4692C8"/>
          <w:sz w:val="21"/>
          <w:szCs w:val="21"/>
          <w:bdr w:val="none" w:sz="0" w:space="0" w:color="auto" w:frame="1"/>
        </w:rPr>
        <w:t>BNSF Railway</w:t>
      </w:r>
    </w:p>
    <w:p w14:paraId="6DEEB324" w14:textId="77777777" w:rsidR="00D95041" w:rsidRDefault="00D95041">
      <w:pPr>
        <w:rPr>
          <w:rFonts w:ascii="Arial" w:eastAsia="Arial" w:hAnsi="Arial" w:cs="Arial"/>
          <w:highlight w:val="yellow"/>
        </w:rPr>
      </w:pPr>
    </w:p>
    <w:p w14:paraId="40DA948F" w14:textId="77777777" w:rsidR="00D95041" w:rsidRDefault="00D95041">
      <w:pPr>
        <w:rPr>
          <w:rFonts w:ascii="Arial" w:eastAsia="Arial" w:hAnsi="Arial" w:cs="Arial"/>
          <w:highlight w:val="yellow"/>
        </w:rPr>
      </w:pPr>
    </w:p>
    <w:p w14:paraId="22E1C286" w14:textId="77777777" w:rsidR="00D95041" w:rsidRDefault="00D95041">
      <w:pPr>
        <w:rPr>
          <w:rFonts w:ascii="Arial" w:eastAsia="Arial" w:hAnsi="Arial" w:cs="Arial"/>
          <w:highlight w:val="yellow"/>
        </w:rPr>
      </w:pPr>
    </w:p>
    <w:p w14:paraId="7198BA74" w14:textId="77777777" w:rsidR="00D95041" w:rsidRDefault="00D95041" w:rsidP="00D95041">
      <w:pPr>
        <w:rPr>
          <w:rFonts w:ascii="Arial" w:eastAsia="Arial" w:hAnsi="Arial" w:cs="Arial"/>
        </w:rPr>
      </w:pPr>
      <w:r>
        <w:rPr>
          <w:rFonts w:ascii="Arial" w:eastAsia="Arial" w:hAnsi="Arial" w:cs="Arial"/>
        </w:rPr>
        <w:t>================================================================</w:t>
      </w:r>
    </w:p>
    <w:p w14:paraId="2FC7EA0A" w14:textId="77777777" w:rsidR="00D95041" w:rsidRDefault="00D95041" w:rsidP="00D95041">
      <w:pPr>
        <w:jc w:val="center"/>
        <w:rPr>
          <w:rFonts w:ascii="Arial" w:eastAsia="Arial" w:hAnsi="Arial" w:cs="Arial"/>
        </w:rPr>
      </w:pPr>
      <w:r w:rsidRPr="00D95041">
        <w:rPr>
          <w:rFonts w:ascii="Arial" w:eastAsia="Arial" w:hAnsi="Arial" w:cs="Arial"/>
        </w:rPr>
        <w:t xml:space="preserve">Ready </w:t>
      </w:r>
      <w:proofErr w:type="gramStart"/>
      <w:r w:rsidRPr="00D95041">
        <w:rPr>
          <w:rFonts w:ascii="Arial" w:eastAsia="Arial" w:hAnsi="Arial" w:cs="Arial"/>
        </w:rPr>
        <w:t>To</w:t>
      </w:r>
      <w:proofErr w:type="gramEnd"/>
      <w:r w:rsidRPr="00D95041">
        <w:rPr>
          <w:rFonts w:ascii="Arial" w:eastAsia="Arial" w:hAnsi="Arial" w:cs="Arial"/>
        </w:rPr>
        <w:t xml:space="preserve"> Start Migrating?</w:t>
      </w:r>
    </w:p>
    <w:p w14:paraId="2FC92745" w14:textId="0DE0A883" w:rsidR="00D95041" w:rsidRDefault="00D95041" w:rsidP="00D95041">
      <w:pPr>
        <w:jc w:val="center"/>
        <w:rPr>
          <w:rFonts w:ascii="Arial" w:eastAsia="Arial" w:hAnsi="Arial" w:cs="Arial"/>
        </w:rPr>
      </w:pPr>
      <w:r w:rsidRPr="007571F9">
        <w:rPr>
          <w:rFonts w:ascii="Arial" w:eastAsia="Arial" w:hAnsi="Arial" w:cs="Arial"/>
        </w:rPr>
        <w:t xml:space="preserve">Speak </w:t>
      </w:r>
      <w:proofErr w:type="gramStart"/>
      <w:r w:rsidRPr="007571F9">
        <w:rPr>
          <w:rFonts w:ascii="Arial" w:eastAsia="Arial" w:hAnsi="Arial" w:cs="Arial"/>
        </w:rPr>
        <w:t>With</w:t>
      </w:r>
      <w:proofErr w:type="gramEnd"/>
      <w:r w:rsidRPr="007571F9">
        <w:rPr>
          <w:rFonts w:ascii="Arial" w:eastAsia="Arial" w:hAnsi="Arial" w:cs="Arial"/>
        </w:rPr>
        <w:t xml:space="preserve"> One Of Our Expert Engineers About Your Business Goals</w:t>
      </w:r>
    </w:p>
    <w:p w14:paraId="599F4D0D" w14:textId="77777777" w:rsidR="006F535B" w:rsidRDefault="006F535B" w:rsidP="006F535B">
      <w:pPr>
        <w:rPr>
          <w:b/>
        </w:rPr>
      </w:pPr>
      <w:r>
        <w:rPr>
          <w:b/>
          <w:highlight w:val="yellow"/>
        </w:rPr>
        <w:t>FORM</w:t>
      </w:r>
    </w:p>
    <w:p w14:paraId="4F5BC184" w14:textId="77777777" w:rsidR="006F535B" w:rsidRDefault="006F535B" w:rsidP="006F535B">
      <w:pPr>
        <w:rPr>
          <w:b/>
        </w:rPr>
      </w:pPr>
      <w:r>
        <w:rPr>
          <w:b/>
        </w:rPr>
        <w:t>First Name</w:t>
      </w:r>
    </w:p>
    <w:p w14:paraId="0E1BBDF9" w14:textId="77777777" w:rsidR="006F535B" w:rsidRDefault="006F535B" w:rsidP="006F535B">
      <w:pPr>
        <w:rPr>
          <w:b/>
        </w:rPr>
      </w:pPr>
      <w:r>
        <w:rPr>
          <w:b/>
        </w:rPr>
        <w:t>Last Name</w:t>
      </w:r>
    </w:p>
    <w:p w14:paraId="5953A4D7" w14:textId="77777777" w:rsidR="006F535B" w:rsidRDefault="006F535B" w:rsidP="006F535B">
      <w:r>
        <w:rPr>
          <w:b/>
        </w:rPr>
        <w:t>Company Name</w:t>
      </w:r>
    </w:p>
    <w:p w14:paraId="78E7AC76" w14:textId="77777777" w:rsidR="006F535B" w:rsidRDefault="006F535B" w:rsidP="006F535B">
      <w:pPr>
        <w:rPr>
          <w:b/>
        </w:rPr>
      </w:pPr>
      <w:r>
        <w:rPr>
          <w:b/>
        </w:rPr>
        <w:t>Email</w:t>
      </w:r>
    </w:p>
    <w:p w14:paraId="6AD01B55" w14:textId="0C99A66C" w:rsidR="006F535B" w:rsidRDefault="006F535B" w:rsidP="006F535B">
      <w:pPr>
        <w:rPr>
          <w:b/>
        </w:rPr>
      </w:pPr>
      <w:r>
        <w:rPr>
          <w:b/>
        </w:rPr>
        <w:t>Phone</w:t>
      </w:r>
    </w:p>
    <w:p w14:paraId="7D9227A4" w14:textId="0469CFEA" w:rsidR="000B5C77" w:rsidRDefault="000B5C77" w:rsidP="006F535B">
      <w:pPr>
        <w:rPr>
          <w:b/>
        </w:rPr>
      </w:pPr>
      <w:r>
        <w:rPr>
          <w:b/>
        </w:rPr>
        <w:t>Title</w:t>
      </w:r>
    </w:p>
    <w:p w14:paraId="7EAD6F7F" w14:textId="77777777" w:rsidR="006F535B" w:rsidRDefault="006F535B" w:rsidP="00D95041">
      <w:pPr>
        <w:jc w:val="center"/>
        <w:rPr>
          <w:rFonts w:ascii="Arial" w:eastAsia="Arial" w:hAnsi="Arial" w:cs="Arial"/>
          <w:highlight w:val="yellow"/>
        </w:rPr>
      </w:pPr>
    </w:p>
    <w:p w14:paraId="52F44726" w14:textId="44B86C92" w:rsidR="00D95041" w:rsidRDefault="00D95041" w:rsidP="00D95041">
      <w:pPr>
        <w:jc w:val="center"/>
        <w:rPr>
          <w:rFonts w:ascii="Arial" w:eastAsia="Arial" w:hAnsi="Arial" w:cs="Arial"/>
        </w:rPr>
      </w:pPr>
      <w:r w:rsidRPr="00D95041">
        <w:rPr>
          <w:rFonts w:ascii="Arial" w:eastAsia="Arial" w:hAnsi="Arial" w:cs="Arial"/>
          <w:highlight w:val="yellow"/>
        </w:rPr>
        <w:t>Button: Talk with an Expert</w:t>
      </w:r>
      <w:r>
        <w:rPr>
          <w:rFonts w:ascii="Arial" w:eastAsia="Arial" w:hAnsi="Arial" w:cs="Arial"/>
          <w:highlight w:val="yellow"/>
        </w:rPr>
        <w:t xml:space="preserve"> </w:t>
      </w:r>
      <w:r w:rsidRPr="00D95041">
        <w:rPr>
          <w:rFonts w:ascii="Arial" w:eastAsia="Arial" w:hAnsi="Arial" w:cs="Arial"/>
          <w:highlight w:val="yellow"/>
        </w:rPr>
        <w:t>Today!</w:t>
      </w:r>
    </w:p>
    <w:p w14:paraId="005A68C8" w14:textId="3ACCA212" w:rsidR="00D95041" w:rsidRDefault="00D95041" w:rsidP="00D95041">
      <w:pPr>
        <w:rPr>
          <w:rFonts w:ascii="Arial" w:eastAsia="Arial" w:hAnsi="Arial" w:cs="Arial"/>
        </w:rPr>
      </w:pPr>
      <w:r>
        <w:rPr>
          <w:rFonts w:ascii="Arial" w:eastAsia="Arial" w:hAnsi="Arial" w:cs="Arial"/>
        </w:rPr>
        <w:t>================================================================</w:t>
      </w:r>
    </w:p>
    <w:p w14:paraId="577270DE" w14:textId="51EA3F1B" w:rsidR="0098430B" w:rsidRDefault="0098430B" w:rsidP="00D95041">
      <w:pPr>
        <w:rPr>
          <w:rFonts w:ascii="Arial" w:eastAsia="Arial" w:hAnsi="Arial" w:cs="Arial"/>
        </w:rPr>
      </w:pPr>
    </w:p>
    <w:p w14:paraId="2283CA00" w14:textId="77777777" w:rsidR="0098430B" w:rsidRDefault="0098430B" w:rsidP="00D95041">
      <w:pPr>
        <w:rPr>
          <w:rFonts w:ascii="Arial" w:eastAsia="Arial" w:hAnsi="Arial" w:cs="Arial"/>
        </w:rPr>
      </w:pPr>
    </w:p>
    <w:p w14:paraId="691568AB" w14:textId="791285A3" w:rsidR="00F17F29" w:rsidRPr="00BA7C10" w:rsidRDefault="00F17F29" w:rsidP="00F17F29">
      <w:pPr>
        <w:rPr>
          <w:rFonts w:ascii="Arial" w:eastAsia="Arial" w:hAnsi="Arial" w:cs="Arial"/>
        </w:rPr>
      </w:pPr>
      <w:r>
        <w:rPr>
          <w:rFonts w:ascii="Arial" w:eastAsia="Arial" w:hAnsi="Arial" w:cs="Arial"/>
          <w:highlight w:val="cyan"/>
        </w:rPr>
        <w:t>&lt;&lt;FOOTER AREA&gt;&gt;</w:t>
      </w:r>
    </w:p>
    <w:p w14:paraId="242EE74A" w14:textId="09301B47" w:rsidR="00D95041" w:rsidRDefault="00F17F29">
      <w:pPr>
        <w:rPr>
          <w:rFonts w:ascii="Arial" w:eastAsia="Arial" w:hAnsi="Arial" w:cs="Arial"/>
          <w:highlight w:val="yellow"/>
        </w:rPr>
      </w:pPr>
      <w:r>
        <w:rPr>
          <w:rFonts w:ascii="Arial" w:eastAsia="Arial" w:hAnsi="Arial" w:cs="Arial"/>
          <w:highlight w:val="yellow"/>
        </w:rPr>
        <w:t>Please change to a creative &amp; branded look</w:t>
      </w:r>
    </w:p>
    <w:p w14:paraId="14F7FADE" w14:textId="77777777" w:rsidR="00F17F29" w:rsidRDefault="00F17F29" w:rsidP="00F17F29">
      <w:pPr>
        <w:textAlignment w:val="baseline"/>
        <w:rPr>
          <w:rFonts w:ascii="Helvetica" w:hAnsi="Helvetica"/>
          <w:color w:val="444444"/>
          <w:sz w:val="21"/>
          <w:szCs w:val="21"/>
        </w:rPr>
      </w:pPr>
    </w:p>
    <w:p w14:paraId="4AD85046" w14:textId="0520B900" w:rsidR="00F17F29" w:rsidRDefault="00F17F29" w:rsidP="00F17F29">
      <w:pPr>
        <w:pStyle w:val="Heading4"/>
        <w:spacing w:before="0" w:after="0" w:line="312" w:lineRule="atLeast"/>
        <w:textAlignment w:val="baseline"/>
        <w:rPr>
          <w:rFonts w:ascii="inherit" w:hAnsi="inherit"/>
          <w:color w:val="auto"/>
          <w:sz w:val="32"/>
          <w:szCs w:val="32"/>
          <w:bdr w:val="none" w:sz="0" w:space="0" w:color="auto" w:frame="1"/>
        </w:rPr>
      </w:pPr>
      <w:r>
        <w:rPr>
          <w:rFonts w:ascii="Arial" w:eastAsia="Arial" w:hAnsi="Arial" w:cs="Arial"/>
          <w:highlight w:val="yellow"/>
        </w:rPr>
        <w:t>LOGO</w:t>
      </w:r>
    </w:p>
    <w:p w14:paraId="6212CEAB" w14:textId="7AD726BB" w:rsidR="00F17F29" w:rsidRPr="00F17F29" w:rsidRDefault="00F17F29" w:rsidP="00F17F29">
      <w:pPr>
        <w:pStyle w:val="Heading4"/>
        <w:spacing w:before="0" w:after="0" w:line="312" w:lineRule="atLeast"/>
        <w:textAlignment w:val="baseline"/>
        <w:rPr>
          <w:rFonts w:ascii="Helvetica" w:hAnsi="Helvetica"/>
          <w:color w:val="auto"/>
          <w:sz w:val="32"/>
          <w:szCs w:val="32"/>
        </w:rPr>
      </w:pPr>
      <w:r w:rsidRPr="00F17F29">
        <w:rPr>
          <w:rFonts w:ascii="inherit" w:hAnsi="inherit"/>
          <w:color w:val="auto"/>
          <w:sz w:val="32"/>
          <w:szCs w:val="32"/>
          <w:bdr w:val="none" w:sz="0" w:space="0" w:color="auto" w:frame="1"/>
        </w:rPr>
        <w:t>Survis Consulting, LLC</w:t>
      </w:r>
      <w:r w:rsidRPr="00F17F29">
        <w:rPr>
          <w:rFonts w:ascii="Helvetica" w:hAnsi="Helvetica"/>
          <w:color w:val="auto"/>
          <w:sz w:val="32"/>
          <w:szCs w:val="32"/>
        </w:rPr>
        <w:br/>
      </w:r>
      <w:r w:rsidRPr="00F17F29">
        <w:rPr>
          <w:rFonts w:ascii="inherit" w:hAnsi="inherit"/>
          <w:color w:val="auto"/>
          <w:sz w:val="32"/>
          <w:szCs w:val="32"/>
          <w:bdr w:val="none" w:sz="0" w:space="0" w:color="auto" w:frame="1"/>
        </w:rPr>
        <w:t>2232 Dell Range Blvd. Suite 245-3026</w:t>
      </w:r>
      <w:r w:rsidRPr="00F17F29">
        <w:rPr>
          <w:rFonts w:ascii="Helvetica" w:hAnsi="Helvetica"/>
          <w:color w:val="auto"/>
          <w:sz w:val="32"/>
          <w:szCs w:val="32"/>
        </w:rPr>
        <w:br/>
      </w:r>
      <w:r w:rsidRPr="00F17F29">
        <w:rPr>
          <w:rFonts w:ascii="inherit" w:hAnsi="inherit"/>
          <w:color w:val="auto"/>
          <w:sz w:val="32"/>
          <w:szCs w:val="32"/>
          <w:bdr w:val="none" w:sz="0" w:space="0" w:color="auto" w:frame="1"/>
        </w:rPr>
        <w:t>Cheyenne, WY 82009 </w:t>
      </w:r>
      <w:r w:rsidRPr="00F17F29">
        <w:rPr>
          <w:rFonts w:ascii="Helvetica" w:hAnsi="Helvetica"/>
          <w:color w:val="auto"/>
          <w:sz w:val="32"/>
          <w:szCs w:val="32"/>
        </w:rPr>
        <w:br/>
      </w:r>
      <w:r>
        <w:rPr>
          <w:rFonts w:ascii="inherit" w:hAnsi="inherit"/>
          <w:color w:val="auto"/>
          <w:sz w:val="32"/>
          <w:szCs w:val="32"/>
          <w:bdr w:val="none" w:sz="0" w:space="0" w:color="auto" w:frame="1"/>
        </w:rPr>
        <w:t>Toll-Free</w:t>
      </w:r>
      <w:r w:rsidRPr="00F17F29">
        <w:rPr>
          <w:rFonts w:ascii="inherit" w:hAnsi="inherit"/>
          <w:color w:val="auto"/>
          <w:sz w:val="32"/>
          <w:szCs w:val="32"/>
          <w:bdr w:val="none" w:sz="0" w:space="0" w:color="auto" w:frame="1"/>
        </w:rPr>
        <w:t>: (877) 564-4728</w:t>
      </w:r>
    </w:p>
    <w:p w14:paraId="0A4642F5" w14:textId="66B236D4" w:rsidR="00F17F29" w:rsidRDefault="00F17F29" w:rsidP="00F17F29">
      <w:pPr>
        <w:pStyle w:val="Heading4"/>
        <w:spacing w:before="0" w:after="0" w:line="312" w:lineRule="atLeast"/>
        <w:textAlignment w:val="baseline"/>
        <w:rPr>
          <w:rFonts w:ascii="inherit" w:hAnsi="inherit"/>
          <w:color w:val="auto"/>
          <w:sz w:val="32"/>
          <w:szCs w:val="32"/>
          <w:bdr w:val="none" w:sz="0" w:space="0" w:color="auto" w:frame="1"/>
        </w:rPr>
      </w:pPr>
      <w:r>
        <w:rPr>
          <w:rFonts w:ascii="inherit" w:hAnsi="inherit"/>
          <w:color w:val="auto"/>
          <w:sz w:val="32"/>
          <w:szCs w:val="32"/>
          <w:bdr w:val="none" w:sz="0" w:space="0" w:color="auto" w:frame="1"/>
        </w:rPr>
        <w:t xml:space="preserve">Email: </w:t>
      </w:r>
      <w:r w:rsidRPr="00F17F29">
        <w:rPr>
          <w:rFonts w:ascii="inherit" w:hAnsi="inherit"/>
          <w:color w:val="auto"/>
          <w:sz w:val="32"/>
          <w:szCs w:val="32"/>
          <w:bdr w:val="none" w:sz="0" w:space="0" w:color="auto" w:frame="1"/>
        </w:rPr>
        <w:t>Inquiries@365MigrationExperts.com</w:t>
      </w:r>
    </w:p>
    <w:p w14:paraId="3076DB77" w14:textId="77777777" w:rsidR="00F17F29" w:rsidRPr="00F17F29" w:rsidRDefault="00F17F29" w:rsidP="00F17F29"/>
    <w:p w14:paraId="00E346A7" w14:textId="2C642091" w:rsidR="00F17F29" w:rsidRDefault="00F17F29" w:rsidP="00F17F29">
      <w:pPr>
        <w:pStyle w:val="Heading4"/>
        <w:spacing w:before="0" w:after="0" w:line="312" w:lineRule="atLeast"/>
        <w:textAlignment w:val="baseline"/>
        <w:rPr>
          <w:rFonts w:ascii="inherit" w:hAnsi="inherit"/>
          <w:color w:val="auto"/>
          <w:sz w:val="32"/>
          <w:szCs w:val="32"/>
          <w:bdr w:val="none" w:sz="0" w:space="0" w:color="auto" w:frame="1"/>
        </w:rPr>
      </w:pPr>
      <w:r>
        <w:rPr>
          <w:rFonts w:ascii="Arial" w:eastAsia="Arial" w:hAnsi="Arial" w:cs="Arial"/>
          <w:highlight w:val="yellow"/>
        </w:rPr>
        <w:t>Shown Expanded</w:t>
      </w:r>
    </w:p>
    <w:p w14:paraId="5A5A7638" w14:textId="77777777" w:rsidR="00F17F29" w:rsidRDefault="00F17F29" w:rsidP="00F17F29">
      <w:pPr>
        <w:rPr>
          <w:rFonts w:ascii="Arial" w:eastAsia="Arial" w:hAnsi="Arial" w:cs="Arial"/>
        </w:rPr>
      </w:pPr>
      <w:r>
        <w:rPr>
          <w:rFonts w:ascii="Arial" w:eastAsia="Arial" w:hAnsi="Arial" w:cs="Arial"/>
        </w:rPr>
        <w:t>&lt;&lt;Email Migrations&gt;&gt;</w:t>
      </w:r>
    </w:p>
    <w:p w14:paraId="5B761AFC" w14:textId="77777777" w:rsidR="00F17F29" w:rsidRPr="000D4F53" w:rsidRDefault="00F17F29" w:rsidP="00F17F29">
      <w:pPr>
        <w:rPr>
          <w:rFonts w:ascii="Arial" w:eastAsia="Arial" w:hAnsi="Arial" w:cs="Arial"/>
        </w:rPr>
      </w:pPr>
      <w:r w:rsidRPr="000D4F53">
        <w:rPr>
          <w:rFonts w:ascii="Arial" w:eastAsia="Arial" w:hAnsi="Arial" w:cs="Arial"/>
        </w:rPr>
        <w:t xml:space="preserve">Amazon </w:t>
      </w:r>
      <w:proofErr w:type="spellStart"/>
      <w:r w:rsidRPr="000D4F53">
        <w:rPr>
          <w:rFonts w:ascii="Arial" w:eastAsia="Arial" w:hAnsi="Arial" w:cs="Arial"/>
        </w:rPr>
        <w:t>WorkMail</w:t>
      </w:r>
      <w:proofErr w:type="spellEnd"/>
      <w:r w:rsidRPr="000D4F53">
        <w:rPr>
          <w:rFonts w:ascii="Arial" w:eastAsia="Arial" w:hAnsi="Arial" w:cs="Arial"/>
        </w:rPr>
        <w:t xml:space="preserve"> Migration</w:t>
      </w:r>
    </w:p>
    <w:p w14:paraId="5CF60AD0" w14:textId="77777777" w:rsidR="00F17F29" w:rsidRPr="000D4F53" w:rsidRDefault="00F17F29" w:rsidP="00F17F29">
      <w:pPr>
        <w:rPr>
          <w:rFonts w:ascii="Arial" w:eastAsia="Arial" w:hAnsi="Arial" w:cs="Arial"/>
        </w:rPr>
      </w:pPr>
      <w:r w:rsidRPr="000D4F53">
        <w:rPr>
          <w:rFonts w:ascii="Arial" w:eastAsia="Arial" w:hAnsi="Arial" w:cs="Arial"/>
        </w:rPr>
        <w:t>Exchange Migration</w:t>
      </w:r>
    </w:p>
    <w:p w14:paraId="6609C286" w14:textId="77777777" w:rsidR="00F17F29" w:rsidRPr="000D4F53" w:rsidRDefault="00F17F29" w:rsidP="00F17F29">
      <w:pPr>
        <w:rPr>
          <w:rFonts w:ascii="Arial" w:eastAsia="Arial" w:hAnsi="Arial" w:cs="Arial"/>
        </w:rPr>
      </w:pPr>
      <w:r w:rsidRPr="000D4F53">
        <w:rPr>
          <w:rFonts w:ascii="Arial" w:eastAsia="Arial" w:hAnsi="Arial" w:cs="Arial"/>
        </w:rPr>
        <w:t>Google G Suite Migration</w:t>
      </w:r>
    </w:p>
    <w:p w14:paraId="1F787D47" w14:textId="77777777" w:rsidR="00F17F29" w:rsidRPr="000D4F53" w:rsidRDefault="00F17F29" w:rsidP="00F17F29">
      <w:pPr>
        <w:rPr>
          <w:rFonts w:ascii="Arial" w:eastAsia="Arial" w:hAnsi="Arial" w:cs="Arial"/>
        </w:rPr>
      </w:pPr>
      <w:r w:rsidRPr="000D4F53">
        <w:rPr>
          <w:rFonts w:ascii="Arial" w:eastAsia="Arial" w:hAnsi="Arial" w:cs="Arial"/>
        </w:rPr>
        <w:t>Hybrid Configurations</w:t>
      </w:r>
    </w:p>
    <w:p w14:paraId="6C6AC42A" w14:textId="77777777" w:rsidR="00F17F29" w:rsidRPr="000D4F53" w:rsidRDefault="00F17F29" w:rsidP="00F17F29">
      <w:pPr>
        <w:rPr>
          <w:rFonts w:ascii="Arial" w:eastAsia="Arial" w:hAnsi="Arial" w:cs="Arial"/>
        </w:rPr>
      </w:pPr>
      <w:r w:rsidRPr="000D4F53">
        <w:rPr>
          <w:rFonts w:ascii="Arial" w:eastAsia="Arial" w:hAnsi="Arial" w:cs="Arial"/>
        </w:rPr>
        <w:t>IBM Domino / Lotus Notes Migration</w:t>
      </w:r>
    </w:p>
    <w:p w14:paraId="56F46203" w14:textId="77777777" w:rsidR="00F17F29" w:rsidRPr="000D4F53" w:rsidRDefault="00F17F29" w:rsidP="00F17F29">
      <w:pPr>
        <w:rPr>
          <w:rFonts w:ascii="Arial" w:eastAsia="Arial" w:hAnsi="Arial" w:cs="Arial"/>
        </w:rPr>
      </w:pPr>
      <w:r w:rsidRPr="000D4F53">
        <w:rPr>
          <w:rFonts w:ascii="Arial" w:eastAsia="Arial" w:hAnsi="Arial" w:cs="Arial"/>
        </w:rPr>
        <w:t>IMAP</w:t>
      </w:r>
    </w:p>
    <w:p w14:paraId="7860F683" w14:textId="77777777" w:rsidR="00F17F29" w:rsidRPr="000D4F53" w:rsidRDefault="00F17F29" w:rsidP="00F17F29">
      <w:pPr>
        <w:rPr>
          <w:rFonts w:ascii="Arial" w:eastAsia="Arial" w:hAnsi="Arial" w:cs="Arial"/>
        </w:rPr>
      </w:pPr>
      <w:r w:rsidRPr="000D4F53">
        <w:rPr>
          <w:rFonts w:ascii="Arial" w:eastAsia="Arial" w:hAnsi="Arial" w:cs="Arial"/>
        </w:rPr>
        <w:t>Legacy Archive Migration</w:t>
      </w:r>
    </w:p>
    <w:p w14:paraId="3ADDEF3C" w14:textId="77777777" w:rsidR="00F17F29" w:rsidRPr="000D4F53" w:rsidRDefault="00F17F29" w:rsidP="00F17F29">
      <w:pPr>
        <w:rPr>
          <w:rFonts w:ascii="Arial" w:eastAsia="Arial" w:hAnsi="Arial" w:cs="Arial"/>
        </w:rPr>
      </w:pPr>
      <w:r w:rsidRPr="000D4F53">
        <w:rPr>
          <w:rFonts w:ascii="Arial" w:eastAsia="Arial" w:hAnsi="Arial" w:cs="Arial"/>
        </w:rPr>
        <w:t xml:space="preserve">Novell </w:t>
      </w:r>
      <w:proofErr w:type="spellStart"/>
      <w:r w:rsidRPr="000D4F53">
        <w:rPr>
          <w:rFonts w:ascii="Arial" w:eastAsia="Arial" w:hAnsi="Arial" w:cs="Arial"/>
        </w:rPr>
        <w:t>Groupwise</w:t>
      </w:r>
      <w:proofErr w:type="spellEnd"/>
      <w:r w:rsidRPr="000D4F53">
        <w:rPr>
          <w:rFonts w:ascii="Arial" w:eastAsia="Arial" w:hAnsi="Arial" w:cs="Arial"/>
        </w:rPr>
        <w:t xml:space="preserve"> Migration</w:t>
      </w:r>
    </w:p>
    <w:p w14:paraId="6F2F9D25" w14:textId="77777777" w:rsidR="00F17F29" w:rsidRPr="000D4F53" w:rsidRDefault="00F17F29" w:rsidP="00F17F29">
      <w:pPr>
        <w:rPr>
          <w:rFonts w:ascii="Arial" w:eastAsia="Arial" w:hAnsi="Arial" w:cs="Arial"/>
        </w:rPr>
      </w:pPr>
      <w:r w:rsidRPr="000D4F53">
        <w:rPr>
          <w:rFonts w:ascii="Arial" w:eastAsia="Arial" w:hAnsi="Arial" w:cs="Arial"/>
        </w:rPr>
        <w:lastRenderedPageBreak/>
        <w:t>Office 365 Migration</w:t>
      </w:r>
    </w:p>
    <w:p w14:paraId="10AC982B" w14:textId="77777777" w:rsidR="00F17F29" w:rsidRPr="000D4F53" w:rsidRDefault="00F17F29" w:rsidP="00F17F29">
      <w:pPr>
        <w:rPr>
          <w:rFonts w:ascii="Arial" w:eastAsia="Arial" w:hAnsi="Arial" w:cs="Arial"/>
        </w:rPr>
      </w:pPr>
      <w:r w:rsidRPr="000D4F53">
        <w:rPr>
          <w:rFonts w:ascii="Arial" w:eastAsia="Arial" w:hAnsi="Arial" w:cs="Arial"/>
        </w:rPr>
        <w:t>Open-Xchange Migration</w:t>
      </w:r>
    </w:p>
    <w:p w14:paraId="485669AF" w14:textId="77777777" w:rsidR="00F17F29" w:rsidRPr="000D4F53" w:rsidRDefault="00F17F29" w:rsidP="00F17F29">
      <w:pPr>
        <w:rPr>
          <w:rFonts w:ascii="Arial" w:eastAsia="Arial" w:hAnsi="Arial" w:cs="Arial"/>
        </w:rPr>
      </w:pPr>
      <w:r w:rsidRPr="000D4F53">
        <w:rPr>
          <w:rFonts w:ascii="Arial" w:eastAsia="Arial" w:hAnsi="Arial" w:cs="Arial"/>
        </w:rPr>
        <w:t>POP</w:t>
      </w:r>
    </w:p>
    <w:p w14:paraId="36214407" w14:textId="77777777" w:rsidR="00F17F29" w:rsidRPr="000D4F53" w:rsidRDefault="00F17F29" w:rsidP="00F17F29">
      <w:pPr>
        <w:rPr>
          <w:rFonts w:ascii="Arial" w:eastAsia="Arial" w:hAnsi="Arial" w:cs="Arial"/>
        </w:rPr>
      </w:pPr>
      <w:r w:rsidRPr="000D4F53">
        <w:rPr>
          <w:rFonts w:ascii="Arial" w:eastAsia="Arial" w:hAnsi="Arial" w:cs="Arial"/>
        </w:rPr>
        <w:t>PST Migration</w:t>
      </w:r>
    </w:p>
    <w:p w14:paraId="353B9823" w14:textId="77777777" w:rsidR="00F17F29" w:rsidRDefault="00F17F29" w:rsidP="00F17F29">
      <w:pPr>
        <w:rPr>
          <w:rFonts w:ascii="Arial" w:eastAsia="Arial" w:hAnsi="Arial" w:cs="Arial"/>
        </w:rPr>
      </w:pPr>
      <w:proofErr w:type="spellStart"/>
      <w:r w:rsidRPr="000D4F53">
        <w:rPr>
          <w:rFonts w:ascii="Arial" w:eastAsia="Arial" w:hAnsi="Arial" w:cs="Arial"/>
        </w:rPr>
        <w:t>Zimbra</w:t>
      </w:r>
      <w:proofErr w:type="spellEnd"/>
      <w:r w:rsidRPr="000D4F53">
        <w:rPr>
          <w:rFonts w:ascii="Arial" w:eastAsia="Arial" w:hAnsi="Arial" w:cs="Arial"/>
        </w:rPr>
        <w:t xml:space="preserve"> Migration</w:t>
      </w:r>
    </w:p>
    <w:p w14:paraId="4A483727" w14:textId="77777777" w:rsidR="00F17F29" w:rsidRDefault="00F17F29" w:rsidP="00F17F29">
      <w:pPr>
        <w:rPr>
          <w:rFonts w:ascii="Arial" w:eastAsia="Arial" w:hAnsi="Arial" w:cs="Arial"/>
        </w:rPr>
      </w:pPr>
    </w:p>
    <w:p w14:paraId="4F78B519" w14:textId="77777777" w:rsidR="00F17F29" w:rsidRDefault="00F17F29" w:rsidP="00F17F29">
      <w:pPr>
        <w:rPr>
          <w:rFonts w:ascii="Arial" w:eastAsia="Arial" w:hAnsi="Arial" w:cs="Arial"/>
        </w:rPr>
      </w:pPr>
      <w:r>
        <w:rPr>
          <w:rFonts w:ascii="Arial" w:eastAsia="Arial" w:hAnsi="Arial" w:cs="Arial"/>
        </w:rPr>
        <w:t>&lt;&lt;Migration Services&gt;&gt;</w:t>
      </w:r>
    </w:p>
    <w:p w14:paraId="64C8696E" w14:textId="77777777" w:rsidR="00F17F29" w:rsidRPr="000D4F53" w:rsidRDefault="00F17F29" w:rsidP="00F17F29">
      <w:pPr>
        <w:rPr>
          <w:rFonts w:ascii="Arial" w:eastAsia="Arial" w:hAnsi="Arial" w:cs="Arial"/>
        </w:rPr>
      </w:pPr>
      <w:r w:rsidRPr="000D4F53">
        <w:rPr>
          <w:rFonts w:ascii="Arial" w:eastAsia="Arial" w:hAnsi="Arial" w:cs="Arial"/>
        </w:rPr>
        <w:t>Archive Migration</w:t>
      </w:r>
    </w:p>
    <w:p w14:paraId="778189A2" w14:textId="77777777" w:rsidR="00F17F29" w:rsidRPr="000D4F53" w:rsidRDefault="00F17F29" w:rsidP="00F17F29">
      <w:pPr>
        <w:rPr>
          <w:rFonts w:ascii="Arial" w:eastAsia="Arial" w:hAnsi="Arial" w:cs="Arial"/>
        </w:rPr>
      </w:pPr>
      <w:r w:rsidRPr="000D4F53">
        <w:rPr>
          <w:rFonts w:ascii="Arial" w:eastAsia="Arial" w:hAnsi="Arial" w:cs="Arial"/>
        </w:rPr>
        <w:t>Azure Migration</w:t>
      </w:r>
    </w:p>
    <w:p w14:paraId="3F8A028A" w14:textId="77777777" w:rsidR="00F17F29" w:rsidRPr="000D4F53" w:rsidRDefault="00F17F29" w:rsidP="00F17F29">
      <w:pPr>
        <w:rPr>
          <w:rFonts w:ascii="Arial" w:eastAsia="Arial" w:hAnsi="Arial" w:cs="Arial"/>
        </w:rPr>
      </w:pPr>
      <w:r w:rsidRPr="000D4F53">
        <w:rPr>
          <w:rFonts w:ascii="Arial" w:eastAsia="Arial" w:hAnsi="Arial" w:cs="Arial"/>
        </w:rPr>
        <w:t>Document Migration</w:t>
      </w:r>
    </w:p>
    <w:p w14:paraId="2C90372F" w14:textId="77777777" w:rsidR="00F17F29" w:rsidRPr="000D4F53" w:rsidRDefault="00F17F29" w:rsidP="00F17F29">
      <w:pPr>
        <w:rPr>
          <w:rFonts w:ascii="Arial" w:eastAsia="Arial" w:hAnsi="Arial" w:cs="Arial"/>
        </w:rPr>
      </w:pPr>
      <w:proofErr w:type="spellStart"/>
      <w:r w:rsidRPr="000D4F53">
        <w:rPr>
          <w:rFonts w:ascii="Arial" w:eastAsia="Arial" w:hAnsi="Arial" w:cs="Arial"/>
        </w:rPr>
        <w:t>HealthCheck</w:t>
      </w:r>
      <w:proofErr w:type="spellEnd"/>
      <w:r w:rsidRPr="000D4F53">
        <w:rPr>
          <w:rFonts w:ascii="Arial" w:eastAsia="Arial" w:hAnsi="Arial" w:cs="Arial"/>
        </w:rPr>
        <w:t xml:space="preserve"> Exchange/Office 365</w:t>
      </w:r>
    </w:p>
    <w:p w14:paraId="33A1D1C1" w14:textId="77777777" w:rsidR="00F17F29" w:rsidRDefault="00F17F29" w:rsidP="00F17F29">
      <w:pPr>
        <w:rPr>
          <w:rFonts w:ascii="Arial" w:eastAsia="Arial" w:hAnsi="Arial" w:cs="Arial"/>
        </w:rPr>
      </w:pPr>
      <w:r w:rsidRPr="000D4F53">
        <w:rPr>
          <w:rFonts w:ascii="Arial" w:eastAsia="Arial" w:hAnsi="Arial" w:cs="Arial"/>
        </w:rPr>
        <w:t>Mailbox Migration</w:t>
      </w:r>
    </w:p>
    <w:p w14:paraId="61F89E1F" w14:textId="77777777" w:rsidR="00F17F29" w:rsidRPr="000D4F53" w:rsidRDefault="00F17F29" w:rsidP="00F17F29">
      <w:pPr>
        <w:rPr>
          <w:rFonts w:ascii="Arial" w:eastAsia="Arial" w:hAnsi="Arial" w:cs="Arial"/>
        </w:rPr>
      </w:pPr>
      <w:r>
        <w:rPr>
          <w:rFonts w:ascii="Arial" w:eastAsia="Arial" w:hAnsi="Arial" w:cs="Arial"/>
        </w:rPr>
        <w:t>Office 365 Licensing Management</w:t>
      </w:r>
    </w:p>
    <w:p w14:paraId="19D6F045" w14:textId="77777777" w:rsidR="00F17F29" w:rsidRPr="000D4F53" w:rsidRDefault="00F17F29" w:rsidP="00F17F29">
      <w:pPr>
        <w:rPr>
          <w:rFonts w:ascii="Arial" w:eastAsia="Arial" w:hAnsi="Arial" w:cs="Arial"/>
        </w:rPr>
      </w:pPr>
      <w:r w:rsidRPr="000D4F53">
        <w:rPr>
          <w:rFonts w:ascii="Arial" w:eastAsia="Arial" w:hAnsi="Arial" w:cs="Arial"/>
        </w:rPr>
        <w:t>OneDrive Migration</w:t>
      </w:r>
    </w:p>
    <w:p w14:paraId="65CC34D8" w14:textId="77777777" w:rsidR="00F17F29" w:rsidRPr="000D4F53" w:rsidRDefault="00F17F29" w:rsidP="00F17F29">
      <w:pPr>
        <w:rPr>
          <w:rFonts w:ascii="Arial" w:eastAsia="Arial" w:hAnsi="Arial" w:cs="Arial"/>
        </w:rPr>
      </w:pPr>
      <w:r w:rsidRPr="000D4F53">
        <w:rPr>
          <w:rFonts w:ascii="Arial" w:eastAsia="Arial" w:hAnsi="Arial" w:cs="Arial"/>
        </w:rPr>
        <w:t>Outlook Configuration</w:t>
      </w:r>
    </w:p>
    <w:p w14:paraId="661441FF" w14:textId="77777777" w:rsidR="00F17F29" w:rsidRPr="000D4F53" w:rsidRDefault="00F17F29" w:rsidP="00F17F29">
      <w:pPr>
        <w:rPr>
          <w:rFonts w:ascii="Arial" w:eastAsia="Arial" w:hAnsi="Arial" w:cs="Arial"/>
        </w:rPr>
      </w:pPr>
      <w:r w:rsidRPr="000D4F53">
        <w:rPr>
          <w:rFonts w:ascii="Arial" w:eastAsia="Arial" w:hAnsi="Arial" w:cs="Arial"/>
        </w:rPr>
        <w:t>Personal Archive Migration</w:t>
      </w:r>
    </w:p>
    <w:p w14:paraId="3234B352" w14:textId="77777777" w:rsidR="00F17F29" w:rsidRPr="000D4F53" w:rsidRDefault="00F17F29" w:rsidP="00F17F29">
      <w:pPr>
        <w:rPr>
          <w:rFonts w:ascii="Arial" w:eastAsia="Arial" w:hAnsi="Arial" w:cs="Arial"/>
        </w:rPr>
      </w:pPr>
      <w:r w:rsidRPr="000D4F53">
        <w:rPr>
          <w:rFonts w:ascii="Arial" w:eastAsia="Arial" w:hAnsi="Arial" w:cs="Arial"/>
        </w:rPr>
        <w:t>Public Folder Migration</w:t>
      </w:r>
    </w:p>
    <w:p w14:paraId="2AD028E8" w14:textId="77777777" w:rsidR="00F17F29" w:rsidRDefault="00F17F29" w:rsidP="00F17F29">
      <w:pPr>
        <w:rPr>
          <w:rFonts w:ascii="Arial" w:eastAsia="Arial" w:hAnsi="Arial" w:cs="Arial"/>
        </w:rPr>
      </w:pPr>
      <w:proofErr w:type="spellStart"/>
      <w:r w:rsidRPr="000D4F53">
        <w:rPr>
          <w:rFonts w:ascii="Arial" w:eastAsia="Arial" w:hAnsi="Arial" w:cs="Arial"/>
        </w:rPr>
        <w:t>Sharepoint</w:t>
      </w:r>
      <w:proofErr w:type="spellEnd"/>
      <w:r w:rsidRPr="000D4F53">
        <w:rPr>
          <w:rFonts w:ascii="Arial" w:eastAsia="Arial" w:hAnsi="Arial" w:cs="Arial"/>
        </w:rPr>
        <w:t xml:space="preserve"> Migration</w:t>
      </w:r>
    </w:p>
    <w:p w14:paraId="0EBE1723" w14:textId="77777777" w:rsidR="00F17F29" w:rsidRDefault="00F17F29" w:rsidP="00F17F29">
      <w:pPr>
        <w:rPr>
          <w:rFonts w:ascii="Arial" w:eastAsia="Arial" w:hAnsi="Arial" w:cs="Arial"/>
        </w:rPr>
      </w:pPr>
    </w:p>
    <w:p w14:paraId="2D8A5ECD" w14:textId="77777777" w:rsidR="00F17F29" w:rsidRDefault="00F17F29" w:rsidP="00F17F29">
      <w:pPr>
        <w:rPr>
          <w:rFonts w:ascii="Arial" w:eastAsia="Arial" w:hAnsi="Arial" w:cs="Arial"/>
        </w:rPr>
      </w:pPr>
      <w:r>
        <w:rPr>
          <w:rFonts w:ascii="Arial" w:eastAsia="Arial" w:hAnsi="Arial" w:cs="Arial"/>
        </w:rPr>
        <w:t xml:space="preserve">&lt;&lt;Mergers, Acquisitions &amp; Consolidations&gt;&gt; </w:t>
      </w:r>
    </w:p>
    <w:p w14:paraId="3063A415" w14:textId="77777777" w:rsidR="00F17F29" w:rsidRDefault="00F17F29" w:rsidP="00F17F29">
      <w:pPr>
        <w:rPr>
          <w:rFonts w:ascii="Arial" w:eastAsia="Arial" w:hAnsi="Arial" w:cs="Arial"/>
        </w:rPr>
      </w:pPr>
      <w:r>
        <w:rPr>
          <w:rFonts w:ascii="Arial" w:eastAsia="Arial" w:hAnsi="Arial" w:cs="Arial"/>
        </w:rPr>
        <w:t>IT Infrastructure Consulting</w:t>
      </w:r>
    </w:p>
    <w:p w14:paraId="799A89A6" w14:textId="77777777" w:rsidR="00F17F29" w:rsidRDefault="00F17F29" w:rsidP="00F17F29">
      <w:pPr>
        <w:rPr>
          <w:rFonts w:ascii="Arial" w:eastAsia="Arial" w:hAnsi="Arial" w:cs="Arial"/>
        </w:rPr>
      </w:pPr>
      <w:r>
        <w:rPr>
          <w:rFonts w:ascii="Arial" w:eastAsia="Arial" w:hAnsi="Arial" w:cs="Arial"/>
        </w:rPr>
        <w:t>Office 365 Tenant to Tenant Migration</w:t>
      </w:r>
    </w:p>
    <w:p w14:paraId="389FA535" w14:textId="77777777" w:rsidR="00F17F29" w:rsidRDefault="00F17F29" w:rsidP="00F17F29">
      <w:pPr>
        <w:rPr>
          <w:rFonts w:ascii="Arial" w:eastAsia="Arial" w:hAnsi="Arial" w:cs="Arial"/>
        </w:rPr>
      </w:pPr>
      <w:r>
        <w:rPr>
          <w:rFonts w:ascii="Arial" w:eastAsia="Arial" w:hAnsi="Arial" w:cs="Arial"/>
        </w:rPr>
        <w:t>Project Migration Management</w:t>
      </w:r>
    </w:p>
    <w:p w14:paraId="5F91BE7D" w14:textId="77777777" w:rsidR="00F17F29" w:rsidRDefault="00F17F29" w:rsidP="00F17F29">
      <w:pPr>
        <w:rPr>
          <w:rFonts w:ascii="Arial" w:eastAsia="Arial" w:hAnsi="Arial" w:cs="Arial"/>
        </w:rPr>
      </w:pPr>
      <w:r>
        <w:rPr>
          <w:rFonts w:ascii="Arial" w:eastAsia="Arial" w:hAnsi="Arial" w:cs="Arial"/>
        </w:rPr>
        <w:t>Enterprise Single Sign-On Solutions</w:t>
      </w:r>
    </w:p>
    <w:p w14:paraId="7545B240" w14:textId="77777777" w:rsidR="00F17F29" w:rsidRDefault="00F17F29" w:rsidP="00F17F29">
      <w:pPr>
        <w:rPr>
          <w:rFonts w:ascii="Arial" w:eastAsia="Arial" w:hAnsi="Arial" w:cs="Arial"/>
        </w:rPr>
      </w:pPr>
    </w:p>
    <w:p w14:paraId="0DD43039" w14:textId="77777777" w:rsidR="00F17F29" w:rsidRDefault="00F17F29" w:rsidP="00F17F29">
      <w:pPr>
        <w:rPr>
          <w:rFonts w:ascii="Arial" w:eastAsia="Arial" w:hAnsi="Arial" w:cs="Arial"/>
        </w:rPr>
      </w:pPr>
      <w:r>
        <w:rPr>
          <w:rFonts w:ascii="Arial" w:eastAsia="Arial" w:hAnsi="Arial" w:cs="Arial"/>
        </w:rPr>
        <w:t>&lt;&lt;Technology Services&gt;&gt;</w:t>
      </w:r>
    </w:p>
    <w:p w14:paraId="204AAEA2" w14:textId="77777777" w:rsidR="00F17F29" w:rsidRDefault="00F17F29" w:rsidP="00F17F29">
      <w:pPr>
        <w:rPr>
          <w:rFonts w:ascii="Arial" w:eastAsia="Arial" w:hAnsi="Arial" w:cs="Arial"/>
        </w:rPr>
      </w:pPr>
      <w:r>
        <w:rPr>
          <w:rFonts w:ascii="Arial" w:eastAsia="Arial" w:hAnsi="Arial" w:cs="Arial"/>
        </w:rPr>
        <w:t xml:space="preserve">Enterprise Mobility + </w:t>
      </w:r>
      <w:proofErr w:type="gramStart"/>
      <w:r>
        <w:rPr>
          <w:rFonts w:ascii="Arial" w:eastAsia="Arial" w:hAnsi="Arial" w:cs="Arial"/>
        </w:rPr>
        <w:t>Security  &gt;</w:t>
      </w:r>
      <w:proofErr w:type="gramEnd"/>
      <w:r>
        <w:rPr>
          <w:rFonts w:ascii="Arial" w:eastAsia="Arial" w:hAnsi="Arial" w:cs="Arial"/>
        </w:rPr>
        <w:t>&gt; Mobile Device and Application Management</w:t>
      </w:r>
    </w:p>
    <w:p w14:paraId="6C1A51F8" w14:textId="77777777" w:rsidR="00F17F29" w:rsidRDefault="00F17F29" w:rsidP="00F17F29">
      <w:pPr>
        <w:rPr>
          <w:rFonts w:ascii="Arial" w:eastAsia="Arial" w:hAnsi="Arial" w:cs="Arial"/>
        </w:rPr>
      </w:pPr>
      <w:r>
        <w:rPr>
          <w:rFonts w:ascii="Arial" w:eastAsia="Arial" w:hAnsi="Arial" w:cs="Arial"/>
        </w:rPr>
        <w:t>&lt;&lt;About Us&gt;&gt;</w:t>
      </w:r>
    </w:p>
    <w:p w14:paraId="7DB2D433" w14:textId="77777777" w:rsidR="00F17F29" w:rsidRDefault="00F17F29">
      <w:pPr>
        <w:rPr>
          <w:rFonts w:ascii="Arial" w:eastAsia="Arial" w:hAnsi="Arial" w:cs="Arial"/>
          <w:highlight w:val="yellow"/>
        </w:rPr>
      </w:pPr>
    </w:p>
    <w:p w14:paraId="5D025D20" w14:textId="77777777" w:rsidR="00D95041" w:rsidRDefault="00D95041">
      <w:pPr>
        <w:rPr>
          <w:rFonts w:ascii="Arial" w:eastAsia="Arial" w:hAnsi="Arial" w:cs="Arial"/>
          <w:highlight w:val="yellow"/>
        </w:rPr>
      </w:pPr>
    </w:p>
    <w:p w14:paraId="3C6924C7" w14:textId="1E395476" w:rsidR="00D95041" w:rsidRDefault="00F664A0">
      <w:pPr>
        <w:rPr>
          <w:rFonts w:ascii="Helvetica" w:hAnsi="Helvetica"/>
          <w:color w:val="666666"/>
          <w:sz w:val="18"/>
          <w:szCs w:val="18"/>
          <w:shd w:val="clear" w:color="auto" w:fill="FFFFFF"/>
        </w:rPr>
      </w:pPr>
      <w:r>
        <w:rPr>
          <w:rFonts w:ascii="Helvetica" w:hAnsi="Helvetica"/>
          <w:color w:val="666666"/>
          <w:sz w:val="18"/>
          <w:szCs w:val="18"/>
          <w:shd w:val="clear" w:color="auto" w:fill="FFFFFF"/>
        </w:rPr>
        <w:t>2017 Copyright - 365MigrationExperts.com - Survis Consulting, LLC </w:t>
      </w:r>
      <w:r>
        <w:rPr>
          <w:rFonts w:ascii="Helvetica" w:hAnsi="Helvetica"/>
          <w:color w:val="666666"/>
          <w:sz w:val="18"/>
          <w:szCs w:val="18"/>
        </w:rPr>
        <w:br/>
      </w:r>
      <w:r>
        <w:rPr>
          <w:rFonts w:ascii="Helvetica" w:hAnsi="Helvetica"/>
          <w:color w:val="666666"/>
          <w:sz w:val="18"/>
          <w:szCs w:val="18"/>
          <w:shd w:val="clear" w:color="auto" w:fill="FFFFFF"/>
        </w:rPr>
        <w:t>All product and company names are trademarks™ or registered® trademarks of their respective holders. Use of them does not imply any affiliation with or endorsement by them.</w:t>
      </w:r>
    </w:p>
    <w:p w14:paraId="1869FB40" w14:textId="34D88B8F" w:rsidR="00F664A0" w:rsidRDefault="00F664A0">
      <w:pPr>
        <w:rPr>
          <w:rFonts w:ascii="Arial" w:eastAsia="Arial" w:hAnsi="Arial" w:cs="Arial"/>
          <w:highlight w:val="yellow"/>
        </w:rPr>
      </w:pPr>
    </w:p>
    <w:sectPr w:rsidR="00F664A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Nexa Regular">
    <w:altName w:val="Arial"/>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D157A"/>
    <w:multiLevelType w:val="hybridMultilevel"/>
    <w:tmpl w:val="3E9C75DC"/>
    <w:lvl w:ilvl="0" w:tplc="413E73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D22BF"/>
    <w:multiLevelType w:val="multilevel"/>
    <w:tmpl w:val="53C2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662B52"/>
    <w:multiLevelType w:val="hybridMultilevel"/>
    <w:tmpl w:val="D08E9276"/>
    <w:lvl w:ilvl="0" w:tplc="F1E8F558">
      <w:start w:val="2017"/>
      <w:numFmt w:val="bullet"/>
      <w:lvlText w:val=""/>
      <w:lvlJc w:val="left"/>
      <w:pPr>
        <w:ind w:left="720" w:hanging="360"/>
      </w:pPr>
      <w:rPr>
        <w:rFonts w:ascii="Symbol" w:eastAsia="Times New Roman" w:hAnsi="Symbol" w:cstheme="minorHAnsi"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436A4"/>
    <w:multiLevelType w:val="multilevel"/>
    <w:tmpl w:val="F7B81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8D6163"/>
    <w:multiLevelType w:val="multilevel"/>
    <w:tmpl w:val="A344D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79A487D"/>
    <w:multiLevelType w:val="multilevel"/>
    <w:tmpl w:val="46FC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docVars>
    <w:docVar w:name="dgnword-docGUID" w:val="{E5BBE729-9D01-44F3-88EA-5B05B4E7AC42}"/>
    <w:docVar w:name="dgnword-eventsink" w:val="440933656"/>
  </w:docVars>
  <w:rsids>
    <w:rsidRoot w:val="009B5AD2"/>
    <w:rsid w:val="00092C0C"/>
    <w:rsid w:val="000B5C77"/>
    <w:rsid w:val="000D4F53"/>
    <w:rsid w:val="00102C1A"/>
    <w:rsid w:val="001146C9"/>
    <w:rsid w:val="00143891"/>
    <w:rsid w:val="00156BF6"/>
    <w:rsid w:val="002A01C1"/>
    <w:rsid w:val="002D1AF1"/>
    <w:rsid w:val="002F4995"/>
    <w:rsid w:val="00362715"/>
    <w:rsid w:val="00380CB7"/>
    <w:rsid w:val="003E5954"/>
    <w:rsid w:val="00594D40"/>
    <w:rsid w:val="005C1077"/>
    <w:rsid w:val="005F7AD5"/>
    <w:rsid w:val="00653BDF"/>
    <w:rsid w:val="00657E14"/>
    <w:rsid w:val="00680D15"/>
    <w:rsid w:val="006C5612"/>
    <w:rsid w:val="006F535B"/>
    <w:rsid w:val="007571F9"/>
    <w:rsid w:val="00830C96"/>
    <w:rsid w:val="008804F0"/>
    <w:rsid w:val="00896371"/>
    <w:rsid w:val="008A7D22"/>
    <w:rsid w:val="008A7F1B"/>
    <w:rsid w:val="008F7543"/>
    <w:rsid w:val="00931B0E"/>
    <w:rsid w:val="00944445"/>
    <w:rsid w:val="0098430B"/>
    <w:rsid w:val="0099475C"/>
    <w:rsid w:val="009B5AD2"/>
    <w:rsid w:val="009C7C9F"/>
    <w:rsid w:val="009E168C"/>
    <w:rsid w:val="00AA1510"/>
    <w:rsid w:val="00B042B4"/>
    <w:rsid w:val="00B156AB"/>
    <w:rsid w:val="00B31AFF"/>
    <w:rsid w:val="00B8402C"/>
    <w:rsid w:val="00BA7C10"/>
    <w:rsid w:val="00BE67E9"/>
    <w:rsid w:val="00CB4B6E"/>
    <w:rsid w:val="00CC3A64"/>
    <w:rsid w:val="00D95041"/>
    <w:rsid w:val="00DA00D0"/>
    <w:rsid w:val="00E8687E"/>
    <w:rsid w:val="00E90011"/>
    <w:rsid w:val="00EB34FC"/>
    <w:rsid w:val="00EC44FE"/>
    <w:rsid w:val="00F06523"/>
    <w:rsid w:val="00F17F29"/>
    <w:rsid w:val="00F434BE"/>
    <w:rsid w:val="00F664A0"/>
    <w:rsid w:val="00F805EA"/>
    <w:rsid w:val="00FB6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7FB0F4"/>
  <w15:docId w15:val="{08CECB96-C37E-4809-9A1A-081A8170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17F2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D1A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AF1"/>
    <w:rPr>
      <w:rFonts w:ascii="Lucida Grande" w:hAnsi="Lucida Grande" w:cs="Lucida Grande"/>
      <w:sz w:val="18"/>
      <w:szCs w:val="18"/>
    </w:rPr>
  </w:style>
  <w:style w:type="paragraph" w:styleId="ListParagraph">
    <w:name w:val="List Paragraph"/>
    <w:basedOn w:val="Normal"/>
    <w:link w:val="ListParagraphChar"/>
    <w:uiPriority w:val="34"/>
    <w:rsid w:val="006C5612"/>
    <w:pPr>
      <w:pBdr>
        <w:top w:val="none" w:sz="0" w:space="0" w:color="auto"/>
        <w:left w:val="none" w:sz="0" w:space="0" w:color="auto"/>
        <w:bottom w:val="none" w:sz="0" w:space="0" w:color="auto"/>
        <w:right w:val="none" w:sz="0" w:space="0" w:color="auto"/>
        <w:between w:val="none" w:sz="0" w:space="0" w:color="auto"/>
      </w:pBdr>
      <w:spacing w:line="259" w:lineRule="auto"/>
      <w:ind w:left="720"/>
      <w:contextualSpacing/>
      <w:jc w:val="both"/>
    </w:pPr>
    <w:rPr>
      <w:rFonts w:ascii="Nexa Regular" w:eastAsiaTheme="minorHAnsi" w:hAnsi="Nexa Regular" w:cstheme="minorBidi"/>
      <w:color w:val="0D0D0D" w:themeColor="text1" w:themeTint="F2"/>
      <w:sz w:val="22"/>
      <w:szCs w:val="22"/>
      <w:lang w:val="en-IN"/>
    </w:rPr>
  </w:style>
  <w:style w:type="character" w:customStyle="1" w:styleId="ListParagraphChar">
    <w:name w:val="List Paragraph Char"/>
    <w:basedOn w:val="DefaultParagraphFont"/>
    <w:link w:val="ListParagraph"/>
    <w:uiPriority w:val="34"/>
    <w:rsid w:val="006C5612"/>
    <w:rPr>
      <w:rFonts w:ascii="Nexa Regular" w:eastAsiaTheme="minorHAnsi" w:hAnsi="Nexa Regular" w:cstheme="minorBidi"/>
      <w:color w:val="0D0D0D" w:themeColor="text1" w:themeTint="F2"/>
      <w:sz w:val="22"/>
      <w:szCs w:val="22"/>
      <w:lang w:val="en-IN"/>
    </w:rPr>
  </w:style>
  <w:style w:type="paragraph" w:customStyle="1" w:styleId="js-evernote-checked">
    <w:name w:val="js-evernote-checked"/>
    <w:basedOn w:val="Normal"/>
    <w:rsid w:val="00D9504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character" w:styleId="HTMLCite">
    <w:name w:val="HTML Cite"/>
    <w:basedOn w:val="DefaultParagraphFont"/>
    <w:uiPriority w:val="99"/>
    <w:semiHidden/>
    <w:unhideWhenUsed/>
    <w:rsid w:val="00D95041"/>
    <w:rPr>
      <w:i/>
      <w:iCs/>
    </w:rPr>
  </w:style>
  <w:style w:type="character" w:customStyle="1" w:styleId="op-testimonial-company">
    <w:name w:val="op-testimonial-company"/>
    <w:basedOn w:val="DefaultParagraphFont"/>
    <w:rsid w:val="00D95041"/>
  </w:style>
  <w:style w:type="character" w:customStyle="1" w:styleId="Heading4Char">
    <w:name w:val="Heading 4 Char"/>
    <w:basedOn w:val="DefaultParagraphFont"/>
    <w:link w:val="Heading4"/>
    <w:rsid w:val="00F17F2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154942">
      <w:bodyDiv w:val="1"/>
      <w:marLeft w:val="0"/>
      <w:marRight w:val="0"/>
      <w:marTop w:val="0"/>
      <w:marBottom w:val="0"/>
      <w:divBdr>
        <w:top w:val="none" w:sz="0" w:space="0" w:color="auto"/>
        <w:left w:val="none" w:sz="0" w:space="0" w:color="auto"/>
        <w:bottom w:val="none" w:sz="0" w:space="0" w:color="auto"/>
        <w:right w:val="none" w:sz="0" w:space="0" w:color="auto"/>
      </w:divBdr>
      <w:divsChild>
        <w:div w:id="588002897">
          <w:marLeft w:val="0"/>
          <w:marRight w:val="0"/>
          <w:marTop w:val="0"/>
          <w:marBottom w:val="0"/>
          <w:divBdr>
            <w:top w:val="none" w:sz="0" w:space="0" w:color="auto"/>
            <w:left w:val="none" w:sz="0" w:space="0" w:color="auto"/>
            <w:bottom w:val="none" w:sz="0" w:space="0" w:color="auto"/>
            <w:right w:val="none" w:sz="0" w:space="0" w:color="auto"/>
          </w:divBdr>
          <w:divsChild>
            <w:div w:id="1416366779">
              <w:marLeft w:val="0"/>
              <w:marRight w:val="0"/>
              <w:marTop w:val="0"/>
              <w:marBottom w:val="0"/>
              <w:divBdr>
                <w:top w:val="none" w:sz="0" w:space="0" w:color="auto"/>
                <w:left w:val="none" w:sz="0" w:space="0" w:color="auto"/>
                <w:bottom w:val="none" w:sz="0" w:space="0" w:color="auto"/>
                <w:right w:val="none" w:sz="0" w:space="0" w:color="auto"/>
              </w:divBdr>
            </w:div>
          </w:divsChild>
        </w:div>
        <w:div w:id="221017744">
          <w:marLeft w:val="0"/>
          <w:marRight w:val="0"/>
          <w:marTop w:val="0"/>
          <w:marBottom w:val="0"/>
          <w:divBdr>
            <w:top w:val="none" w:sz="0" w:space="0" w:color="auto"/>
            <w:left w:val="none" w:sz="0" w:space="0" w:color="auto"/>
            <w:bottom w:val="none" w:sz="0" w:space="0" w:color="auto"/>
            <w:right w:val="none" w:sz="0" w:space="0" w:color="auto"/>
          </w:divBdr>
          <w:divsChild>
            <w:div w:id="2033603061">
              <w:marLeft w:val="150"/>
              <w:marRight w:val="150"/>
              <w:marTop w:val="0"/>
              <w:marBottom w:val="0"/>
              <w:divBdr>
                <w:top w:val="none" w:sz="0" w:space="0" w:color="auto"/>
                <w:left w:val="none" w:sz="0" w:space="0" w:color="auto"/>
                <w:bottom w:val="none" w:sz="0" w:space="0" w:color="auto"/>
                <w:right w:val="none" w:sz="0" w:space="0" w:color="auto"/>
              </w:divBdr>
              <w:divsChild>
                <w:div w:id="1114208991">
                  <w:marLeft w:val="0"/>
                  <w:marRight w:val="0"/>
                  <w:marTop w:val="0"/>
                  <w:marBottom w:val="0"/>
                  <w:divBdr>
                    <w:top w:val="none" w:sz="0" w:space="0" w:color="auto"/>
                    <w:left w:val="none" w:sz="0" w:space="0" w:color="auto"/>
                    <w:bottom w:val="none" w:sz="0" w:space="0" w:color="auto"/>
                    <w:right w:val="none" w:sz="0" w:space="0" w:color="auto"/>
                  </w:divBdr>
                  <w:divsChild>
                    <w:div w:id="365834395">
                      <w:marLeft w:val="0"/>
                      <w:marRight w:val="0"/>
                      <w:marTop w:val="0"/>
                      <w:marBottom w:val="0"/>
                      <w:divBdr>
                        <w:top w:val="none" w:sz="0" w:space="0" w:color="auto"/>
                        <w:left w:val="none" w:sz="0" w:space="0" w:color="auto"/>
                        <w:bottom w:val="none" w:sz="0" w:space="0" w:color="auto"/>
                        <w:right w:val="none" w:sz="0" w:space="0" w:color="auto"/>
                      </w:divBdr>
                      <w:divsChild>
                        <w:div w:id="15675655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95561101">
              <w:marLeft w:val="150"/>
              <w:marRight w:val="150"/>
              <w:marTop w:val="0"/>
              <w:marBottom w:val="0"/>
              <w:divBdr>
                <w:top w:val="none" w:sz="0" w:space="0" w:color="auto"/>
                <w:left w:val="none" w:sz="0" w:space="0" w:color="auto"/>
                <w:bottom w:val="none" w:sz="0" w:space="0" w:color="auto"/>
                <w:right w:val="none" w:sz="0" w:space="0" w:color="auto"/>
              </w:divBdr>
              <w:divsChild>
                <w:div w:id="1593468362">
                  <w:marLeft w:val="0"/>
                  <w:marRight w:val="0"/>
                  <w:marTop w:val="0"/>
                  <w:marBottom w:val="0"/>
                  <w:divBdr>
                    <w:top w:val="none" w:sz="0" w:space="0" w:color="auto"/>
                    <w:left w:val="none" w:sz="0" w:space="0" w:color="auto"/>
                    <w:bottom w:val="none" w:sz="0" w:space="0" w:color="auto"/>
                    <w:right w:val="none" w:sz="0" w:space="0" w:color="auto"/>
                  </w:divBdr>
                  <w:divsChild>
                    <w:div w:id="1507401025">
                      <w:marLeft w:val="0"/>
                      <w:marRight w:val="0"/>
                      <w:marTop w:val="0"/>
                      <w:marBottom w:val="0"/>
                      <w:divBdr>
                        <w:top w:val="none" w:sz="0" w:space="0" w:color="auto"/>
                        <w:left w:val="none" w:sz="0" w:space="0" w:color="auto"/>
                        <w:bottom w:val="none" w:sz="0" w:space="0" w:color="auto"/>
                        <w:right w:val="none" w:sz="0" w:space="0" w:color="auto"/>
                      </w:divBdr>
                      <w:divsChild>
                        <w:div w:id="4607363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46696217">
              <w:marLeft w:val="150"/>
              <w:marRight w:val="150"/>
              <w:marTop w:val="0"/>
              <w:marBottom w:val="0"/>
              <w:divBdr>
                <w:top w:val="none" w:sz="0" w:space="0" w:color="auto"/>
                <w:left w:val="none" w:sz="0" w:space="0" w:color="auto"/>
                <w:bottom w:val="none" w:sz="0" w:space="0" w:color="auto"/>
                <w:right w:val="none" w:sz="0" w:space="0" w:color="auto"/>
              </w:divBdr>
              <w:divsChild>
                <w:div w:id="788352324">
                  <w:marLeft w:val="0"/>
                  <w:marRight w:val="0"/>
                  <w:marTop w:val="0"/>
                  <w:marBottom w:val="0"/>
                  <w:divBdr>
                    <w:top w:val="none" w:sz="0" w:space="0" w:color="auto"/>
                    <w:left w:val="none" w:sz="0" w:space="0" w:color="auto"/>
                    <w:bottom w:val="none" w:sz="0" w:space="0" w:color="auto"/>
                    <w:right w:val="none" w:sz="0" w:space="0" w:color="auto"/>
                  </w:divBdr>
                  <w:divsChild>
                    <w:div w:id="1173882184">
                      <w:marLeft w:val="0"/>
                      <w:marRight w:val="0"/>
                      <w:marTop w:val="0"/>
                      <w:marBottom w:val="0"/>
                      <w:divBdr>
                        <w:top w:val="none" w:sz="0" w:space="0" w:color="auto"/>
                        <w:left w:val="none" w:sz="0" w:space="0" w:color="auto"/>
                        <w:bottom w:val="none" w:sz="0" w:space="0" w:color="auto"/>
                        <w:right w:val="none" w:sz="0" w:space="0" w:color="auto"/>
                      </w:divBdr>
                      <w:divsChild>
                        <w:div w:id="15867181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21472715">
      <w:bodyDiv w:val="1"/>
      <w:marLeft w:val="0"/>
      <w:marRight w:val="0"/>
      <w:marTop w:val="0"/>
      <w:marBottom w:val="0"/>
      <w:divBdr>
        <w:top w:val="none" w:sz="0" w:space="0" w:color="auto"/>
        <w:left w:val="none" w:sz="0" w:space="0" w:color="auto"/>
        <w:bottom w:val="none" w:sz="0" w:space="0" w:color="auto"/>
        <w:right w:val="none" w:sz="0" w:space="0" w:color="auto"/>
      </w:divBdr>
      <w:divsChild>
        <w:div w:id="295455755">
          <w:marLeft w:val="0"/>
          <w:marRight w:val="0"/>
          <w:marTop w:val="0"/>
          <w:marBottom w:val="450"/>
          <w:divBdr>
            <w:top w:val="none" w:sz="0" w:space="0" w:color="auto"/>
            <w:left w:val="none" w:sz="0" w:space="0" w:color="auto"/>
            <w:bottom w:val="none" w:sz="0" w:space="0" w:color="auto"/>
            <w:right w:val="none" w:sz="0" w:space="0" w:color="auto"/>
          </w:divBdr>
        </w:div>
        <w:div w:id="1688213274">
          <w:marLeft w:val="0"/>
          <w:marRight w:val="0"/>
          <w:marTop w:val="0"/>
          <w:marBottom w:val="450"/>
          <w:divBdr>
            <w:top w:val="none" w:sz="0" w:space="0" w:color="auto"/>
            <w:left w:val="none" w:sz="0" w:space="0" w:color="auto"/>
            <w:bottom w:val="none" w:sz="0" w:space="0" w:color="auto"/>
            <w:right w:val="none" w:sz="0" w:space="0" w:color="auto"/>
          </w:divBdr>
        </w:div>
        <w:div w:id="1287734450">
          <w:marLeft w:val="0"/>
          <w:marRight w:val="0"/>
          <w:marTop w:val="0"/>
          <w:marBottom w:val="450"/>
          <w:divBdr>
            <w:top w:val="none" w:sz="0" w:space="0" w:color="auto"/>
            <w:left w:val="none" w:sz="0" w:space="0" w:color="auto"/>
            <w:bottom w:val="none" w:sz="0" w:space="0" w:color="auto"/>
            <w:right w:val="none" w:sz="0" w:space="0" w:color="auto"/>
          </w:divBdr>
        </w:div>
        <w:div w:id="95827402">
          <w:marLeft w:val="0"/>
          <w:marRight w:val="0"/>
          <w:marTop w:val="0"/>
          <w:marBottom w:val="450"/>
          <w:divBdr>
            <w:top w:val="none" w:sz="0" w:space="0" w:color="auto"/>
            <w:left w:val="none" w:sz="0" w:space="0" w:color="auto"/>
            <w:bottom w:val="none" w:sz="0" w:space="0" w:color="auto"/>
            <w:right w:val="none" w:sz="0" w:space="0" w:color="auto"/>
          </w:divBdr>
        </w:div>
      </w:divsChild>
    </w:div>
    <w:div w:id="419762728">
      <w:bodyDiv w:val="1"/>
      <w:marLeft w:val="0"/>
      <w:marRight w:val="0"/>
      <w:marTop w:val="0"/>
      <w:marBottom w:val="0"/>
      <w:divBdr>
        <w:top w:val="none" w:sz="0" w:space="0" w:color="auto"/>
        <w:left w:val="none" w:sz="0" w:space="0" w:color="auto"/>
        <w:bottom w:val="none" w:sz="0" w:space="0" w:color="auto"/>
        <w:right w:val="none" w:sz="0" w:space="0" w:color="auto"/>
      </w:divBdr>
    </w:div>
    <w:div w:id="730932606">
      <w:bodyDiv w:val="1"/>
      <w:marLeft w:val="0"/>
      <w:marRight w:val="0"/>
      <w:marTop w:val="0"/>
      <w:marBottom w:val="0"/>
      <w:divBdr>
        <w:top w:val="none" w:sz="0" w:space="0" w:color="auto"/>
        <w:left w:val="none" w:sz="0" w:space="0" w:color="auto"/>
        <w:bottom w:val="none" w:sz="0" w:space="0" w:color="auto"/>
        <w:right w:val="none" w:sz="0" w:space="0" w:color="auto"/>
      </w:divBdr>
      <w:divsChild>
        <w:div w:id="1939675689">
          <w:marLeft w:val="150"/>
          <w:marRight w:val="150"/>
          <w:marTop w:val="0"/>
          <w:marBottom w:val="0"/>
          <w:divBdr>
            <w:top w:val="none" w:sz="0" w:space="0" w:color="auto"/>
            <w:left w:val="none" w:sz="0" w:space="0" w:color="auto"/>
            <w:bottom w:val="none" w:sz="0" w:space="0" w:color="auto"/>
            <w:right w:val="none" w:sz="0" w:space="0" w:color="auto"/>
          </w:divBdr>
          <w:divsChild>
            <w:div w:id="2057269716">
              <w:marLeft w:val="0"/>
              <w:marRight w:val="0"/>
              <w:marTop w:val="0"/>
              <w:marBottom w:val="0"/>
              <w:divBdr>
                <w:top w:val="none" w:sz="0" w:space="0" w:color="auto"/>
                <w:left w:val="none" w:sz="0" w:space="0" w:color="auto"/>
                <w:bottom w:val="none" w:sz="0" w:space="0" w:color="auto"/>
                <w:right w:val="none" w:sz="0" w:space="0" w:color="auto"/>
              </w:divBdr>
              <w:divsChild>
                <w:div w:id="620460861">
                  <w:marLeft w:val="0"/>
                  <w:marRight w:val="0"/>
                  <w:marTop w:val="0"/>
                  <w:marBottom w:val="0"/>
                  <w:divBdr>
                    <w:top w:val="none" w:sz="0" w:space="0" w:color="auto"/>
                    <w:left w:val="none" w:sz="0" w:space="0" w:color="auto"/>
                    <w:bottom w:val="none" w:sz="0" w:space="0" w:color="auto"/>
                    <w:right w:val="none" w:sz="0" w:space="0" w:color="auto"/>
                  </w:divBdr>
                  <w:divsChild>
                    <w:div w:id="1994482042">
                      <w:marLeft w:val="0"/>
                      <w:marRight w:val="0"/>
                      <w:marTop w:val="0"/>
                      <w:marBottom w:val="0"/>
                      <w:divBdr>
                        <w:top w:val="none" w:sz="0" w:space="0" w:color="auto"/>
                        <w:left w:val="none" w:sz="0" w:space="0" w:color="auto"/>
                        <w:bottom w:val="none" w:sz="0" w:space="0" w:color="auto"/>
                        <w:right w:val="none" w:sz="0" w:space="0" w:color="auto"/>
                      </w:divBdr>
                      <w:divsChild>
                        <w:div w:id="802692928">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375616938">
          <w:marLeft w:val="150"/>
          <w:marRight w:val="150"/>
          <w:marTop w:val="0"/>
          <w:marBottom w:val="0"/>
          <w:divBdr>
            <w:top w:val="none" w:sz="0" w:space="0" w:color="auto"/>
            <w:left w:val="none" w:sz="0" w:space="0" w:color="auto"/>
            <w:bottom w:val="none" w:sz="0" w:space="0" w:color="auto"/>
            <w:right w:val="none" w:sz="0" w:space="0" w:color="auto"/>
          </w:divBdr>
          <w:divsChild>
            <w:div w:id="1399285035">
              <w:marLeft w:val="0"/>
              <w:marRight w:val="0"/>
              <w:marTop w:val="0"/>
              <w:marBottom w:val="0"/>
              <w:divBdr>
                <w:top w:val="none" w:sz="0" w:space="0" w:color="auto"/>
                <w:left w:val="none" w:sz="0" w:space="0" w:color="auto"/>
                <w:bottom w:val="none" w:sz="0" w:space="0" w:color="auto"/>
                <w:right w:val="none" w:sz="0" w:space="0" w:color="auto"/>
              </w:divBdr>
              <w:divsChild>
                <w:div w:id="1600141408">
                  <w:marLeft w:val="0"/>
                  <w:marRight w:val="0"/>
                  <w:marTop w:val="0"/>
                  <w:marBottom w:val="0"/>
                  <w:divBdr>
                    <w:top w:val="none" w:sz="0" w:space="0" w:color="auto"/>
                    <w:left w:val="none" w:sz="0" w:space="0" w:color="auto"/>
                    <w:bottom w:val="none" w:sz="0" w:space="0" w:color="auto"/>
                    <w:right w:val="none" w:sz="0" w:space="0" w:color="auto"/>
                  </w:divBdr>
                  <w:divsChild>
                    <w:div w:id="1801457637">
                      <w:marLeft w:val="0"/>
                      <w:marRight w:val="0"/>
                      <w:marTop w:val="0"/>
                      <w:marBottom w:val="0"/>
                      <w:divBdr>
                        <w:top w:val="none" w:sz="0" w:space="0" w:color="auto"/>
                        <w:left w:val="none" w:sz="0" w:space="0" w:color="auto"/>
                        <w:bottom w:val="none" w:sz="0" w:space="0" w:color="auto"/>
                        <w:right w:val="none" w:sz="0" w:space="0" w:color="auto"/>
                      </w:divBdr>
                      <w:divsChild>
                        <w:div w:id="765271245">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840318895">
          <w:marLeft w:val="150"/>
          <w:marRight w:val="150"/>
          <w:marTop w:val="0"/>
          <w:marBottom w:val="0"/>
          <w:divBdr>
            <w:top w:val="none" w:sz="0" w:space="0" w:color="auto"/>
            <w:left w:val="none" w:sz="0" w:space="0" w:color="auto"/>
            <w:bottom w:val="none" w:sz="0" w:space="0" w:color="auto"/>
            <w:right w:val="none" w:sz="0" w:space="0" w:color="auto"/>
          </w:divBdr>
          <w:divsChild>
            <w:div w:id="271516800">
              <w:marLeft w:val="0"/>
              <w:marRight w:val="0"/>
              <w:marTop w:val="0"/>
              <w:marBottom w:val="0"/>
              <w:divBdr>
                <w:top w:val="none" w:sz="0" w:space="0" w:color="auto"/>
                <w:left w:val="none" w:sz="0" w:space="0" w:color="auto"/>
                <w:bottom w:val="none" w:sz="0" w:space="0" w:color="auto"/>
                <w:right w:val="none" w:sz="0" w:space="0" w:color="auto"/>
              </w:divBdr>
              <w:divsChild>
                <w:div w:id="1242135434">
                  <w:marLeft w:val="0"/>
                  <w:marRight w:val="0"/>
                  <w:marTop w:val="0"/>
                  <w:marBottom w:val="0"/>
                  <w:divBdr>
                    <w:top w:val="none" w:sz="0" w:space="0" w:color="auto"/>
                    <w:left w:val="none" w:sz="0" w:space="0" w:color="auto"/>
                    <w:bottom w:val="none" w:sz="0" w:space="0" w:color="auto"/>
                    <w:right w:val="none" w:sz="0" w:space="0" w:color="auto"/>
                  </w:divBdr>
                  <w:divsChild>
                    <w:div w:id="1262028762">
                      <w:marLeft w:val="0"/>
                      <w:marRight w:val="0"/>
                      <w:marTop w:val="0"/>
                      <w:marBottom w:val="0"/>
                      <w:divBdr>
                        <w:top w:val="none" w:sz="0" w:space="0" w:color="auto"/>
                        <w:left w:val="none" w:sz="0" w:space="0" w:color="auto"/>
                        <w:bottom w:val="none" w:sz="0" w:space="0" w:color="auto"/>
                        <w:right w:val="none" w:sz="0" w:space="0" w:color="auto"/>
                      </w:divBdr>
                      <w:divsChild>
                        <w:div w:id="1127763">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57488695">
      <w:bodyDiv w:val="1"/>
      <w:marLeft w:val="0"/>
      <w:marRight w:val="0"/>
      <w:marTop w:val="0"/>
      <w:marBottom w:val="0"/>
      <w:divBdr>
        <w:top w:val="none" w:sz="0" w:space="0" w:color="auto"/>
        <w:left w:val="none" w:sz="0" w:space="0" w:color="auto"/>
        <w:bottom w:val="none" w:sz="0" w:space="0" w:color="auto"/>
        <w:right w:val="none" w:sz="0" w:space="0" w:color="auto"/>
      </w:divBdr>
    </w:div>
    <w:div w:id="1033925930">
      <w:bodyDiv w:val="1"/>
      <w:marLeft w:val="0"/>
      <w:marRight w:val="0"/>
      <w:marTop w:val="0"/>
      <w:marBottom w:val="0"/>
      <w:divBdr>
        <w:top w:val="none" w:sz="0" w:space="0" w:color="auto"/>
        <w:left w:val="none" w:sz="0" w:space="0" w:color="auto"/>
        <w:bottom w:val="none" w:sz="0" w:space="0" w:color="auto"/>
        <w:right w:val="none" w:sz="0" w:space="0" w:color="auto"/>
      </w:divBdr>
    </w:div>
    <w:div w:id="1870490179">
      <w:bodyDiv w:val="1"/>
      <w:marLeft w:val="0"/>
      <w:marRight w:val="0"/>
      <w:marTop w:val="0"/>
      <w:marBottom w:val="0"/>
      <w:divBdr>
        <w:top w:val="none" w:sz="0" w:space="0" w:color="auto"/>
        <w:left w:val="none" w:sz="0" w:space="0" w:color="auto"/>
        <w:bottom w:val="none" w:sz="0" w:space="0" w:color="auto"/>
        <w:right w:val="none" w:sz="0" w:space="0" w:color="auto"/>
      </w:divBdr>
    </w:div>
    <w:div w:id="197344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Jose Flores</cp:lastModifiedBy>
  <cp:revision>5</cp:revision>
  <dcterms:created xsi:type="dcterms:W3CDTF">2018-01-22T07:33:00Z</dcterms:created>
  <dcterms:modified xsi:type="dcterms:W3CDTF">2018-01-22T07:52:00Z</dcterms:modified>
</cp:coreProperties>
</file>