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44417" w14:textId="7000130C" w:rsidR="00AA2872" w:rsidRPr="00AA2872" w:rsidRDefault="00AA2872">
      <w:pPr>
        <w:rPr>
          <w:rFonts w:ascii="Times New Roman" w:eastAsia="Times New Roman" w:hAnsi="Times New Roman" w:cs="Times New Roman"/>
        </w:rPr>
      </w:pPr>
      <w:r w:rsidRPr="00AA2872">
        <w:rPr>
          <w:rFonts w:ascii="Verdana" w:eastAsia="Times New Roman" w:hAnsi="Verdana" w:cs="Times New Roman"/>
          <w:color w:val="000000"/>
          <w:shd w:val="clear" w:color="auto" w:fill="FFFFFF"/>
        </w:rPr>
        <w:t>We find reliable trucks </w:t>
      </w:r>
      <w:r w:rsidRPr="00AA2872">
        <w:rPr>
          <w:rFonts w:ascii="Verdana" w:eastAsia="Times New Roman" w:hAnsi="Verdana" w:cs="Times New Roman"/>
          <w:b/>
          <w:bCs/>
          <w:color w:val="FF3300"/>
        </w:rPr>
        <w:t>QUICKLY</w:t>
      </w:r>
      <w:r w:rsidRPr="00AA2872">
        <w:rPr>
          <w:rFonts w:ascii="Verdana" w:eastAsia="Times New Roman" w:hAnsi="Verdana" w:cs="Times New Roman"/>
          <w:color w:val="000000"/>
          <w:shd w:val="clear" w:color="auto" w:fill="FFFFFF"/>
        </w:rPr>
        <w:t> and at the </w:t>
      </w:r>
      <w:r w:rsidRPr="00AA2872">
        <w:rPr>
          <w:rFonts w:ascii="Verdana" w:eastAsia="Times New Roman" w:hAnsi="Verdana" w:cs="Times New Roman"/>
          <w:b/>
          <w:bCs/>
          <w:color w:val="FF3300"/>
        </w:rPr>
        <w:t>BEST RATE</w:t>
      </w:r>
      <w:r w:rsidRPr="00AA2872">
        <w:rPr>
          <w:rFonts w:ascii="Verdana" w:eastAsia="Times New Roman" w:hAnsi="Verdana" w:cs="Times New Roman"/>
          <w:color w:val="000000"/>
          <w:shd w:val="clear" w:color="auto" w:fill="FFFFFF"/>
        </w:rPr>
        <w:t>.</w:t>
      </w:r>
      <w:r w:rsidRPr="00AA2872">
        <w:rPr>
          <w:rFonts w:ascii="Verdana" w:eastAsia="Times New Roman" w:hAnsi="Verdana" w:cs="Times New Roman"/>
          <w:color w:val="000000"/>
        </w:rPr>
        <w:br/>
      </w:r>
      <w:r w:rsidRPr="00AA2872">
        <w:rPr>
          <w:rFonts w:ascii="Verdana" w:eastAsia="Times New Roman" w:hAnsi="Verdana" w:cs="Times New Roman"/>
          <w:b/>
          <w:bCs/>
          <w:i/>
          <w:iCs/>
          <w:color w:val="000000"/>
          <w:u w:val="single"/>
        </w:rPr>
        <w:t>You</w:t>
      </w:r>
      <w:r w:rsidRPr="00AA2872">
        <w:rPr>
          <w:rFonts w:ascii="Verdana" w:eastAsia="Times New Roman" w:hAnsi="Verdana" w:cs="Times New Roman"/>
          <w:color w:val="000000"/>
          <w:shd w:val="clear" w:color="auto" w:fill="FFFFFF"/>
        </w:rPr>
        <w:t> tell </w:t>
      </w:r>
      <w:r w:rsidRPr="00AA2872">
        <w:rPr>
          <w:rFonts w:ascii="Verdana" w:eastAsia="Times New Roman" w:hAnsi="Verdana" w:cs="Times New Roman"/>
          <w:b/>
          <w:bCs/>
          <w:i/>
          <w:iCs/>
          <w:color w:val="000000"/>
          <w:u w:val="single"/>
        </w:rPr>
        <w:t>us</w:t>
      </w:r>
      <w:r w:rsidRPr="00AA2872">
        <w:rPr>
          <w:rFonts w:ascii="Verdana" w:eastAsia="Times New Roman" w:hAnsi="Verdana" w:cs="Times New Roman"/>
          <w:color w:val="000000"/>
          <w:shd w:val="clear" w:color="auto" w:fill="FFFFFF"/>
        </w:rPr>
        <w:t> the rate you want to pay and we’ll negotiate that rate for you.</w:t>
      </w:r>
    </w:p>
    <w:p w14:paraId="16251028" w14:textId="77777777" w:rsidR="00AA2872" w:rsidRDefault="00AA2872"/>
    <w:p w14:paraId="47770941" w14:textId="3CAAE824" w:rsidR="00F54A70" w:rsidRDefault="00F54A70">
      <w:r>
        <w:t>We are CERTIFIED MASTER BROKERS</w:t>
      </w:r>
      <w:r>
        <w:sym w:font="Symbol" w:char="F0D2"/>
      </w:r>
      <w:r>
        <w:t xml:space="preserve"> trained to the highest standard of proficiency.  </w:t>
      </w:r>
    </w:p>
    <w:p w14:paraId="79F858E4" w14:textId="77777777" w:rsidR="00F54A70" w:rsidRDefault="00F54A70"/>
    <w:p w14:paraId="1DA8D062" w14:textId="73751BAC" w:rsidR="00B96346" w:rsidRDefault="00AE4906">
      <w:r>
        <w:t>Top quality management who understand your business processes, goals and requirements.</w:t>
      </w:r>
    </w:p>
    <w:p w14:paraId="03988BA4" w14:textId="77777777" w:rsidR="00F54A70" w:rsidRDefault="00F54A70"/>
    <w:p w14:paraId="62E82A77" w14:textId="50AB9BBC" w:rsidR="00AA2872" w:rsidRDefault="00AA2872">
      <w:r>
        <w:t>In the event of a loss or damage claim we negotiate that claim on your behalf AT NO COST TO YOU.</w:t>
      </w:r>
    </w:p>
    <w:p w14:paraId="7FB20E23" w14:textId="77777777" w:rsidR="00AA2872" w:rsidRDefault="00AA2872"/>
    <w:p w14:paraId="0E31CEE6" w14:textId="3069EC06" w:rsidR="00F54A70" w:rsidRDefault="00F54A70">
      <w:r>
        <w:t>We distinguish ourselves with the expertise to fulfill ALL our customers’ information technological needs.</w:t>
      </w:r>
    </w:p>
    <w:p w14:paraId="42B0ABF9" w14:textId="77777777" w:rsidR="00F54A70" w:rsidRDefault="00F54A70"/>
    <w:p w14:paraId="7A9F1CE9" w14:textId="77777777" w:rsidR="00AA2872" w:rsidRPr="00AA2872" w:rsidRDefault="00AA2872" w:rsidP="00AA2872">
      <w:pPr>
        <w:rPr>
          <w:rFonts w:ascii="Times New Roman" w:eastAsia="Times New Roman" w:hAnsi="Times New Roman" w:cs="Times New Roman"/>
        </w:rPr>
      </w:pPr>
      <w:r w:rsidRPr="00AA2872">
        <w:rPr>
          <w:rFonts w:ascii="Verdana" w:eastAsia="Times New Roman" w:hAnsi="Verdana" w:cs="Times New Roman"/>
          <w:b/>
          <w:bCs/>
          <w:color w:val="FF3300"/>
        </w:rPr>
        <w:t>With a network of over 7,000 Motor Carriers,</w:t>
      </w:r>
      <w:r w:rsidRPr="00AA2872">
        <w:rPr>
          <w:rFonts w:ascii="Verdana" w:eastAsia="Times New Roman" w:hAnsi="Verdana" w:cs="Times New Roman"/>
          <w:b/>
          <w:bCs/>
          <w:color w:val="FF3300"/>
        </w:rPr>
        <w:br/>
      </w:r>
      <w:r w:rsidRPr="00AA2872">
        <w:rPr>
          <w:rFonts w:ascii="Verdana" w:eastAsia="Times New Roman" w:hAnsi="Verdana" w:cs="Times New Roman"/>
          <w:color w:val="FF3300"/>
        </w:rPr>
        <w:t>we are able to locate backhaulers that match your shipping and </w:t>
      </w:r>
      <w:r w:rsidRPr="00AA2872">
        <w:rPr>
          <w:rFonts w:ascii="Verdana" w:eastAsia="Times New Roman" w:hAnsi="Verdana" w:cs="Times New Roman"/>
          <w:color w:val="FF3300"/>
        </w:rPr>
        <w:br/>
        <w:t>transportation needs.</w:t>
      </w:r>
    </w:p>
    <w:p w14:paraId="78F71FDE" w14:textId="77777777" w:rsidR="00AE4906" w:rsidRDefault="00AE4906"/>
    <w:p w14:paraId="3C2E7B37" w14:textId="031CF53B" w:rsidR="00AA2872" w:rsidRDefault="00AA2872">
      <w:r>
        <w:t>Expertise to handle all shipment types (LTL, TL, Intermodal, Expedited) and flexibility to handle ALL your transportation needs.</w:t>
      </w:r>
    </w:p>
    <w:p w14:paraId="5E39CCAA" w14:textId="77777777" w:rsidR="00AA2872" w:rsidRDefault="00AA2872"/>
    <w:p w14:paraId="4C7B85C6" w14:textId="08F89D85" w:rsidR="00AE4906" w:rsidRDefault="00AE4906">
      <w:r>
        <w:t>Ability to add value to multiple parts of your organization.</w:t>
      </w:r>
    </w:p>
    <w:p w14:paraId="413C841C" w14:textId="77777777" w:rsidR="00AE4906" w:rsidRDefault="00AE4906"/>
    <w:p w14:paraId="49A50D20" w14:textId="77777777" w:rsidR="00AE4906" w:rsidRDefault="00AE4906">
      <w:r>
        <w:t>Our team of professionals is continually updated on evolving industry trends.</w:t>
      </w:r>
    </w:p>
    <w:p w14:paraId="5BF54E21" w14:textId="77777777" w:rsidR="00AE4906" w:rsidRDefault="00AE4906"/>
    <w:p w14:paraId="6CC32918" w14:textId="77777777" w:rsidR="00AE4906" w:rsidRDefault="00AE4906"/>
    <w:p w14:paraId="160C6725" w14:textId="77777777" w:rsidR="00AE4906" w:rsidRDefault="00AE4906">
      <w:r>
        <w:t>TRAINING – EACH TRUCKALAX HAS ACHIEVED THE HIGHEST LEVEL OF ACADEMIC ACHIEVEMENT POSSIBLE (84 SEMESTER HOURS) and received Certification as a MASTER BROKER</w:t>
      </w:r>
      <w:r>
        <w:sym w:font="Symbol" w:char="F0D2"/>
      </w:r>
      <w:r>
        <w:t>.  That means we are trained to protect you and your company from liability and protect your interests in any cargo claim.</w:t>
      </w:r>
    </w:p>
    <w:p w14:paraId="74DDBFCB" w14:textId="77777777" w:rsidR="00AE4906" w:rsidRDefault="00AE4906"/>
    <w:p w14:paraId="7A13C847" w14:textId="77777777" w:rsidR="00AE4906" w:rsidRDefault="00AE4906">
      <w:r>
        <w:t>CUSTOMER SERVICE – Truckalax understands that the cost of shipping can mean the difference between our customers making a profit or not.  We realize that our success depends on building long-term mutually beneficial relationships with our customers and carriers alike.  Our commitment is to deliver our partners 5 star customer service, each and every day.  We know our commitment to minimize transportation costs for our customers starts with customer care.</w:t>
      </w:r>
    </w:p>
    <w:p w14:paraId="63F73D9B" w14:textId="77777777" w:rsidR="00AE4906" w:rsidRDefault="00AE4906"/>
    <w:p w14:paraId="1F036037" w14:textId="77777777" w:rsidR="00AE4906" w:rsidRDefault="00AE4906">
      <w:r>
        <w:t>CAPACITY – Our extensive third-party capacity network increases your options as it brings you a wider array of equipment to handle your toughest transportation challenges.  Our stringent carrier requirements ensure the safety and security of your cargo.</w:t>
      </w:r>
    </w:p>
    <w:p w14:paraId="5F8EEFF3" w14:textId="77777777" w:rsidR="00AE4906" w:rsidRDefault="00AE4906"/>
    <w:p w14:paraId="471FF759" w14:textId="77777777" w:rsidR="00A4451A" w:rsidRDefault="00AE4906">
      <w:r>
        <w:t>EXPERTISE – Through our large network of transportation providers we have the expertise and experience to meet all of your transportation needs.  Truckalax provides spot-market rates and service with one phone call.  Whether it is full truckload, less than truckload (LTL), flatbed, temperature controlled, expedited, or requires special handling</w:t>
      </w:r>
      <w:r w:rsidR="00B55EBF">
        <w:t xml:space="preserve"> – Truckalax provides the expertise to handle all your transportation requirements.</w:t>
      </w:r>
      <w:r>
        <w:tab/>
      </w:r>
    </w:p>
    <w:p w14:paraId="2A278F0E" w14:textId="77777777" w:rsidR="00A4451A" w:rsidRDefault="00A4451A">
      <w:bookmarkStart w:id="0" w:name="_GoBack"/>
      <w:bookmarkEnd w:id="0"/>
    </w:p>
    <w:p w14:paraId="358D27EF" w14:textId="64323F50" w:rsidR="00A4451A" w:rsidRDefault="00A4451A" w:rsidP="00DF0376"/>
    <w:sectPr w:rsidR="00A4451A" w:rsidSect="0079594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22CB"/>
    <w:multiLevelType w:val="hybridMultilevel"/>
    <w:tmpl w:val="FC1659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0CA6C16"/>
    <w:multiLevelType w:val="hybridMultilevel"/>
    <w:tmpl w:val="C842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06"/>
    <w:rsid w:val="0012140C"/>
    <w:rsid w:val="00726310"/>
    <w:rsid w:val="0079594A"/>
    <w:rsid w:val="008A564E"/>
    <w:rsid w:val="00A4451A"/>
    <w:rsid w:val="00AA2872"/>
    <w:rsid w:val="00AE4906"/>
    <w:rsid w:val="00B55EBF"/>
    <w:rsid w:val="00B96346"/>
    <w:rsid w:val="00DF0376"/>
    <w:rsid w:val="00E31239"/>
    <w:rsid w:val="00F5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29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A2872"/>
  </w:style>
  <w:style w:type="character" w:styleId="Strong">
    <w:name w:val="Strong"/>
    <w:basedOn w:val="DefaultParagraphFont"/>
    <w:uiPriority w:val="22"/>
    <w:qFormat/>
    <w:rsid w:val="00AA2872"/>
    <w:rPr>
      <w:b/>
      <w:bCs/>
    </w:rPr>
  </w:style>
  <w:style w:type="character" w:customStyle="1" w:styleId="auto-style7">
    <w:name w:val="auto-style7"/>
    <w:basedOn w:val="DefaultParagraphFont"/>
    <w:rsid w:val="00AA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349</Words>
  <Characters>1992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Semelbauer</dc:creator>
  <cp:keywords/>
  <dc:description/>
  <cp:lastModifiedBy>Dean Semelbauer</cp:lastModifiedBy>
  <cp:revision>5</cp:revision>
  <dcterms:created xsi:type="dcterms:W3CDTF">2017-12-18T21:13:00Z</dcterms:created>
  <dcterms:modified xsi:type="dcterms:W3CDTF">2017-12-18T21:43:00Z</dcterms:modified>
</cp:coreProperties>
</file>