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8A7" w:rsidRDefault="001F68A7" w:rsidP="001F68A7">
      <w:pPr>
        <w:pStyle w:val="Heading1"/>
        <w:spacing w:before="0" w:beforeAutospacing="0" w:after="150" w:afterAutospacing="0" w:line="330" w:lineRule="atLeast"/>
        <w:textAlignment w:val="baseline"/>
        <w:rPr>
          <w:rFonts w:ascii="Arial" w:hAnsi="Arial" w:cs="Arial"/>
          <w:color w:val="404040"/>
          <w:sz w:val="30"/>
          <w:szCs w:val="30"/>
        </w:rPr>
      </w:pPr>
      <w:r>
        <w:rPr>
          <w:rFonts w:ascii="Arial" w:hAnsi="Arial" w:cs="Arial"/>
          <w:color w:val="404040"/>
          <w:sz w:val="30"/>
          <w:szCs w:val="30"/>
        </w:rPr>
        <w:t>Weber-</w:t>
      </w:r>
      <w:proofErr w:type="spellStart"/>
      <w:r>
        <w:rPr>
          <w:rFonts w:ascii="Arial" w:hAnsi="Arial" w:cs="Arial"/>
          <w:color w:val="404040"/>
          <w:sz w:val="30"/>
          <w:szCs w:val="30"/>
        </w:rPr>
        <w:t>Vonesch</w:t>
      </w:r>
      <w:proofErr w:type="spellEnd"/>
    </w:p>
    <w:p w:rsidR="001F68A7" w:rsidRDefault="001F68A7" w:rsidP="001F68A7">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 </w:t>
      </w:r>
    </w:p>
    <w:p w:rsidR="001F68A7" w:rsidRDefault="001F68A7" w:rsidP="001F68A7">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noProof/>
          <w:color w:val="404040"/>
        </w:rPr>
        <w:drawing>
          <wp:inline distT="0" distB="0" distL="0" distR="0">
            <wp:extent cx="2552700" cy="476250"/>
            <wp:effectExtent l="0" t="0" r="0" b="0"/>
            <wp:docPr id="66" name="Picture 66" descr="Weber-Vonesch Transport 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Weber-Vonesch Transport A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476250"/>
                    </a:xfrm>
                    <a:prstGeom prst="rect">
                      <a:avLst/>
                    </a:prstGeom>
                    <a:noFill/>
                    <a:ln>
                      <a:noFill/>
                    </a:ln>
                  </pic:spPr>
                </pic:pic>
              </a:graphicData>
            </a:graphic>
          </wp:inline>
        </w:drawing>
      </w:r>
      <w:r>
        <w:rPr>
          <w:rFonts w:ascii="inherit" w:hAnsi="inherit" w:cs="Arial"/>
          <w:color w:val="404040"/>
        </w:rPr>
        <w:t>Weber-</w:t>
      </w:r>
      <w:proofErr w:type="spellStart"/>
      <w:r>
        <w:rPr>
          <w:rFonts w:ascii="inherit" w:hAnsi="inherit" w:cs="Arial"/>
          <w:color w:val="404040"/>
        </w:rPr>
        <w:t>Vonesch</w:t>
      </w:r>
      <w:proofErr w:type="spellEnd"/>
      <w:r>
        <w:rPr>
          <w:rFonts w:ascii="inherit" w:hAnsi="inherit" w:cs="Arial"/>
          <w:color w:val="404040"/>
        </w:rPr>
        <w:t xml:space="preserve"> has been founded in 1946 as a one-man business in Zug, Switzerland. In 1975, it has been altered into a public limited company.</w:t>
      </w:r>
    </w:p>
    <w:p w:rsidR="001F68A7" w:rsidRDefault="001F68A7" w:rsidP="001F68A7">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Weber-</w:t>
      </w:r>
      <w:proofErr w:type="spellStart"/>
      <w:r>
        <w:rPr>
          <w:rFonts w:ascii="inherit" w:hAnsi="inherit" w:cs="Arial"/>
          <w:color w:val="404040"/>
        </w:rPr>
        <w:t>Vonesch</w:t>
      </w:r>
      <w:proofErr w:type="spellEnd"/>
      <w:r>
        <w:rPr>
          <w:rFonts w:ascii="inherit" w:hAnsi="inherit" w:cs="Arial"/>
          <w:color w:val="404040"/>
        </w:rPr>
        <w:t xml:space="preserve"> is acting globally and is nowadays proud to be employer of more than 100 employees. The company consists of three divisions; one of them is dedicated to private and business moves, one to transports and the other one to </w:t>
      </w:r>
      <w:proofErr w:type="spellStart"/>
      <w:r>
        <w:rPr>
          <w:rFonts w:ascii="inherit" w:hAnsi="inherit" w:cs="Arial"/>
          <w:color w:val="404040"/>
        </w:rPr>
        <w:t>hightech</w:t>
      </w:r>
      <w:proofErr w:type="spellEnd"/>
      <w:r>
        <w:rPr>
          <w:rFonts w:ascii="inherit" w:hAnsi="inherit" w:cs="Arial"/>
          <w:color w:val="404040"/>
        </w:rPr>
        <w:t xml:space="preserve"> logistics.</w:t>
      </w:r>
    </w:p>
    <w:p w:rsidR="001F68A7" w:rsidRDefault="001F68A7" w:rsidP="001F68A7">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Weber-</w:t>
      </w:r>
      <w:proofErr w:type="spellStart"/>
      <w:r>
        <w:rPr>
          <w:rFonts w:ascii="inherit" w:hAnsi="inherit" w:cs="Arial"/>
          <w:color w:val="404040"/>
        </w:rPr>
        <w:t>Vonesch</w:t>
      </w:r>
      <w:proofErr w:type="spellEnd"/>
      <w:r>
        <w:rPr>
          <w:rFonts w:ascii="inherit" w:hAnsi="inherit" w:cs="Arial"/>
          <w:color w:val="404040"/>
        </w:rPr>
        <w:t xml:space="preserve"> is the ideal partner for all logistic issues, from the standard delivery to the unpacked special transport with installation or any other value added service on site. We store and move data processing equipment, computers, medical technique, consumer electrics, control engineering equipment and other delicate items. The products are carefully handled by our professional team, which is trained on a regular basis. Our special characteristics are professionalism, efficiency and reliability.</w:t>
      </w:r>
    </w:p>
    <w:p w:rsidR="001F68A7" w:rsidRDefault="001F68A7" w:rsidP="001F68A7">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Especially when exchanging PC’s, our customers rely on a fast process flow. Weber-</w:t>
      </w:r>
      <w:proofErr w:type="spellStart"/>
      <w:r>
        <w:rPr>
          <w:rFonts w:ascii="inherit" w:hAnsi="inherit" w:cs="Arial"/>
          <w:color w:val="404040"/>
        </w:rPr>
        <w:t>Vonesch</w:t>
      </w:r>
      <w:proofErr w:type="spellEnd"/>
      <w:r>
        <w:rPr>
          <w:rFonts w:ascii="inherit" w:hAnsi="inherit" w:cs="Arial"/>
          <w:color w:val="404040"/>
        </w:rPr>
        <w:t xml:space="preserve"> arranges for a smooth exchange without any interruption of work. Manufacturer, service-provider and consumers of IT-systems and other </w:t>
      </w:r>
      <w:proofErr w:type="spellStart"/>
      <w:r>
        <w:rPr>
          <w:rFonts w:ascii="inherit" w:hAnsi="inherit" w:cs="Arial"/>
          <w:color w:val="404040"/>
        </w:rPr>
        <w:t>hightech</w:t>
      </w:r>
      <w:proofErr w:type="spellEnd"/>
      <w:r>
        <w:rPr>
          <w:rFonts w:ascii="inherit" w:hAnsi="inherit" w:cs="Arial"/>
          <w:color w:val="404040"/>
        </w:rPr>
        <w:t xml:space="preserve"> products profit from our services:</w:t>
      </w:r>
    </w:p>
    <w:p w:rsidR="001F68A7" w:rsidRDefault="001F68A7" w:rsidP="001F68A7">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Rollouts and value added services on site</w:t>
      </w:r>
      <w:r>
        <w:rPr>
          <w:rFonts w:ascii="inherit" w:hAnsi="inherit" w:cs="Arial"/>
          <w:color w:val="404040"/>
        </w:rPr>
        <w:br/>
        <w:t xml:space="preserve">Staging </w:t>
      </w:r>
      <w:proofErr w:type="spellStart"/>
      <w:r>
        <w:rPr>
          <w:rFonts w:ascii="inherit" w:hAnsi="inherit" w:cs="Arial"/>
          <w:color w:val="404040"/>
        </w:rPr>
        <w:t>center</w:t>
      </w:r>
      <w:proofErr w:type="spellEnd"/>
      <w:r>
        <w:rPr>
          <w:rFonts w:ascii="inherit" w:hAnsi="inherit" w:cs="Arial"/>
          <w:color w:val="404040"/>
        </w:rPr>
        <w:t xml:space="preserve"> with various technical services</w:t>
      </w:r>
      <w:r>
        <w:rPr>
          <w:rFonts w:ascii="inherit" w:hAnsi="inherit" w:cs="Arial"/>
          <w:color w:val="404040"/>
        </w:rPr>
        <w:br/>
        <w:t>Wiping of data</w:t>
      </w:r>
      <w:r>
        <w:rPr>
          <w:rFonts w:ascii="inherit" w:hAnsi="inherit" w:cs="Arial"/>
          <w:color w:val="404040"/>
        </w:rPr>
        <w:br/>
        <w:t>Pre-installation of various software</w:t>
      </w:r>
      <w:r>
        <w:rPr>
          <w:rFonts w:ascii="inherit" w:hAnsi="inherit" w:cs="Arial"/>
          <w:color w:val="404040"/>
        </w:rPr>
        <w:br/>
        <w:t>Installation of appliances</w:t>
      </w:r>
      <w:r>
        <w:rPr>
          <w:rFonts w:ascii="inherit" w:hAnsi="inherit" w:cs="Arial"/>
          <w:color w:val="404040"/>
        </w:rPr>
        <w:br/>
        <w:t>Reverse and repair logistics inclusive of export formalities</w:t>
      </w:r>
      <w:r>
        <w:rPr>
          <w:rFonts w:ascii="inherit" w:hAnsi="inherit" w:cs="Arial"/>
          <w:color w:val="404040"/>
        </w:rPr>
        <w:br/>
        <w:t>Cleaning and refurbishing of high-tech goods</w:t>
      </w:r>
      <w:r>
        <w:rPr>
          <w:rFonts w:ascii="inherit" w:hAnsi="inherit" w:cs="Arial"/>
          <w:color w:val="404040"/>
        </w:rPr>
        <w:br/>
        <w:t>Exchange service (SWAP)</w:t>
      </w:r>
      <w:r>
        <w:rPr>
          <w:rFonts w:ascii="inherit" w:hAnsi="inherit" w:cs="Arial"/>
          <w:color w:val="404040"/>
        </w:rPr>
        <w:br/>
        <w:t>Branch specific equipment</w:t>
      </w:r>
      <w:r>
        <w:rPr>
          <w:rFonts w:ascii="inherit" w:hAnsi="inherit" w:cs="Arial"/>
          <w:color w:val="404040"/>
        </w:rPr>
        <w:br/>
        <w:t>Storage logistics</w:t>
      </w:r>
      <w:r>
        <w:rPr>
          <w:rFonts w:ascii="inherit" w:hAnsi="inherit" w:cs="Arial"/>
          <w:color w:val="404040"/>
        </w:rPr>
        <w:br/>
        <w:t>High security in all warehouses: personalized access authorization, video recording, alarm systems etc.</w:t>
      </w:r>
    </w:p>
    <w:p w:rsidR="001F68A7" w:rsidRDefault="001F68A7" w:rsidP="001F68A7">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The customers also benefit from our close connections. As a partner of TecDis we have an extensive European network with correspondents in major cities of the European continent also including international shipments of these products. These services will be credited with a high level of quality and price competitiveness for repeated shipments to specific shipments.</w:t>
      </w:r>
    </w:p>
    <w:p w:rsidR="001F68A7" w:rsidRDefault="001F68A7" w:rsidP="001F68A7">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Your TecDis partner in Switzerland</w:t>
      </w:r>
    </w:p>
    <w:p w:rsidR="001F68A7" w:rsidRDefault="001F68A7" w:rsidP="001F68A7">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noProof/>
          <w:color w:val="404040"/>
        </w:rPr>
        <w:lastRenderedPageBreak/>
        <w:drawing>
          <wp:inline distT="0" distB="0" distL="0" distR="0">
            <wp:extent cx="4610100" cy="3467100"/>
            <wp:effectExtent l="0" t="0" r="0" b="0"/>
            <wp:docPr id="65" name="Picture 65" descr="weber_von_esch_210813_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weber_von_esch_210813_02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0" cy="3467100"/>
                    </a:xfrm>
                    <a:prstGeom prst="rect">
                      <a:avLst/>
                    </a:prstGeom>
                    <a:noFill/>
                    <a:ln>
                      <a:noFill/>
                    </a:ln>
                  </pic:spPr>
                </pic:pic>
              </a:graphicData>
            </a:graphic>
          </wp:inline>
        </w:drawing>
      </w:r>
      <w:r>
        <w:rPr>
          <w:rFonts w:ascii="inherit" w:hAnsi="inherit" w:cs="Arial"/>
          <w:color w:val="404040"/>
        </w:rPr>
        <w:t>  </w:t>
      </w:r>
      <w:r>
        <w:rPr>
          <w:rFonts w:ascii="inherit" w:hAnsi="inherit" w:cs="Arial"/>
          <w:noProof/>
          <w:color w:val="404040"/>
        </w:rPr>
        <w:drawing>
          <wp:inline distT="0" distB="0" distL="0" distR="0">
            <wp:extent cx="5219700" cy="3467100"/>
            <wp:effectExtent l="0" t="0" r="0" b="0"/>
            <wp:docPr id="64" name="Picture 64" descr="weber_vonesch_686x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weber_vonesch_686x5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467100"/>
                    </a:xfrm>
                    <a:prstGeom prst="rect">
                      <a:avLst/>
                    </a:prstGeom>
                    <a:noFill/>
                    <a:ln>
                      <a:noFill/>
                    </a:ln>
                  </pic:spPr>
                </pic:pic>
              </a:graphicData>
            </a:graphic>
          </wp:inline>
        </w:drawing>
      </w:r>
    </w:p>
    <w:p w:rsidR="001F68A7" w:rsidRDefault="001F68A7" w:rsidP="001F68A7">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noProof/>
          <w:color w:val="404040"/>
        </w:rPr>
        <w:lastRenderedPageBreak/>
        <w:drawing>
          <wp:inline distT="0" distB="0" distL="0" distR="0">
            <wp:extent cx="4600575" cy="3457575"/>
            <wp:effectExtent l="0" t="0" r="9525" b="9525"/>
            <wp:docPr id="63" name="Picture 63" descr="QIN Auslieferung_Luzern 20.02.2014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QIN Auslieferung_Luzern 20.02.2014 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575" cy="3457575"/>
                    </a:xfrm>
                    <a:prstGeom prst="rect">
                      <a:avLst/>
                    </a:prstGeom>
                    <a:noFill/>
                    <a:ln>
                      <a:noFill/>
                    </a:ln>
                  </pic:spPr>
                </pic:pic>
              </a:graphicData>
            </a:graphic>
          </wp:inline>
        </w:drawing>
      </w:r>
      <w:r>
        <w:rPr>
          <w:rFonts w:ascii="inherit" w:hAnsi="inherit" w:cs="Arial"/>
          <w:color w:val="404040"/>
        </w:rPr>
        <w:t>   </w:t>
      </w:r>
      <w:r>
        <w:rPr>
          <w:rFonts w:ascii="inherit" w:hAnsi="inherit" w:cs="Arial"/>
          <w:noProof/>
          <w:color w:val="404040"/>
        </w:rPr>
        <w:drawing>
          <wp:inline distT="0" distB="0" distL="0" distR="0">
            <wp:extent cx="4600575" cy="3457575"/>
            <wp:effectExtent l="0" t="0" r="9525" b="9525"/>
            <wp:docPr id="62" name="Picture 62" descr="weber_von_esch_210813_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weber_von_esch_210813_02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0575" cy="3457575"/>
                    </a:xfrm>
                    <a:prstGeom prst="rect">
                      <a:avLst/>
                    </a:prstGeom>
                    <a:noFill/>
                    <a:ln>
                      <a:noFill/>
                    </a:ln>
                  </pic:spPr>
                </pic:pic>
              </a:graphicData>
            </a:graphic>
          </wp:inline>
        </w:drawing>
      </w:r>
    </w:p>
    <w:p w:rsidR="001F68A7" w:rsidRDefault="001F68A7" w:rsidP="001F68A7">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 </w:t>
      </w:r>
    </w:p>
    <w:p w:rsidR="001F68A7" w:rsidRDefault="001F68A7" w:rsidP="001F68A7">
      <w:pPr>
        <w:pStyle w:val="Heading3"/>
        <w:shd w:val="clear" w:color="auto" w:fill="FFFFFF"/>
        <w:spacing w:before="0" w:after="150" w:line="330" w:lineRule="atLeast"/>
        <w:textAlignment w:val="baseline"/>
        <w:rPr>
          <w:rFonts w:ascii="inherit" w:hAnsi="inherit" w:cs="Arial"/>
          <w:color w:val="404040"/>
          <w:sz w:val="30"/>
          <w:szCs w:val="30"/>
        </w:rPr>
      </w:pPr>
      <w:r>
        <w:rPr>
          <w:rFonts w:ascii="inherit" w:hAnsi="inherit" w:cs="Arial"/>
          <w:color w:val="404040"/>
          <w:sz w:val="30"/>
          <w:szCs w:val="30"/>
        </w:rPr>
        <w:t>WEBER-VONESCH TRANSPORT AG HEAD OFFICE ADDRESS</w:t>
      </w:r>
    </w:p>
    <w:p w:rsidR="001F68A7" w:rsidRDefault="001F68A7" w:rsidP="001F68A7">
      <w:pPr>
        <w:pStyle w:val="NormalWeb"/>
        <w:shd w:val="clear" w:color="auto" w:fill="FFFFFF"/>
        <w:spacing w:before="0" w:beforeAutospacing="0" w:after="0" w:afterAutospacing="0" w:line="300" w:lineRule="atLeast"/>
        <w:jc w:val="both"/>
        <w:textAlignment w:val="baseline"/>
        <w:rPr>
          <w:rFonts w:ascii="inherit" w:hAnsi="inherit" w:cs="Arial"/>
          <w:color w:val="404040"/>
        </w:rPr>
      </w:pPr>
      <w:r>
        <w:rPr>
          <w:rFonts w:ascii="inherit" w:hAnsi="inherit" w:cs="Arial"/>
          <w:color w:val="000000"/>
          <w:bdr w:val="none" w:sz="0" w:space="0" w:color="auto" w:frame="1"/>
        </w:rPr>
        <w:t>Weber-</w:t>
      </w:r>
      <w:proofErr w:type="spellStart"/>
      <w:r>
        <w:rPr>
          <w:rFonts w:ascii="inherit" w:hAnsi="inherit" w:cs="Arial"/>
          <w:color w:val="000000"/>
          <w:bdr w:val="none" w:sz="0" w:space="0" w:color="auto" w:frame="1"/>
        </w:rPr>
        <w:t>Vonesch</w:t>
      </w:r>
      <w:proofErr w:type="spellEnd"/>
      <w:r>
        <w:rPr>
          <w:rFonts w:ascii="inherit" w:hAnsi="inherit" w:cs="Arial"/>
          <w:color w:val="000000"/>
          <w:bdr w:val="none" w:sz="0" w:space="0" w:color="auto" w:frame="1"/>
        </w:rPr>
        <w:t xml:space="preserve"> Transport AG</w:t>
      </w:r>
      <w:r>
        <w:rPr>
          <w:rFonts w:ascii="inherit" w:hAnsi="inherit" w:cs="Arial"/>
          <w:color w:val="404040"/>
        </w:rPr>
        <w:br/>
      </w:r>
      <w:proofErr w:type="spellStart"/>
      <w:r>
        <w:rPr>
          <w:rFonts w:ascii="inherit" w:hAnsi="inherit" w:cs="Arial"/>
          <w:color w:val="000000"/>
          <w:bdr w:val="none" w:sz="0" w:space="0" w:color="auto" w:frame="1"/>
        </w:rPr>
        <w:t>Chollerstrasse</w:t>
      </w:r>
      <w:proofErr w:type="spellEnd"/>
      <w:r>
        <w:rPr>
          <w:rFonts w:ascii="inherit" w:hAnsi="inherit" w:cs="Arial"/>
          <w:color w:val="000000"/>
          <w:bdr w:val="none" w:sz="0" w:space="0" w:color="auto" w:frame="1"/>
        </w:rPr>
        <w:t xml:space="preserve"> 3</w:t>
      </w:r>
      <w:r>
        <w:rPr>
          <w:rFonts w:ascii="inherit" w:hAnsi="inherit" w:cs="Arial"/>
          <w:color w:val="404040"/>
        </w:rPr>
        <w:br/>
      </w:r>
      <w:r>
        <w:rPr>
          <w:rFonts w:ascii="inherit" w:hAnsi="inherit" w:cs="Arial"/>
          <w:color w:val="000000"/>
          <w:bdr w:val="none" w:sz="0" w:space="0" w:color="auto" w:frame="1"/>
        </w:rPr>
        <w:t>CH-6300 Zug</w:t>
      </w:r>
      <w:r>
        <w:rPr>
          <w:rFonts w:ascii="inherit" w:hAnsi="inherit" w:cs="Arial"/>
          <w:color w:val="404040"/>
        </w:rPr>
        <w:br/>
      </w:r>
      <w:r>
        <w:rPr>
          <w:rFonts w:ascii="inherit" w:hAnsi="inherit" w:cs="Arial"/>
          <w:color w:val="000000"/>
          <w:bdr w:val="none" w:sz="0" w:space="0" w:color="auto" w:frame="1"/>
        </w:rPr>
        <w:t>Switzerland</w:t>
      </w:r>
    </w:p>
    <w:p w:rsidR="001F68A7" w:rsidRDefault="001F68A7" w:rsidP="001F68A7">
      <w:pPr>
        <w:pStyle w:val="NormalWeb"/>
        <w:shd w:val="clear" w:color="auto" w:fill="FFFFFF"/>
        <w:spacing w:before="0" w:beforeAutospacing="0" w:after="0" w:afterAutospacing="0" w:line="300" w:lineRule="atLeast"/>
        <w:jc w:val="both"/>
        <w:textAlignment w:val="baseline"/>
        <w:rPr>
          <w:rFonts w:ascii="inherit" w:hAnsi="inherit" w:cs="Arial"/>
          <w:color w:val="404040"/>
        </w:rPr>
      </w:pPr>
      <w:r>
        <w:rPr>
          <w:rStyle w:val="Strong"/>
          <w:rFonts w:ascii="inherit" w:hAnsi="inherit" w:cs="Arial"/>
          <w:color w:val="000000"/>
          <w:bdr w:val="none" w:sz="0" w:space="0" w:color="auto" w:frame="1"/>
        </w:rPr>
        <w:lastRenderedPageBreak/>
        <w:t>Website URL</w:t>
      </w:r>
    </w:p>
    <w:p w:rsidR="001F68A7" w:rsidRDefault="001F68A7" w:rsidP="001F68A7">
      <w:pPr>
        <w:pStyle w:val="NormalWeb"/>
        <w:shd w:val="clear" w:color="auto" w:fill="FFFFFF"/>
        <w:spacing w:before="0" w:beforeAutospacing="0" w:after="0" w:afterAutospacing="0" w:line="300" w:lineRule="atLeast"/>
        <w:jc w:val="both"/>
        <w:textAlignment w:val="baseline"/>
        <w:rPr>
          <w:rFonts w:ascii="inherit" w:hAnsi="inherit" w:cs="Arial"/>
          <w:color w:val="404040"/>
        </w:rPr>
      </w:pPr>
      <w:hyperlink r:id="rId11" w:tgtFrame="_blank" w:history="1">
        <w:r>
          <w:rPr>
            <w:rStyle w:val="Hyperlink"/>
            <w:rFonts w:ascii="inherit" w:hAnsi="inherit" w:cs="Arial"/>
            <w:color w:val="000000"/>
            <w:bdr w:val="none" w:sz="0" w:space="0" w:color="auto" w:frame="1"/>
          </w:rPr>
          <w:t>www.weber-vonesch.ch</w:t>
        </w:r>
      </w:hyperlink>
    </w:p>
    <w:p w:rsidR="001F68A7" w:rsidRDefault="001F68A7" w:rsidP="001F68A7">
      <w:pPr>
        <w:pStyle w:val="NormalWeb"/>
        <w:shd w:val="clear" w:color="auto" w:fill="FFFFFF"/>
        <w:spacing w:before="0" w:beforeAutospacing="0" w:after="0" w:afterAutospacing="0" w:line="300" w:lineRule="atLeast"/>
        <w:jc w:val="both"/>
        <w:textAlignment w:val="baseline"/>
        <w:rPr>
          <w:rFonts w:ascii="inherit" w:hAnsi="inherit" w:cs="Arial"/>
          <w:color w:val="404040"/>
        </w:rPr>
      </w:pPr>
      <w:r>
        <w:rPr>
          <w:rFonts w:ascii="inherit" w:hAnsi="inherit" w:cs="Arial"/>
          <w:color w:val="000000"/>
          <w:bdr w:val="none" w:sz="0" w:space="0" w:color="auto" w:frame="1"/>
        </w:rPr>
        <w:t> </w:t>
      </w:r>
    </w:p>
    <w:p w:rsidR="001F68A7" w:rsidRDefault="001F68A7" w:rsidP="001F68A7">
      <w:pPr>
        <w:pStyle w:val="Heading3"/>
        <w:shd w:val="clear" w:color="auto" w:fill="FFFFFF"/>
        <w:spacing w:before="0" w:after="150" w:line="330" w:lineRule="atLeast"/>
        <w:textAlignment w:val="baseline"/>
        <w:rPr>
          <w:rFonts w:ascii="inherit" w:hAnsi="inherit" w:cs="Arial"/>
          <w:color w:val="404040"/>
          <w:sz w:val="30"/>
          <w:szCs w:val="30"/>
        </w:rPr>
      </w:pPr>
      <w:r>
        <w:rPr>
          <w:rFonts w:ascii="inherit" w:hAnsi="inherit" w:cs="Arial"/>
          <w:color w:val="404040"/>
          <w:sz w:val="30"/>
          <w:szCs w:val="30"/>
        </w:rPr>
        <w:t>FRANCO LUCIANI</w:t>
      </w:r>
    </w:p>
    <w:p w:rsidR="001F68A7" w:rsidRDefault="001F68A7" w:rsidP="001F68A7">
      <w:pPr>
        <w:pStyle w:val="NormalWeb"/>
        <w:shd w:val="clear" w:color="auto" w:fill="FFFFFF"/>
        <w:spacing w:before="0" w:beforeAutospacing="0" w:after="0" w:afterAutospacing="0" w:line="300" w:lineRule="atLeast"/>
        <w:jc w:val="both"/>
        <w:textAlignment w:val="baseline"/>
        <w:rPr>
          <w:rFonts w:ascii="inherit" w:hAnsi="inherit" w:cs="Arial"/>
          <w:color w:val="404040"/>
        </w:rPr>
      </w:pPr>
      <w:r>
        <w:rPr>
          <w:rFonts w:ascii="inherit" w:hAnsi="inherit" w:cs="Arial"/>
          <w:color w:val="000000"/>
          <w:bdr w:val="none" w:sz="0" w:space="0" w:color="auto" w:frame="1"/>
        </w:rPr>
        <w:t>Sales Manager Logistics</w:t>
      </w:r>
      <w:r>
        <w:rPr>
          <w:rFonts w:ascii="inherit" w:hAnsi="inherit" w:cs="Arial"/>
          <w:color w:val="404040"/>
        </w:rPr>
        <w:br/>
      </w:r>
      <w:r>
        <w:rPr>
          <w:rFonts w:ascii="inherit" w:hAnsi="inherit" w:cs="Arial"/>
          <w:color w:val="000000"/>
          <w:bdr w:val="none" w:sz="0" w:space="0" w:color="auto" w:frame="1"/>
        </w:rPr>
        <w:t>Tel: +41 (0)41 747 44 72</w:t>
      </w:r>
    </w:p>
    <w:p w:rsidR="001F68A7" w:rsidRDefault="001F68A7" w:rsidP="001F68A7">
      <w:pPr>
        <w:pStyle w:val="NormalWeb"/>
        <w:shd w:val="clear" w:color="auto" w:fill="FFFFFF"/>
        <w:spacing w:before="0" w:beforeAutospacing="0" w:after="0" w:afterAutospacing="0" w:line="300" w:lineRule="atLeast"/>
        <w:jc w:val="both"/>
        <w:textAlignment w:val="baseline"/>
        <w:rPr>
          <w:rFonts w:ascii="inherit" w:hAnsi="inherit" w:cs="Arial"/>
          <w:color w:val="404040"/>
        </w:rPr>
      </w:pPr>
      <w:hyperlink r:id="rId12" w:tgtFrame="_blank" w:history="1">
        <w:r>
          <w:rPr>
            <w:rStyle w:val="Hyperlink"/>
            <w:rFonts w:ascii="inherit" w:hAnsi="inherit" w:cs="Arial"/>
            <w:color w:val="000000"/>
            <w:bdr w:val="none" w:sz="0" w:space="0" w:color="auto" w:frame="1"/>
          </w:rPr>
          <w:t>Email: franco.luciani@weber-vonesch.ch</w:t>
        </w:r>
      </w:hyperlink>
    </w:p>
    <w:p w:rsidR="001F68A7" w:rsidRDefault="001F68A7" w:rsidP="001F68A7">
      <w:pPr>
        <w:pStyle w:val="Heading3"/>
        <w:shd w:val="clear" w:color="auto" w:fill="FFFFFF"/>
        <w:spacing w:before="0" w:after="150" w:line="330" w:lineRule="atLeast"/>
        <w:textAlignment w:val="baseline"/>
        <w:rPr>
          <w:rFonts w:ascii="inherit" w:hAnsi="inherit" w:cs="Arial"/>
          <w:color w:val="404040"/>
          <w:sz w:val="30"/>
          <w:szCs w:val="30"/>
        </w:rPr>
      </w:pPr>
      <w:r>
        <w:rPr>
          <w:rFonts w:ascii="inherit" w:hAnsi="inherit" w:cs="Arial"/>
          <w:color w:val="404040"/>
          <w:sz w:val="30"/>
          <w:szCs w:val="30"/>
        </w:rPr>
        <w:t>URS WEBER</w:t>
      </w:r>
    </w:p>
    <w:p w:rsidR="001F68A7" w:rsidRDefault="001F68A7" w:rsidP="001F68A7">
      <w:pPr>
        <w:pStyle w:val="NormalWeb"/>
        <w:shd w:val="clear" w:color="auto" w:fill="FFFFFF"/>
        <w:spacing w:before="0" w:beforeAutospacing="0" w:after="0" w:afterAutospacing="0" w:line="300" w:lineRule="atLeast"/>
        <w:jc w:val="both"/>
        <w:textAlignment w:val="baseline"/>
        <w:rPr>
          <w:rFonts w:ascii="inherit" w:hAnsi="inherit" w:cs="Arial"/>
          <w:color w:val="404040"/>
        </w:rPr>
      </w:pPr>
      <w:r>
        <w:rPr>
          <w:rFonts w:ascii="inherit" w:hAnsi="inherit" w:cs="Arial"/>
          <w:color w:val="000000"/>
          <w:bdr w:val="none" w:sz="0" w:space="0" w:color="auto" w:frame="1"/>
        </w:rPr>
        <w:t>CEO</w:t>
      </w:r>
      <w:r>
        <w:rPr>
          <w:rFonts w:ascii="inherit" w:hAnsi="inherit" w:cs="Arial"/>
          <w:color w:val="404040"/>
        </w:rPr>
        <w:br/>
      </w:r>
      <w:r>
        <w:rPr>
          <w:rFonts w:ascii="inherit" w:hAnsi="inherit" w:cs="Arial"/>
          <w:color w:val="000000"/>
          <w:bdr w:val="none" w:sz="0" w:space="0" w:color="auto" w:frame="1"/>
        </w:rPr>
        <w:t>Tel: +41 (0)41 747 44 44</w:t>
      </w:r>
      <w:r>
        <w:rPr>
          <w:rFonts w:ascii="inherit" w:hAnsi="inherit" w:cs="Arial"/>
          <w:color w:val="404040"/>
        </w:rPr>
        <w:br/>
      </w:r>
      <w:r>
        <w:rPr>
          <w:rFonts w:ascii="inherit" w:hAnsi="inherit" w:cs="Arial"/>
          <w:color w:val="000000"/>
          <w:bdr w:val="none" w:sz="0" w:space="0" w:color="auto" w:frame="1"/>
        </w:rPr>
        <w:t>Email: </w:t>
      </w:r>
      <w:hyperlink r:id="rId13" w:history="1">
        <w:r>
          <w:rPr>
            <w:rStyle w:val="Hyperlink"/>
            <w:rFonts w:ascii="inherit" w:hAnsi="inherit" w:cs="Arial"/>
            <w:color w:val="000000"/>
            <w:bdr w:val="none" w:sz="0" w:space="0" w:color="auto" w:frame="1"/>
          </w:rPr>
          <w:t>urs.weber@weber-vonesch.ch</w:t>
        </w:r>
      </w:hyperlink>
    </w:p>
    <w:p w:rsidR="0064354F" w:rsidRDefault="0064354F" w:rsidP="0064354F">
      <w:pPr>
        <w:pStyle w:val="NormalWeb"/>
        <w:shd w:val="clear" w:color="auto" w:fill="FFFFFF"/>
        <w:spacing w:before="0" w:beforeAutospacing="0" w:after="0" w:afterAutospacing="0" w:line="300" w:lineRule="atLeast"/>
        <w:jc w:val="both"/>
        <w:textAlignment w:val="baseline"/>
        <w:rPr>
          <w:rFonts w:ascii="inherit" w:hAnsi="inherit" w:cs="Arial"/>
          <w:color w:val="404040"/>
        </w:rPr>
      </w:pPr>
      <w:bookmarkStart w:id="0" w:name="_GoBack"/>
      <w:bookmarkEnd w:id="0"/>
    </w:p>
    <w:sectPr w:rsidR="00643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4EB"/>
    <w:multiLevelType w:val="multilevel"/>
    <w:tmpl w:val="BC4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441971"/>
    <w:multiLevelType w:val="multilevel"/>
    <w:tmpl w:val="55AA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4F5777"/>
    <w:multiLevelType w:val="multilevel"/>
    <w:tmpl w:val="4F0E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DD68C8"/>
    <w:multiLevelType w:val="multilevel"/>
    <w:tmpl w:val="105C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253AA0"/>
    <w:multiLevelType w:val="multilevel"/>
    <w:tmpl w:val="743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1F5EF3"/>
    <w:multiLevelType w:val="multilevel"/>
    <w:tmpl w:val="C470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610220"/>
    <w:multiLevelType w:val="multilevel"/>
    <w:tmpl w:val="5F14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F3350AA"/>
    <w:multiLevelType w:val="multilevel"/>
    <w:tmpl w:val="A14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865F2D"/>
    <w:multiLevelType w:val="multilevel"/>
    <w:tmpl w:val="0D3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10338B"/>
    <w:multiLevelType w:val="multilevel"/>
    <w:tmpl w:val="49EA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ABC0606"/>
    <w:multiLevelType w:val="multilevel"/>
    <w:tmpl w:val="94A6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D1058DD"/>
    <w:multiLevelType w:val="multilevel"/>
    <w:tmpl w:val="DF7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D691BBB"/>
    <w:multiLevelType w:val="multilevel"/>
    <w:tmpl w:val="1ED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3E51F7"/>
    <w:multiLevelType w:val="multilevel"/>
    <w:tmpl w:val="7B28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67B1312"/>
    <w:multiLevelType w:val="multilevel"/>
    <w:tmpl w:val="B5C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74D1017"/>
    <w:multiLevelType w:val="multilevel"/>
    <w:tmpl w:val="EC0A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91F7AD0"/>
    <w:multiLevelType w:val="multilevel"/>
    <w:tmpl w:val="99C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D487B5B"/>
    <w:multiLevelType w:val="multilevel"/>
    <w:tmpl w:val="2674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D9B6E04"/>
    <w:multiLevelType w:val="multilevel"/>
    <w:tmpl w:val="D4CA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5"/>
  </w:num>
  <w:num w:numId="4">
    <w:abstractNumId w:val="2"/>
  </w:num>
  <w:num w:numId="5">
    <w:abstractNumId w:val="12"/>
  </w:num>
  <w:num w:numId="6">
    <w:abstractNumId w:val="8"/>
  </w:num>
  <w:num w:numId="7">
    <w:abstractNumId w:val="9"/>
  </w:num>
  <w:num w:numId="8">
    <w:abstractNumId w:val="4"/>
  </w:num>
  <w:num w:numId="9">
    <w:abstractNumId w:val="7"/>
  </w:num>
  <w:num w:numId="10">
    <w:abstractNumId w:val="17"/>
  </w:num>
  <w:num w:numId="11">
    <w:abstractNumId w:val="1"/>
  </w:num>
  <w:num w:numId="12">
    <w:abstractNumId w:val="3"/>
  </w:num>
  <w:num w:numId="13">
    <w:abstractNumId w:val="14"/>
  </w:num>
  <w:num w:numId="14">
    <w:abstractNumId w:val="10"/>
  </w:num>
  <w:num w:numId="15">
    <w:abstractNumId w:val="18"/>
  </w:num>
  <w:num w:numId="16">
    <w:abstractNumId w:val="16"/>
  </w:num>
  <w:num w:numId="17">
    <w:abstractNumId w:val="6"/>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41"/>
    <w:rsid w:val="00083835"/>
    <w:rsid w:val="000D17F2"/>
    <w:rsid w:val="00126941"/>
    <w:rsid w:val="001F68A7"/>
    <w:rsid w:val="003666F7"/>
    <w:rsid w:val="003973AA"/>
    <w:rsid w:val="00431CDC"/>
    <w:rsid w:val="004B0FEF"/>
    <w:rsid w:val="00531E39"/>
    <w:rsid w:val="005B7BCF"/>
    <w:rsid w:val="005D7D5D"/>
    <w:rsid w:val="005E7C18"/>
    <w:rsid w:val="0064354F"/>
    <w:rsid w:val="0075476F"/>
    <w:rsid w:val="008B3756"/>
    <w:rsid w:val="00986B7A"/>
    <w:rsid w:val="00AD26F1"/>
    <w:rsid w:val="00B94369"/>
    <w:rsid w:val="00C53194"/>
    <w:rsid w:val="00C54387"/>
    <w:rsid w:val="00C54C28"/>
    <w:rsid w:val="00D3156A"/>
    <w:rsid w:val="00D709E3"/>
    <w:rsid w:val="00D94CDB"/>
    <w:rsid w:val="00F52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5B7B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 w:type="character" w:styleId="Strong">
    <w:name w:val="Strong"/>
    <w:basedOn w:val="DefaultParagraphFont"/>
    <w:uiPriority w:val="22"/>
    <w:qFormat/>
    <w:rsid w:val="00531E39"/>
    <w:rPr>
      <w:b/>
      <w:bCs/>
    </w:rPr>
  </w:style>
  <w:style w:type="character" w:customStyle="1" w:styleId="Heading3Char">
    <w:name w:val="Heading 3 Char"/>
    <w:basedOn w:val="DefaultParagraphFont"/>
    <w:link w:val="Heading3"/>
    <w:uiPriority w:val="9"/>
    <w:semiHidden/>
    <w:rsid w:val="005B7BCF"/>
    <w:rPr>
      <w:rFonts w:asciiTheme="majorHAnsi" w:eastAsiaTheme="majorEastAsia" w:hAnsiTheme="majorHAnsi" w:cstheme="majorBidi"/>
      <w:b/>
      <w:bCs/>
      <w:color w:val="4F81BD" w:themeColor="accent1"/>
    </w:rPr>
  </w:style>
  <w:style w:type="paragraph" w:customStyle="1" w:styleId="where">
    <w:name w:val="where"/>
    <w:basedOn w:val="Normal"/>
    <w:rsid w:val="006435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5B7B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 w:type="character" w:styleId="Strong">
    <w:name w:val="Strong"/>
    <w:basedOn w:val="DefaultParagraphFont"/>
    <w:uiPriority w:val="22"/>
    <w:qFormat/>
    <w:rsid w:val="00531E39"/>
    <w:rPr>
      <w:b/>
      <w:bCs/>
    </w:rPr>
  </w:style>
  <w:style w:type="character" w:customStyle="1" w:styleId="Heading3Char">
    <w:name w:val="Heading 3 Char"/>
    <w:basedOn w:val="DefaultParagraphFont"/>
    <w:link w:val="Heading3"/>
    <w:uiPriority w:val="9"/>
    <w:semiHidden/>
    <w:rsid w:val="005B7BCF"/>
    <w:rPr>
      <w:rFonts w:asciiTheme="majorHAnsi" w:eastAsiaTheme="majorEastAsia" w:hAnsiTheme="majorHAnsi" w:cstheme="majorBidi"/>
      <w:b/>
      <w:bCs/>
      <w:color w:val="4F81BD" w:themeColor="accent1"/>
    </w:rPr>
  </w:style>
  <w:style w:type="paragraph" w:customStyle="1" w:styleId="where">
    <w:name w:val="where"/>
    <w:basedOn w:val="Normal"/>
    <w:rsid w:val="006435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0945">
      <w:bodyDiv w:val="1"/>
      <w:marLeft w:val="0"/>
      <w:marRight w:val="0"/>
      <w:marTop w:val="0"/>
      <w:marBottom w:val="0"/>
      <w:divBdr>
        <w:top w:val="none" w:sz="0" w:space="0" w:color="auto"/>
        <w:left w:val="none" w:sz="0" w:space="0" w:color="auto"/>
        <w:bottom w:val="none" w:sz="0" w:space="0" w:color="auto"/>
        <w:right w:val="none" w:sz="0" w:space="0" w:color="auto"/>
      </w:divBdr>
      <w:divsChild>
        <w:div w:id="742992222">
          <w:marLeft w:val="0"/>
          <w:marRight w:val="0"/>
          <w:marTop w:val="240"/>
          <w:marBottom w:val="0"/>
          <w:divBdr>
            <w:top w:val="none" w:sz="0" w:space="0" w:color="auto"/>
            <w:left w:val="none" w:sz="0" w:space="0" w:color="auto"/>
            <w:bottom w:val="none" w:sz="0" w:space="0" w:color="auto"/>
            <w:right w:val="none" w:sz="0" w:space="0" w:color="auto"/>
          </w:divBdr>
        </w:div>
      </w:divsChild>
    </w:div>
    <w:div w:id="136071053">
      <w:bodyDiv w:val="1"/>
      <w:marLeft w:val="0"/>
      <w:marRight w:val="0"/>
      <w:marTop w:val="0"/>
      <w:marBottom w:val="0"/>
      <w:divBdr>
        <w:top w:val="none" w:sz="0" w:space="0" w:color="auto"/>
        <w:left w:val="none" w:sz="0" w:space="0" w:color="auto"/>
        <w:bottom w:val="none" w:sz="0" w:space="0" w:color="auto"/>
        <w:right w:val="none" w:sz="0" w:space="0" w:color="auto"/>
      </w:divBdr>
      <w:divsChild>
        <w:div w:id="786586410">
          <w:marLeft w:val="0"/>
          <w:marRight w:val="0"/>
          <w:marTop w:val="240"/>
          <w:marBottom w:val="0"/>
          <w:divBdr>
            <w:top w:val="none" w:sz="0" w:space="0" w:color="auto"/>
            <w:left w:val="none" w:sz="0" w:space="0" w:color="auto"/>
            <w:bottom w:val="none" w:sz="0" w:space="0" w:color="auto"/>
            <w:right w:val="none" w:sz="0" w:space="0" w:color="auto"/>
          </w:divBdr>
          <w:divsChild>
            <w:div w:id="988443524">
              <w:blockQuote w:val="1"/>
              <w:marLeft w:val="600"/>
              <w:marRight w:val="600"/>
              <w:marTop w:val="360"/>
              <w:marBottom w:val="360"/>
              <w:divBdr>
                <w:top w:val="none" w:sz="0" w:space="0" w:color="auto"/>
                <w:left w:val="none" w:sz="0" w:space="0" w:color="auto"/>
                <w:bottom w:val="none" w:sz="0" w:space="0" w:color="auto"/>
                <w:right w:val="none" w:sz="0" w:space="0" w:color="auto"/>
              </w:divBdr>
            </w:div>
          </w:divsChild>
        </w:div>
      </w:divsChild>
    </w:div>
    <w:div w:id="227961609">
      <w:bodyDiv w:val="1"/>
      <w:marLeft w:val="0"/>
      <w:marRight w:val="0"/>
      <w:marTop w:val="0"/>
      <w:marBottom w:val="0"/>
      <w:divBdr>
        <w:top w:val="none" w:sz="0" w:space="0" w:color="auto"/>
        <w:left w:val="none" w:sz="0" w:space="0" w:color="auto"/>
        <w:bottom w:val="none" w:sz="0" w:space="0" w:color="auto"/>
        <w:right w:val="none" w:sz="0" w:space="0" w:color="auto"/>
      </w:divBdr>
      <w:divsChild>
        <w:div w:id="1460536998">
          <w:marLeft w:val="0"/>
          <w:marRight w:val="0"/>
          <w:marTop w:val="240"/>
          <w:marBottom w:val="0"/>
          <w:divBdr>
            <w:top w:val="none" w:sz="0" w:space="0" w:color="auto"/>
            <w:left w:val="none" w:sz="0" w:space="0" w:color="auto"/>
            <w:bottom w:val="none" w:sz="0" w:space="0" w:color="auto"/>
            <w:right w:val="none" w:sz="0" w:space="0" w:color="auto"/>
          </w:divBdr>
        </w:div>
      </w:divsChild>
    </w:div>
    <w:div w:id="255360214">
      <w:bodyDiv w:val="1"/>
      <w:marLeft w:val="0"/>
      <w:marRight w:val="0"/>
      <w:marTop w:val="0"/>
      <w:marBottom w:val="0"/>
      <w:divBdr>
        <w:top w:val="none" w:sz="0" w:space="0" w:color="auto"/>
        <w:left w:val="none" w:sz="0" w:space="0" w:color="auto"/>
        <w:bottom w:val="none" w:sz="0" w:space="0" w:color="auto"/>
        <w:right w:val="none" w:sz="0" w:space="0" w:color="auto"/>
      </w:divBdr>
      <w:divsChild>
        <w:div w:id="820654060">
          <w:marLeft w:val="0"/>
          <w:marRight w:val="0"/>
          <w:marTop w:val="240"/>
          <w:marBottom w:val="0"/>
          <w:divBdr>
            <w:top w:val="none" w:sz="0" w:space="0" w:color="auto"/>
            <w:left w:val="none" w:sz="0" w:space="0" w:color="auto"/>
            <w:bottom w:val="none" w:sz="0" w:space="0" w:color="auto"/>
            <w:right w:val="none" w:sz="0" w:space="0" w:color="auto"/>
          </w:divBdr>
        </w:div>
      </w:divsChild>
    </w:div>
    <w:div w:id="262304229">
      <w:bodyDiv w:val="1"/>
      <w:marLeft w:val="0"/>
      <w:marRight w:val="0"/>
      <w:marTop w:val="0"/>
      <w:marBottom w:val="0"/>
      <w:divBdr>
        <w:top w:val="none" w:sz="0" w:space="0" w:color="auto"/>
        <w:left w:val="none" w:sz="0" w:space="0" w:color="auto"/>
        <w:bottom w:val="none" w:sz="0" w:space="0" w:color="auto"/>
        <w:right w:val="none" w:sz="0" w:space="0" w:color="auto"/>
      </w:divBdr>
      <w:divsChild>
        <w:div w:id="860584599">
          <w:marLeft w:val="0"/>
          <w:marRight w:val="0"/>
          <w:marTop w:val="240"/>
          <w:marBottom w:val="0"/>
          <w:divBdr>
            <w:top w:val="none" w:sz="0" w:space="0" w:color="auto"/>
            <w:left w:val="none" w:sz="0" w:space="0" w:color="auto"/>
            <w:bottom w:val="none" w:sz="0" w:space="0" w:color="auto"/>
            <w:right w:val="none" w:sz="0" w:space="0" w:color="auto"/>
          </w:divBdr>
        </w:div>
      </w:divsChild>
    </w:div>
    <w:div w:id="459694238">
      <w:bodyDiv w:val="1"/>
      <w:marLeft w:val="0"/>
      <w:marRight w:val="0"/>
      <w:marTop w:val="0"/>
      <w:marBottom w:val="0"/>
      <w:divBdr>
        <w:top w:val="none" w:sz="0" w:space="0" w:color="auto"/>
        <w:left w:val="none" w:sz="0" w:space="0" w:color="auto"/>
        <w:bottom w:val="none" w:sz="0" w:space="0" w:color="auto"/>
        <w:right w:val="none" w:sz="0" w:space="0" w:color="auto"/>
      </w:divBdr>
      <w:divsChild>
        <w:div w:id="1817140688">
          <w:marLeft w:val="0"/>
          <w:marRight w:val="0"/>
          <w:marTop w:val="240"/>
          <w:marBottom w:val="0"/>
          <w:divBdr>
            <w:top w:val="none" w:sz="0" w:space="0" w:color="auto"/>
            <w:left w:val="none" w:sz="0" w:space="0" w:color="auto"/>
            <w:bottom w:val="none" w:sz="0" w:space="0" w:color="auto"/>
            <w:right w:val="none" w:sz="0" w:space="0" w:color="auto"/>
          </w:divBdr>
        </w:div>
      </w:divsChild>
    </w:div>
    <w:div w:id="461268875">
      <w:bodyDiv w:val="1"/>
      <w:marLeft w:val="0"/>
      <w:marRight w:val="0"/>
      <w:marTop w:val="0"/>
      <w:marBottom w:val="0"/>
      <w:divBdr>
        <w:top w:val="none" w:sz="0" w:space="0" w:color="auto"/>
        <w:left w:val="none" w:sz="0" w:space="0" w:color="auto"/>
        <w:bottom w:val="none" w:sz="0" w:space="0" w:color="auto"/>
        <w:right w:val="none" w:sz="0" w:space="0" w:color="auto"/>
      </w:divBdr>
      <w:divsChild>
        <w:div w:id="876893341">
          <w:marLeft w:val="0"/>
          <w:marRight w:val="0"/>
          <w:marTop w:val="240"/>
          <w:marBottom w:val="0"/>
          <w:divBdr>
            <w:top w:val="none" w:sz="0" w:space="0" w:color="auto"/>
            <w:left w:val="none" w:sz="0" w:space="0" w:color="auto"/>
            <w:bottom w:val="none" w:sz="0" w:space="0" w:color="auto"/>
            <w:right w:val="none" w:sz="0" w:space="0" w:color="auto"/>
          </w:divBdr>
        </w:div>
      </w:divsChild>
    </w:div>
    <w:div w:id="584920600">
      <w:bodyDiv w:val="1"/>
      <w:marLeft w:val="0"/>
      <w:marRight w:val="0"/>
      <w:marTop w:val="0"/>
      <w:marBottom w:val="0"/>
      <w:divBdr>
        <w:top w:val="none" w:sz="0" w:space="0" w:color="auto"/>
        <w:left w:val="none" w:sz="0" w:space="0" w:color="auto"/>
        <w:bottom w:val="none" w:sz="0" w:space="0" w:color="auto"/>
        <w:right w:val="none" w:sz="0" w:space="0" w:color="auto"/>
      </w:divBdr>
      <w:divsChild>
        <w:div w:id="647587801">
          <w:marLeft w:val="0"/>
          <w:marRight w:val="0"/>
          <w:marTop w:val="240"/>
          <w:marBottom w:val="0"/>
          <w:divBdr>
            <w:top w:val="none" w:sz="0" w:space="0" w:color="auto"/>
            <w:left w:val="none" w:sz="0" w:space="0" w:color="auto"/>
            <w:bottom w:val="none" w:sz="0" w:space="0" w:color="auto"/>
            <w:right w:val="none" w:sz="0" w:space="0" w:color="auto"/>
          </w:divBdr>
        </w:div>
      </w:divsChild>
    </w:div>
    <w:div w:id="621889107">
      <w:bodyDiv w:val="1"/>
      <w:marLeft w:val="0"/>
      <w:marRight w:val="0"/>
      <w:marTop w:val="0"/>
      <w:marBottom w:val="0"/>
      <w:divBdr>
        <w:top w:val="none" w:sz="0" w:space="0" w:color="auto"/>
        <w:left w:val="none" w:sz="0" w:space="0" w:color="auto"/>
        <w:bottom w:val="none" w:sz="0" w:space="0" w:color="auto"/>
        <w:right w:val="none" w:sz="0" w:space="0" w:color="auto"/>
      </w:divBdr>
      <w:divsChild>
        <w:div w:id="949240220">
          <w:marLeft w:val="0"/>
          <w:marRight w:val="0"/>
          <w:marTop w:val="240"/>
          <w:marBottom w:val="0"/>
          <w:divBdr>
            <w:top w:val="none" w:sz="0" w:space="0" w:color="auto"/>
            <w:left w:val="none" w:sz="0" w:space="0" w:color="auto"/>
            <w:bottom w:val="none" w:sz="0" w:space="0" w:color="auto"/>
            <w:right w:val="none" w:sz="0" w:space="0" w:color="auto"/>
          </w:divBdr>
        </w:div>
      </w:divsChild>
    </w:div>
    <w:div w:id="770246499">
      <w:bodyDiv w:val="1"/>
      <w:marLeft w:val="0"/>
      <w:marRight w:val="0"/>
      <w:marTop w:val="0"/>
      <w:marBottom w:val="0"/>
      <w:divBdr>
        <w:top w:val="none" w:sz="0" w:space="0" w:color="auto"/>
        <w:left w:val="none" w:sz="0" w:space="0" w:color="auto"/>
        <w:bottom w:val="none" w:sz="0" w:space="0" w:color="auto"/>
        <w:right w:val="none" w:sz="0" w:space="0" w:color="auto"/>
      </w:divBdr>
      <w:divsChild>
        <w:div w:id="1645500370">
          <w:marLeft w:val="0"/>
          <w:marRight w:val="0"/>
          <w:marTop w:val="240"/>
          <w:marBottom w:val="0"/>
          <w:divBdr>
            <w:top w:val="none" w:sz="0" w:space="0" w:color="auto"/>
            <w:left w:val="none" w:sz="0" w:space="0" w:color="auto"/>
            <w:bottom w:val="none" w:sz="0" w:space="0" w:color="auto"/>
            <w:right w:val="none" w:sz="0" w:space="0" w:color="auto"/>
          </w:divBdr>
        </w:div>
      </w:divsChild>
    </w:div>
    <w:div w:id="1014767685">
      <w:bodyDiv w:val="1"/>
      <w:marLeft w:val="0"/>
      <w:marRight w:val="0"/>
      <w:marTop w:val="0"/>
      <w:marBottom w:val="0"/>
      <w:divBdr>
        <w:top w:val="none" w:sz="0" w:space="0" w:color="auto"/>
        <w:left w:val="none" w:sz="0" w:space="0" w:color="auto"/>
        <w:bottom w:val="none" w:sz="0" w:space="0" w:color="auto"/>
        <w:right w:val="none" w:sz="0" w:space="0" w:color="auto"/>
      </w:divBdr>
      <w:divsChild>
        <w:div w:id="105850871">
          <w:marLeft w:val="0"/>
          <w:marRight w:val="0"/>
          <w:marTop w:val="240"/>
          <w:marBottom w:val="0"/>
          <w:divBdr>
            <w:top w:val="none" w:sz="0" w:space="0" w:color="auto"/>
            <w:left w:val="none" w:sz="0" w:space="0" w:color="auto"/>
            <w:bottom w:val="none" w:sz="0" w:space="0" w:color="auto"/>
            <w:right w:val="none" w:sz="0" w:space="0" w:color="auto"/>
          </w:divBdr>
        </w:div>
      </w:divsChild>
    </w:div>
    <w:div w:id="1148741450">
      <w:bodyDiv w:val="1"/>
      <w:marLeft w:val="0"/>
      <w:marRight w:val="0"/>
      <w:marTop w:val="0"/>
      <w:marBottom w:val="0"/>
      <w:divBdr>
        <w:top w:val="none" w:sz="0" w:space="0" w:color="auto"/>
        <w:left w:val="none" w:sz="0" w:space="0" w:color="auto"/>
        <w:bottom w:val="none" w:sz="0" w:space="0" w:color="auto"/>
        <w:right w:val="none" w:sz="0" w:space="0" w:color="auto"/>
      </w:divBdr>
      <w:divsChild>
        <w:div w:id="591478043">
          <w:marLeft w:val="0"/>
          <w:marRight w:val="0"/>
          <w:marTop w:val="240"/>
          <w:marBottom w:val="0"/>
          <w:divBdr>
            <w:top w:val="none" w:sz="0" w:space="0" w:color="auto"/>
            <w:left w:val="none" w:sz="0" w:space="0" w:color="auto"/>
            <w:bottom w:val="none" w:sz="0" w:space="0" w:color="auto"/>
            <w:right w:val="none" w:sz="0" w:space="0" w:color="auto"/>
          </w:divBdr>
        </w:div>
      </w:divsChild>
    </w:div>
    <w:div w:id="1169369454">
      <w:bodyDiv w:val="1"/>
      <w:marLeft w:val="0"/>
      <w:marRight w:val="0"/>
      <w:marTop w:val="0"/>
      <w:marBottom w:val="0"/>
      <w:divBdr>
        <w:top w:val="none" w:sz="0" w:space="0" w:color="auto"/>
        <w:left w:val="none" w:sz="0" w:space="0" w:color="auto"/>
        <w:bottom w:val="none" w:sz="0" w:space="0" w:color="auto"/>
        <w:right w:val="none" w:sz="0" w:space="0" w:color="auto"/>
      </w:divBdr>
      <w:divsChild>
        <w:div w:id="633364305">
          <w:marLeft w:val="0"/>
          <w:marRight w:val="0"/>
          <w:marTop w:val="240"/>
          <w:marBottom w:val="0"/>
          <w:divBdr>
            <w:top w:val="none" w:sz="0" w:space="0" w:color="auto"/>
            <w:left w:val="none" w:sz="0" w:space="0" w:color="auto"/>
            <w:bottom w:val="none" w:sz="0" w:space="0" w:color="auto"/>
            <w:right w:val="none" w:sz="0" w:space="0" w:color="auto"/>
          </w:divBdr>
        </w:div>
      </w:divsChild>
    </w:div>
    <w:div w:id="1179077174">
      <w:bodyDiv w:val="1"/>
      <w:marLeft w:val="0"/>
      <w:marRight w:val="0"/>
      <w:marTop w:val="0"/>
      <w:marBottom w:val="0"/>
      <w:divBdr>
        <w:top w:val="none" w:sz="0" w:space="0" w:color="auto"/>
        <w:left w:val="none" w:sz="0" w:space="0" w:color="auto"/>
        <w:bottom w:val="none" w:sz="0" w:space="0" w:color="auto"/>
        <w:right w:val="none" w:sz="0" w:space="0" w:color="auto"/>
      </w:divBdr>
    </w:div>
    <w:div w:id="1208444485">
      <w:bodyDiv w:val="1"/>
      <w:marLeft w:val="0"/>
      <w:marRight w:val="0"/>
      <w:marTop w:val="0"/>
      <w:marBottom w:val="0"/>
      <w:divBdr>
        <w:top w:val="none" w:sz="0" w:space="0" w:color="auto"/>
        <w:left w:val="none" w:sz="0" w:space="0" w:color="auto"/>
        <w:bottom w:val="none" w:sz="0" w:space="0" w:color="auto"/>
        <w:right w:val="none" w:sz="0" w:space="0" w:color="auto"/>
      </w:divBdr>
      <w:divsChild>
        <w:div w:id="1796950440">
          <w:marLeft w:val="0"/>
          <w:marRight w:val="0"/>
          <w:marTop w:val="240"/>
          <w:marBottom w:val="0"/>
          <w:divBdr>
            <w:top w:val="none" w:sz="0" w:space="0" w:color="auto"/>
            <w:left w:val="none" w:sz="0" w:space="0" w:color="auto"/>
            <w:bottom w:val="none" w:sz="0" w:space="0" w:color="auto"/>
            <w:right w:val="none" w:sz="0" w:space="0" w:color="auto"/>
          </w:divBdr>
        </w:div>
      </w:divsChild>
    </w:div>
    <w:div w:id="1256472884">
      <w:bodyDiv w:val="1"/>
      <w:marLeft w:val="0"/>
      <w:marRight w:val="0"/>
      <w:marTop w:val="0"/>
      <w:marBottom w:val="0"/>
      <w:divBdr>
        <w:top w:val="none" w:sz="0" w:space="0" w:color="auto"/>
        <w:left w:val="none" w:sz="0" w:space="0" w:color="auto"/>
        <w:bottom w:val="none" w:sz="0" w:space="0" w:color="auto"/>
        <w:right w:val="none" w:sz="0" w:space="0" w:color="auto"/>
      </w:divBdr>
      <w:divsChild>
        <w:div w:id="1852450410">
          <w:marLeft w:val="0"/>
          <w:marRight w:val="0"/>
          <w:marTop w:val="240"/>
          <w:marBottom w:val="0"/>
          <w:divBdr>
            <w:top w:val="none" w:sz="0" w:space="0" w:color="auto"/>
            <w:left w:val="none" w:sz="0" w:space="0" w:color="auto"/>
            <w:bottom w:val="none" w:sz="0" w:space="0" w:color="auto"/>
            <w:right w:val="none" w:sz="0" w:space="0" w:color="auto"/>
          </w:divBdr>
        </w:div>
      </w:divsChild>
    </w:div>
    <w:div w:id="1307318813">
      <w:bodyDiv w:val="1"/>
      <w:marLeft w:val="0"/>
      <w:marRight w:val="0"/>
      <w:marTop w:val="0"/>
      <w:marBottom w:val="0"/>
      <w:divBdr>
        <w:top w:val="none" w:sz="0" w:space="0" w:color="auto"/>
        <w:left w:val="none" w:sz="0" w:space="0" w:color="auto"/>
        <w:bottom w:val="none" w:sz="0" w:space="0" w:color="auto"/>
        <w:right w:val="none" w:sz="0" w:space="0" w:color="auto"/>
      </w:divBdr>
      <w:divsChild>
        <w:div w:id="1339579167">
          <w:marLeft w:val="0"/>
          <w:marRight w:val="0"/>
          <w:marTop w:val="240"/>
          <w:marBottom w:val="0"/>
          <w:divBdr>
            <w:top w:val="none" w:sz="0" w:space="0" w:color="auto"/>
            <w:left w:val="none" w:sz="0" w:space="0" w:color="auto"/>
            <w:bottom w:val="none" w:sz="0" w:space="0" w:color="auto"/>
            <w:right w:val="none" w:sz="0" w:space="0" w:color="auto"/>
          </w:divBdr>
        </w:div>
      </w:divsChild>
    </w:div>
    <w:div w:id="1352874222">
      <w:bodyDiv w:val="1"/>
      <w:marLeft w:val="0"/>
      <w:marRight w:val="0"/>
      <w:marTop w:val="0"/>
      <w:marBottom w:val="0"/>
      <w:divBdr>
        <w:top w:val="none" w:sz="0" w:space="0" w:color="auto"/>
        <w:left w:val="none" w:sz="0" w:space="0" w:color="auto"/>
        <w:bottom w:val="none" w:sz="0" w:space="0" w:color="auto"/>
        <w:right w:val="none" w:sz="0" w:space="0" w:color="auto"/>
      </w:divBdr>
      <w:divsChild>
        <w:div w:id="1290894857">
          <w:marLeft w:val="0"/>
          <w:marRight w:val="0"/>
          <w:marTop w:val="240"/>
          <w:marBottom w:val="0"/>
          <w:divBdr>
            <w:top w:val="none" w:sz="0" w:space="0" w:color="auto"/>
            <w:left w:val="none" w:sz="0" w:space="0" w:color="auto"/>
            <w:bottom w:val="none" w:sz="0" w:space="0" w:color="auto"/>
            <w:right w:val="none" w:sz="0" w:space="0" w:color="auto"/>
          </w:divBdr>
        </w:div>
      </w:divsChild>
    </w:div>
    <w:div w:id="1469130337">
      <w:bodyDiv w:val="1"/>
      <w:marLeft w:val="0"/>
      <w:marRight w:val="0"/>
      <w:marTop w:val="0"/>
      <w:marBottom w:val="0"/>
      <w:divBdr>
        <w:top w:val="none" w:sz="0" w:space="0" w:color="auto"/>
        <w:left w:val="none" w:sz="0" w:space="0" w:color="auto"/>
        <w:bottom w:val="none" w:sz="0" w:space="0" w:color="auto"/>
        <w:right w:val="none" w:sz="0" w:space="0" w:color="auto"/>
      </w:divBdr>
      <w:divsChild>
        <w:div w:id="856432895">
          <w:marLeft w:val="0"/>
          <w:marRight w:val="0"/>
          <w:marTop w:val="240"/>
          <w:marBottom w:val="0"/>
          <w:divBdr>
            <w:top w:val="none" w:sz="0" w:space="0" w:color="auto"/>
            <w:left w:val="none" w:sz="0" w:space="0" w:color="auto"/>
            <w:bottom w:val="none" w:sz="0" w:space="0" w:color="auto"/>
            <w:right w:val="none" w:sz="0" w:space="0" w:color="auto"/>
          </w:divBdr>
        </w:div>
      </w:divsChild>
    </w:div>
    <w:div w:id="1487090638">
      <w:bodyDiv w:val="1"/>
      <w:marLeft w:val="0"/>
      <w:marRight w:val="0"/>
      <w:marTop w:val="0"/>
      <w:marBottom w:val="0"/>
      <w:divBdr>
        <w:top w:val="none" w:sz="0" w:space="0" w:color="auto"/>
        <w:left w:val="none" w:sz="0" w:space="0" w:color="auto"/>
        <w:bottom w:val="none" w:sz="0" w:space="0" w:color="auto"/>
        <w:right w:val="none" w:sz="0" w:space="0" w:color="auto"/>
      </w:divBdr>
      <w:divsChild>
        <w:div w:id="1398361923">
          <w:marLeft w:val="0"/>
          <w:marRight w:val="0"/>
          <w:marTop w:val="240"/>
          <w:marBottom w:val="0"/>
          <w:divBdr>
            <w:top w:val="none" w:sz="0" w:space="0" w:color="auto"/>
            <w:left w:val="none" w:sz="0" w:space="0" w:color="auto"/>
            <w:bottom w:val="none" w:sz="0" w:space="0" w:color="auto"/>
            <w:right w:val="none" w:sz="0" w:space="0" w:color="auto"/>
          </w:divBdr>
        </w:div>
      </w:divsChild>
    </w:div>
    <w:div w:id="1553693897">
      <w:bodyDiv w:val="1"/>
      <w:marLeft w:val="0"/>
      <w:marRight w:val="0"/>
      <w:marTop w:val="0"/>
      <w:marBottom w:val="0"/>
      <w:divBdr>
        <w:top w:val="none" w:sz="0" w:space="0" w:color="auto"/>
        <w:left w:val="none" w:sz="0" w:space="0" w:color="auto"/>
        <w:bottom w:val="none" w:sz="0" w:space="0" w:color="auto"/>
        <w:right w:val="none" w:sz="0" w:space="0" w:color="auto"/>
      </w:divBdr>
      <w:divsChild>
        <w:div w:id="1715080435">
          <w:marLeft w:val="0"/>
          <w:marRight w:val="0"/>
          <w:marTop w:val="240"/>
          <w:marBottom w:val="0"/>
          <w:divBdr>
            <w:top w:val="none" w:sz="0" w:space="0" w:color="auto"/>
            <w:left w:val="none" w:sz="0" w:space="0" w:color="auto"/>
            <w:bottom w:val="none" w:sz="0" w:space="0" w:color="auto"/>
            <w:right w:val="none" w:sz="0" w:space="0" w:color="auto"/>
          </w:divBdr>
        </w:div>
      </w:divsChild>
    </w:div>
    <w:div w:id="1896163639">
      <w:bodyDiv w:val="1"/>
      <w:marLeft w:val="0"/>
      <w:marRight w:val="0"/>
      <w:marTop w:val="0"/>
      <w:marBottom w:val="0"/>
      <w:divBdr>
        <w:top w:val="none" w:sz="0" w:space="0" w:color="auto"/>
        <w:left w:val="none" w:sz="0" w:space="0" w:color="auto"/>
        <w:bottom w:val="none" w:sz="0" w:space="0" w:color="auto"/>
        <w:right w:val="none" w:sz="0" w:space="0" w:color="auto"/>
      </w:divBdr>
      <w:divsChild>
        <w:div w:id="1965113498">
          <w:marLeft w:val="0"/>
          <w:marRight w:val="0"/>
          <w:marTop w:val="240"/>
          <w:marBottom w:val="0"/>
          <w:divBdr>
            <w:top w:val="none" w:sz="0" w:space="0" w:color="auto"/>
            <w:left w:val="none" w:sz="0" w:space="0" w:color="auto"/>
            <w:bottom w:val="none" w:sz="0" w:space="0" w:color="auto"/>
            <w:right w:val="none" w:sz="0" w:space="0" w:color="auto"/>
          </w:divBdr>
        </w:div>
      </w:divsChild>
    </w:div>
    <w:div w:id="2033335250">
      <w:bodyDiv w:val="1"/>
      <w:marLeft w:val="0"/>
      <w:marRight w:val="0"/>
      <w:marTop w:val="0"/>
      <w:marBottom w:val="0"/>
      <w:divBdr>
        <w:top w:val="none" w:sz="0" w:space="0" w:color="auto"/>
        <w:left w:val="none" w:sz="0" w:space="0" w:color="auto"/>
        <w:bottom w:val="none" w:sz="0" w:space="0" w:color="auto"/>
        <w:right w:val="none" w:sz="0" w:space="0" w:color="auto"/>
      </w:divBdr>
      <w:divsChild>
        <w:div w:id="2060473370">
          <w:marLeft w:val="0"/>
          <w:marRight w:val="0"/>
          <w:marTop w:val="240"/>
          <w:marBottom w:val="0"/>
          <w:divBdr>
            <w:top w:val="none" w:sz="0" w:space="0" w:color="auto"/>
            <w:left w:val="none" w:sz="0" w:space="0" w:color="auto"/>
            <w:bottom w:val="none" w:sz="0" w:space="0" w:color="auto"/>
            <w:right w:val="none" w:sz="0" w:space="0" w:color="auto"/>
          </w:divBdr>
        </w:div>
      </w:divsChild>
    </w:div>
    <w:div w:id="2108844071">
      <w:bodyDiv w:val="1"/>
      <w:marLeft w:val="0"/>
      <w:marRight w:val="0"/>
      <w:marTop w:val="0"/>
      <w:marBottom w:val="0"/>
      <w:divBdr>
        <w:top w:val="none" w:sz="0" w:space="0" w:color="auto"/>
        <w:left w:val="none" w:sz="0" w:space="0" w:color="auto"/>
        <w:bottom w:val="none" w:sz="0" w:space="0" w:color="auto"/>
        <w:right w:val="none" w:sz="0" w:space="0" w:color="auto"/>
      </w:divBdr>
      <w:divsChild>
        <w:div w:id="20905398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urs.weber@weber-vonesch.ch"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franco.luciani@weber-vonesch.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weber-vonesch.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Chapman</dc:creator>
  <cp:lastModifiedBy>Steve Chapman</cp:lastModifiedBy>
  <cp:revision>2</cp:revision>
  <dcterms:created xsi:type="dcterms:W3CDTF">2017-12-13T16:34:00Z</dcterms:created>
  <dcterms:modified xsi:type="dcterms:W3CDTF">2017-12-13T16:34:00Z</dcterms:modified>
</cp:coreProperties>
</file>