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13" w:rsidRPr="00F95713" w:rsidRDefault="00F95713" w:rsidP="00F95713">
      <w:pPr>
        <w:spacing w:line="400" w:lineRule="atLeast"/>
        <w:outlineLvl w:val="1"/>
        <w:rPr>
          <w:rFonts w:ascii="Helvetica" w:hAnsi="Helvetica"/>
          <w:color w:val="111111"/>
          <w:sz w:val="36"/>
          <w:szCs w:val="36"/>
        </w:rPr>
      </w:pPr>
      <w:r w:rsidRPr="00F95713">
        <w:rPr>
          <w:rFonts w:ascii="Helvetica" w:hAnsi="Helvetica"/>
          <w:color w:val="111111"/>
          <w:sz w:val="36"/>
          <w:szCs w:val="36"/>
        </w:rPr>
        <w:t>Become a Junior Senior</w:t>
      </w:r>
    </w:p>
    <w:p w:rsidR="00F95713" w:rsidRPr="00F95713" w:rsidRDefault="00F95713" w:rsidP="00F95713">
      <w:pPr>
        <w:outlineLvl w:val="3"/>
        <w:rPr>
          <w:rFonts w:ascii="Helvetica" w:hAnsi="Helvetica"/>
          <w:color w:val="111111"/>
          <w:sz w:val="24"/>
        </w:rPr>
      </w:pPr>
      <w:r w:rsidRPr="00F95713">
        <w:rPr>
          <w:rFonts w:ascii="Helvetica" w:hAnsi="Helvetica"/>
          <w:b/>
          <w:bCs/>
          <w:color w:val="111111"/>
          <w:sz w:val="24"/>
        </w:rPr>
        <w:t>Are you looking for a rewarding way to give back to the community? </w:t>
      </w:r>
    </w:p>
    <w:p w:rsidR="00F95713" w:rsidRPr="00F95713" w:rsidRDefault="00F95713" w:rsidP="00F95713">
      <w:pPr>
        <w:rPr>
          <w:rFonts w:ascii="Times" w:hAnsi="Times" w:cs="Times New Roman"/>
          <w:color w:val="auto"/>
          <w:sz w:val="20"/>
          <w:szCs w:val="20"/>
        </w:rPr>
      </w:pPr>
      <w:r w:rsidRPr="00F95713">
        <w:rPr>
          <w:rFonts w:ascii="Times" w:hAnsi="Times" w:cs="Times New Roman"/>
          <w:b/>
          <w:bCs/>
          <w:color w:val="auto"/>
          <w:sz w:val="20"/>
          <w:szCs w:val="20"/>
        </w:rPr>
        <w:t>Would you like to support the greatest generation that ever lived while supplementing your income at the same time?</w:t>
      </w:r>
      <w:r w:rsidRPr="00F95713">
        <w:rPr>
          <w:rFonts w:ascii="Times" w:hAnsi="Times" w:cs="Times New Roman"/>
          <w:color w:val="auto"/>
          <w:sz w:val="20"/>
          <w:szCs w:val="20"/>
        </w:rPr>
        <w:t> If you’re a caring, loving and compassionate adult, aged 50 or older, and you can see yourself as a </w:t>
      </w:r>
      <w:r w:rsidRPr="00F95713">
        <w:rPr>
          <w:rFonts w:ascii="Times" w:hAnsi="Times" w:cs="Times New Roman"/>
          <w:i/>
          <w:iCs/>
          <w:color w:val="auto"/>
          <w:sz w:val="20"/>
          <w:szCs w:val="20"/>
        </w:rPr>
        <w:t>Junior Senior</w:t>
      </w:r>
      <w:r w:rsidRPr="00F95713">
        <w:rPr>
          <w:rFonts w:ascii="Times" w:hAnsi="Times" w:cs="Times New Roman"/>
          <w:color w:val="auto"/>
          <w:sz w:val="20"/>
          <w:szCs w:val="20"/>
        </w:rPr>
        <w:t>, we’d like to talk to you.</w:t>
      </w:r>
    </w:p>
    <w:p w:rsidR="00F95713" w:rsidRPr="00F95713" w:rsidRDefault="00F95713" w:rsidP="00F95713">
      <w:pPr>
        <w:rPr>
          <w:rFonts w:ascii="Times" w:hAnsi="Times" w:cs="Times New Roman"/>
          <w:color w:val="auto"/>
          <w:sz w:val="20"/>
          <w:szCs w:val="20"/>
        </w:rPr>
      </w:pPr>
      <w:r w:rsidRPr="00F95713">
        <w:rPr>
          <w:rFonts w:ascii="Times" w:hAnsi="Times" w:cs="Times New Roman"/>
          <w:color w:val="auto"/>
          <w:sz w:val="20"/>
          <w:szCs w:val="20"/>
        </w:rPr>
        <w:t>Many </w:t>
      </w:r>
      <w:r w:rsidRPr="00F95713">
        <w:rPr>
          <w:rFonts w:ascii="Times" w:hAnsi="Times" w:cs="Times New Roman"/>
          <w:i/>
          <w:iCs/>
          <w:color w:val="auto"/>
          <w:sz w:val="20"/>
          <w:szCs w:val="20"/>
        </w:rPr>
        <w:t>Junior Seniors</w:t>
      </w:r>
      <w:r w:rsidRPr="00F95713">
        <w:rPr>
          <w:rFonts w:ascii="Times" w:hAnsi="Times" w:cs="Times New Roman"/>
          <w:color w:val="auto"/>
          <w:sz w:val="20"/>
          <w:szCs w:val="20"/>
        </w:rPr>
        <w:t> join Independent Seniors just before they retire or once they are fully retired. They come to us with decades of life experiences and a host of professional skills in nursing, teaching, business, social services, home management and government, to name just a few categories.</w:t>
      </w:r>
    </w:p>
    <w:p w:rsidR="00F95713" w:rsidRPr="00F95713" w:rsidRDefault="00F95713" w:rsidP="00F95713">
      <w:pPr>
        <w:rPr>
          <w:rFonts w:ascii="Times" w:hAnsi="Times" w:cs="Times New Roman"/>
          <w:color w:val="auto"/>
          <w:sz w:val="20"/>
          <w:szCs w:val="20"/>
        </w:rPr>
      </w:pPr>
      <w:r w:rsidRPr="00F95713">
        <w:rPr>
          <w:rFonts w:ascii="Times" w:hAnsi="Times" w:cs="Times New Roman"/>
          <w:color w:val="auto"/>
          <w:sz w:val="20"/>
          <w:szCs w:val="20"/>
        </w:rPr>
        <w:t>By strict definition, </w:t>
      </w:r>
      <w:r w:rsidRPr="00F95713">
        <w:rPr>
          <w:rFonts w:ascii="Times" w:hAnsi="Times" w:cs="Times New Roman"/>
          <w:i/>
          <w:iCs/>
          <w:color w:val="auto"/>
          <w:sz w:val="20"/>
          <w:szCs w:val="20"/>
        </w:rPr>
        <w:t>Junior Seniors</w:t>
      </w:r>
      <w:r w:rsidRPr="00F95713">
        <w:rPr>
          <w:rFonts w:ascii="Times" w:hAnsi="Times" w:cs="Times New Roman"/>
          <w:color w:val="auto"/>
          <w:sz w:val="20"/>
          <w:szCs w:val="20"/>
        </w:rPr>
        <w:t> are 50 years of age or better, but the majority of our caregivers typically falling into the late 50’s-60s category.  The closeness in age between the caregiver and care receiver ensures that </w:t>
      </w:r>
      <w:r w:rsidRPr="00F95713">
        <w:rPr>
          <w:rFonts w:ascii="Times" w:hAnsi="Times" w:cs="Times New Roman"/>
          <w:i/>
          <w:iCs/>
          <w:color w:val="auto"/>
          <w:sz w:val="20"/>
          <w:szCs w:val="20"/>
        </w:rPr>
        <w:t>Junior Seniors</w:t>
      </w:r>
      <w:r w:rsidRPr="00F95713">
        <w:rPr>
          <w:rFonts w:ascii="Times" w:hAnsi="Times" w:cs="Times New Roman"/>
          <w:color w:val="auto"/>
          <w:sz w:val="20"/>
          <w:szCs w:val="20"/>
        </w:rPr>
        <w:t> share many life experiences and hold similar opinions on work ethic, responsibility, morality and reliability with their </w:t>
      </w:r>
      <w:r w:rsidRPr="00F95713">
        <w:rPr>
          <w:rFonts w:ascii="Times" w:hAnsi="Times" w:cs="Times New Roman"/>
          <w:i/>
          <w:iCs/>
          <w:color w:val="auto"/>
          <w:sz w:val="20"/>
          <w:szCs w:val="20"/>
        </w:rPr>
        <w:t xml:space="preserve">Senior </w:t>
      </w:r>
      <w:proofErr w:type="spellStart"/>
      <w:r w:rsidRPr="00F95713">
        <w:rPr>
          <w:rFonts w:ascii="Times" w:hAnsi="Times" w:cs="Times New Roman"/>
          <w:i/>
          <w:iCs/>
          <w:color w:val="auto"/>
          <w:sz w:val="20"/>
          <w:szCs w:val="20"/>
        </w:rPr>
        <w:t>Senior</w:t>
      </w:r>
      <w:proofErr w:type="spellEnd"/>
      <w:r w:rsidRPr="00F95713">
        <w:rPr>
          <w:rFonts w:ascii="Times" w:hAnsi="Times" w:cs="Times New Roman"/>
          <w:color w:val="auto"/>
          <w:sz w:val="20"/>
          <w:szCs w:val="20"/>
        </w:rPr>
        <w:t> clients.</w:t>
      </w:r>
    </w:p>
    <w:p w:rsidR="00F95713" w:rsidRPr="00F95713" w:rsidRDefault="00F95713" w:rsidP="00F95713">
      <w:pPr>
        <w:rPr>
          <w:rFonts w:ascii="Times" w:hAnsi="Times" w:cs="Times New Roman"/>
          <w:color w:val="auto"/>
          <w:sz w:val="20"/>
          <w:szCs w:val="20"/>
        </w:rPr>
      </w:pPr>
      <w:r w:rsidRPr="00F95713">
        <w:rPr>
          <w:rFonts w:ascii="Times" w:hAnsi="Times" w:cs="Times New Roman"/>
          <w:color w:val="auto"/>
          <w:sz w:val="20"/>
          <w:szCs w:val="20"/>
        </w:rPr>
        <w:t>However, the most important factor in becoming a </w:t>
      </w:r>
      <w:r w:rsidRPr="00F95713">
        <w:rPr>
          <w:rFonts w:ascii="Times" w:hAnsi="Times" w:cs="Times New Roman"/>
          <w:i/>
          <w:iCs/>
          <w:color w:val="auto"/>
          <w:sz w:val="20"/>
          <w:szCs w:val="20"/>
        </w:rPr>
        <w:t>Junior Senior</w:t>
      </w:r>
      <w:r w:rsidRPr="00F95713">
        <w:rPr>
          <w:rFonts w:ascii="Times" w:hAnsi="Times" w:cs="Times New Roman"/>
          <w:color w:val="auto"/>
          <w:sz w:val="20"/>
          <w:szCs w:val="20"/>
        </w:rPr>
        <w:t> is being the type of person who wants to give back by helping others. As a caregiver, the key focus is on assisting senior citizens who are striving to remain independent as long as it is feasibly possible. Some have the goal of remaining in their own homes; some live in retirement residences or assisted living facilities; others may have entered long-term care facilities. Wherever they live, our </w:t>
      </w:r>
      <w:r w:rsidRPr="00F95713">
        <w:rPr>
          <w:rFonts w:ascii="Times" w:hAnsi="Times" w:cs="Times New Roman"/>
          <w:i/>
          <w:iCs/>
          <w:color w:val="auto"/>
          <w:sz w:val="20"/>
          <w:szCs w:val="20"/>
        </w:rPr>
        <w:t>Senior Seniors </w:t>
      </w:r>
      <w:r w:rsidRPr="00F95713">
        <w:rPr>
          <w:rFonts w:ascii="Times" w:hAnsi="Times" w:cs="Times New Roman"/>
          <w:color w:val="auto"/>
          <w:sz w:val="20"/>
          <w:szCs w:val="20"/>
        </w:rPr>
        <w:t>deserve loving, caring and compassionate people to assist them.</w:t>
      </w:r>
    </w:p>
    <w:p w:rsidR="00F95713" w:rsidRPr="00F95713" w:rsidRDefault="00F95713" w:rsidP="00F95713">
      <w:pPr>
        <w:rPr>
          <w:rFonts w:ascii="Times" w:hAnsi="Times" w:cs="Times New Roman"/>
          <w:color w:val="auto"/>
          <w:sz w:val="20"/>
          <w:szCs w:val="20"/>
        </w:rPr>
      </w:pPr>
      <w:r w:rsidRPr="00F95713">
        <w:rPr>
          <w:rFonts w:ascii="Times" w:hAnsi="Times" w:cs="Times New Roman"/>
          <w:color w:val="auto"/>
          <w:sz w:val="20"/>
          <w:szCs w:val="20"/>
        </w:rPr>
        <w:t>Independent Seniors aims to nurture relationships between seniors. That’s why we endeavor to assign </w:t>
      </w:r>
      <w:r w:rsidRPr="00F95713">
        <w:rPr>
          <w:rFonts w:ascii="Times" w:hAnsi="Times" w:cs="Times New Roman"/>
          <w:i/>
          <w:iCs/>
          <w:color w:val="auto"/>
          <w:sz w:val="20"/>
          <w:szCs w:val="20"/>
        </w:rPr>
        <w:t xml:space="preserve">Senior </w:t>
      </w:r>
      <w:proofErr w:type="spellStart"/>
      <w:r w:rsidRPr="00F95713">
        <w:rPr>
          <w:rFonts w:ascii="Times" w:hAnsi="Times" w:cs="Times New Roman"/>
          <w:i/>
          <w:iCs/>
          <w:color w:val="auto"/>
          <w:sz w:val="20"/>
          <w:szCs w:val="20"/>
        </w:rPr>
        <w:t>Senior</w:t>
      </w:r>
      <w:proofErr w:type="spellEnd"/>
      <w:r w:rsidRPr="00F95713">
        <w:rPr>
          <w:rFonts w:ascii="Times" w:hAnsi="Times" w:cs="Times New Roman"/>
          <w:color w:val="auto"/>
          <w:sz w:val="20"/>
          <w:szCs w:val="20"/>
        </w:rPr>
        <w:t> clients to specific caregivers, with the same </w:t>
      </w:r>
      <w:r w:rsidRPr="00F95713">
        <w:rPr>
          <w:rFonts w:ascii="Times" w:hAnsi="Times" w:cs="Times New Roman"/>
          <w:i/>
          <w:iCs/>
          <w:color w:val="auto"/>
          <w:sz w:val="20"/>
          <w:szCs w:val="20"/>
        </w:rPr>
        <w:t>Junior Senior</w:t>
      </w:r>
      <w:r w:rsidRPr="00F95713">
        <w:rPr>
          <w:rFonts w:ascii="Times" w:hAnsi="Times" w:cs="Times New Roman"/>
          <w:color w:val="auto"/>
          <w:sz w:val="20"/>
          <w:szCs w:val="20"/>
        </w:rPr>
        <w:t> delivering services on a long-term basis.</w:t>
      </w:r>
    </w:p>
    <w:p w:rsidR="00F95713" w:rsidRPr="00F95713" w:rsidRDefault="00F95713" w:rsidP="00F95713">
      <w:pPr>
        <w:outlineLvl w:val="3"/>
        <w:rPr>
          <w:rFonts w:ascii="Helvetica" w:hAnsi="Helvetica"/>
          <w:color w:val="111111"/>
          <w:sz w:val="24"/>
        </w:rPr>
      </w:pPr>
      <w:r w:rsidRPr="00F95713">
        <w:rPr>
          <w:rFonts w:ascii="Helvetica" w:hAnsi="Helvetica"/>
          <w:b/>
          <w:bCs/>
          <w:color w:val="111111"/>
          <w:sz w:val="24"/>
        </w:rPr>
        <w:t>There are many benefits to becoming a </w:t>
      </w:r>
      <w:r w:rsidRPr="00F95713">
        <w:rPr>
          <w:rFonts w:ascii="Helvetica" w:hAnsi="Helvetica"/>
          <w:b/>
          <w:bCs/>
          <w:i/>
          <w:iCs/>
          <w:color w:val="111111"/>
          <w:sz w:val="24"/>
        </w:rPr>
        <w:t>Junior Senior</w:t>
      </w:r>
      <w:r w:rsidRPr="00F95713">
        <w:rPr>
          <w:rFonts w:ascii="Helvetica" w:hAnsi="Helvetica"/>
          <w:b/>
          <w:bCs/>
          <w:color w:val="111111"/>
          <w:sz w:val="24"/>
        </w:rPr>
        <w:t>:</w:t>
      </w:r>
    </w:p>
    <w:p w:rsidR="00F95713" w:rsidRPr="00F95713" w:rsidRDefault="00F95713" w:rsidP="00F95713">
      <w:pPr>
        <w:numPr>
          <w:ilvl w:val="0"/>
          <w:numId w:val="1"/>
        </w:numPr>
        <w:spacing w:beforeLines="1" w:afterLines="1" w:line="267" w:lineRule="atLeast"/>
        <w:ind w:left="333"/>
        <w:rPr>
          <w:rFonts w:ascii="Times" w:hAnsi="Times"/>
          <w:color w:val="auto"/>
          <w:sz w:val="20"/>
          <w:szCs w:val="20"/>
        </w:rPr>
      </w:pPr>
      <w:r w:rsidRPr="00F95713">
        <w:rPr>
          <w:rFonts w:ascii="Times" w:hAnsi="Times"/>
          <w:color w:val="auto"/>
          <w:sz w:val="20"/>
          <w:szCs w:val="20"/>
        </w:rPr>
        <w:t>Choose how many part time hours per week you would like to work (up to 29)</w:t>
      </w:r>
    </w:p>
    <w:p w:rsidR="00F95713" w:rsidRPr="00F95713" w:rsidRDefault="00F95713" w:rsidP="00F95713">
      <w:pPr>
        <w:numPr>
          <w:ilvl w:val="0"/>
          <w:numId w:val="1"/>
        </w:numPr>
        <w:spacing w:beforeLines="1" w:afterLines="1" w:line="267" w:lineRule="atLeast"/>
        <w:ind w:left="333"/>
        <w:rPr>
          <w:rFonts w:ascii="Times" w:hAnsi="Times"/>
          <w:color w:val="auto"/>
          <w:sz w:val="20"/>
          <w:szCs w:val="20"/>
        </w:rPr>
      </w:pPr>
      <w:r w:rsidRPr="00F95713">
        <w:rPr>
          <w:rFonts w:ascii="Times" w:hAnsi="Times"/>
          <w:color w:val="auto"/>
          <w:sz w:val="20"/>
          <w:szCs w:val="20"/>
        </w:rPr>
        <w:t>Give back to your community</w:t>
      </w:r>
    </w:p>
    <w:p w:rsidR="00F95713" w:rsidRPr="00F95713" w:rsidRDefault="00F95713" w:rsidP="00F95713">
      <w:pPr>
        <w:numPr>
          <w:ilvl w:val="0"/>
          <w:numId w:val="1"/>
        </w:numPr>
        <w:spacing w:beforeLines="1" w:afterLines="1" w:line="267" w:lineRule="atLeast"/>
        <w:ind w:left="333"/>
        <w:rPr>
          <w:rFonts w:ascii="Times" w:hAnsi="Times"/>
          <w:color w:val="auto"/>
          <w:sz w:val="20"/>
          <w:szCs w:val="20"/>
        </w:rPr>
      </w:pPr>
      <w:r w:rsidRPr="00F95713">
        <w:rPr>
          <w:rFonts w:ascii="Times" w:hAnsi="Times"/>
          <w:color w:val="auto"/>
          <w:sz w:val="20"/>
          <w:szCs w:val="20"/>
        </w:rPr>
        <w:t>Supplement your income</w:t>
      </w:r>
    </w:p>
    <w:p w:rsidR="00F95713" w:rsidRPr="00F95713" w:rsidRDefault="00F95713" w:rsidP="00F95713">
      <w:pPr>
        <w:numPr>
          <w:ilvl w:val="0"/>
          <w:numId w:val="1"/>
        </w:numPr>
        <w:spacing w:beforeLines="1" w:afterLines="1" w:line="267" w:lineRule="atLeast"/>
        <w:ind w:left="333"/>
        <w:rPr>
          <w:rFonts w:ascii="Times" w:hAnsi="Times"/>
          <w:color w:val="auto"/>
          <w:sz w:val="20"/>
          <w:szCs w:val="20"/>
        </w:rPr>
      </w:pPr>
      <w:r w:rsidRPr="00F95713">
        <w:rPr>
          <w:rFonts w:ascii="Times" w:hAnsi="Times"/>
          <w:color w:val="auto"/>
          <w:sz w:val="20"/>
          <w:szCs w:val="20"/>
        </w:rPr>
        <w:t>Get paid for “volunteer” work</w:t>
      </w:r>
    </w:p>
    <w:p w:rsidR="00F95713" w:rsidRPr="00F95713" w:rsidRDefault="00F95713" w:rsidP="00F95713">
      <w:pPr>
        <w:numPr>
          <w:ilvl w:val="0"/>
          <w:numId w:val="1"/>
        </w:numPr>
        <w:spacing w:beforeLines="1" w:afterLines="1" w:line="267" w:lineRule="atLeast"/>
        <w:ind w:left="333"/>
        <w:rPr>
          <w:rFonts w:ascii="Times" w:hAnsi="Times"/>
          <w:color w:val="auto"/>
          <w:sz w:val="20"/>
          <w:szCs w:val="20"/>
        </w:rPr>
      </w:pPr>
      <w:r w:rsidRPr="00F95713">
        <w:rPr>
          <w:rFonts w:ascii="Times" w:hAnsi="Times"/>
          <w:color w:val="auto"/>
          <w:sz w:val="20"/>
          <w:szCs w:val="20"/>
        </w:rPr>
        <w:t>Achieve fulfillment by helping others</w:t>
      </w:r>
    </w:p>
    <w:p w:rsidR="00F95713" w:rsidRPr="00F95713" w:rsidRDefault="00F95713" w:rsidP="00F95713">
      <w:pPr>
        <w:numPr>
          <w:ilvl w:val="0"/>
          <w:numId w:val="1"/>
        </w:numPr>
        <w:spacing w:beforeLines="1" w:line="267" w:lineRule="atLeast"/>
        <w:ind w:left="333"/>
        <w:rPr>
          <w:rFonts w:ascii="Times" w:hAnsi="Times"/>
          <w:color w:val="auto"/>
          <w:sz w:val="20"/>
          <w:szCs w:val="20"/>
        </w:rPr>
      </w:pPr>
      <w:r w:rsidRPr="00F95713">
        <w:rPr>
          <w:rFonts w:ascii="Times" w:hAnsi="Times"/>
          <w:color w:val="auto"/>
          <w:sz w:val="20"/>
          <w:szCs w:val="20"/>
        </w:rPr>
        <w:t>Add meaning to your life</w:t>
      </w:r>
    </w:p>
    <w:p w:rsidR="00F95713" w:rsidRPr="00F95713" w:rsidRDefault="00F95713" w:rsidP="00F95713">
      <w:pPr>
        <w:rPr>
          <w:rFonts w:ascii="Times" w:hAnsi="Times" w:cs="Times New Roman"/>
          <w:color w:val="auto"/>
          <w:sz w:val="20"/>
          <w:szCs w:val="20"/>
        </w:rPr>
      </w:pPr>
      <w:r w:rsidRPr="00F95713">
        <w:rPr>
          <w:rFonts w:ascii="Times" w:hAnsi="Times" w:cs="Times New Roman"/>
          <w:b/>
          <w:bCs/>
          <w:color w:val="auto"/>
          <w:sz w:val="20"/>
          <w:szCs w:val="20"/>
        </w:rPr>
        <w:t>For the right person, becoming a </w:t>
      </w:r>
      <w:r w:rsidRPr="00F95713">
        <w:rPr>
          <w:rFonts w:ascii="Times" w:hAnsi="Times" w:cs="Times New Roman"/>
          <w:b/>
          <w:bCs/>
          <w:i/>
          <w:iCs/>
          <w:color w:val="auto"/>
          <w:sz w:val="20"/>
          <w:szCs w:val="20"/>
        </w:rPr>
        <w:t>Junior Senior</w:t>
      </w:r>
      <w:r w:rsidRPr="00F95713">
        <w:rPr>
          <w:rFonts w:ascii="Times" w:hAnsi="Times" w:cs="Times New Roman"/>
          <w:b/>
          <w:bCs/>
          <w:color w:val="auto"/>
          <w:sz w:val="20"/>
          <w:szCs w:val="20"/>
        </w:rPr>
        <w:t> is a way to both give and receive: you make an important contribution to someone’s well-being and quality of life, while earning an hourly stipend that adds to your income.</w:t>
      </w:r>
    </w:p>
    <w:p w:rsidR="00F95713" w:rsidRPr="00F95713" w:rsidRDefault="00F95713" w:rsidP="00F95713">
      <w:pPr>
        <w:rPr>
          <w:rFonts w:ascii="Times" w:hAnsi="Times" w:cs="Times New Roman"/>
          <w:color w:val="auto"/>
          <w:sz w:val="20"/>
          <w:szCs w:val="20"/>
        </w:rPr>
      </w:pPr>
      <w:r w:rsidRPr="00F95713">
        <w:rPr>
          <w:rFonts w:ascii="Times" w:hAnsi="Times" w:cs="Times New Roman"/>
          <w:color w:val="auto"/>
          <w:sz w:val="20"/>
          <w:szCs w:val="20"/>
        </w:rPr>
        <w:t>Do you have what it takes? If you’d like to offer companionship—or any other special skill—we would welcome the opportunity to explore the possibilities with you. You don’t need any special skills. You don’t need a degree. You don’t even need any experience. All this job takes is the desire to make a difference, one person at a time.</w:t>
      </w:r>
    </w:p>
    <w:p w:rsidR="00F95713" w:rsidRPr="00F95713" w:rsidRDefault="00F95713" w:rsidP="00F95713">
      <w:pPr>
        <w:rPr>
          <w:rFonts w:ascii="Times" w:hAnsi="Times" w:cs="Times New Roman"/>
          <w:color w:val="auto"/>
          <w:sz w:val="20"/>
          <w:szCs w:val="20"/>
        </w:rPr>
      </w:pPr>
      <w:r w:rsidRPr="00F95713">
        <w:rPr>
          <w:rFonts w:ascii="Times" w:hAnsi="Times" w:cs="Times New Roman"/>
          <w:color w:val="auto"/>
          <w:sz w:val="20"/>
          <w:szCs w:val="20"/>
        </w:rPr>
        <w:t>To find out more about Independent Seniors, to see if you qualify as a </w:t>
      </w:r>
      <w:r w:rsidRPr="00F95713">
        <w:rPr>
          <w:rFonts w:ascii="Times" w:hAnsi="Times" w:cs="Times New Roman"/>
          <w:i/>
          <w:iCs/>
          <w:color w:val="auto"/>
          <w:sz w:val="20"/>
          <w:szCs w:val="20"/>
        </w:rPr>
        <w:t>Junior Senior</w:t>
      </w:r>
      <w:r w:rsidRPr="00F95713">
        <w:rPr>
          <w:rFonts w:ascii="Times" w:hAnsi="Times" w:cs="Times New Roman"/>
          <w:color w:val="auto"/>
          <w:sz w:val="20"/>
          <w:szCs w:val="20"/>
        </w:rPr>
        <w:t>, simply fill out our contact form or email us at </w:t>
      </w:r>
      <w:hyperlink r:id="rId5" w:history="1">
        <w:r w:rsidRPr="00F95713">
          <w:rPr>
            <w:rFonts w:ascii="Times" w:hAnsi="Times" w:cs="Times New Roman"/>
            <w:color w:val="004481"/>
            <w:sz w:val="20"/>
            <w:szCs w:val="20"/>
            <w:u w:val="single"/>
          </w:rPr>
          <w:t>Jeff@independent-seniors.com</w:t>
        </w:r>
      </w:hyperlink>
      <w:r w:rsidRPr="00F95713">
        <w:rPr>
          <w:rFonts w:ascii="Times" w:hAnsi="Times" w:cs="Times New Roman"/>
          <w:color w:val="auto"/>
          <w:sz w:val="20"/>
          <w:szCs w:val="20"/>
        </w:rPr>
        <w:t>.</w:t>
      </w:r>
    </w:p>
    <w:p w:rsidR="00F95713" w:rsidRPr="00F95713" w:rsidRDefault="00F95713" w:rsidP="00F95713">
      <w:pPr>
        <w:outlineLvl w:val="3"/>
        <w:rPr>
          <w:rFonts w:ascii="Helvetica" w:hAnsi="Helvetica"/>
          <w:color w:val="111111"/>
          <w:sz w:val="24"/>
        </w:rPr>
      </w:pPr>
      <w:r w:rsidRPr="00F95713">
        <w:rPr>
          <w:rFonts w:ascii="Helvetica" w:hAnsi="Helvetica"/>
          <w:b/>
          <w:bCs/>
          <w:color w:val="111111"/>
          <w:sz w:val="24"/>
        </w:rPr>
        <w:t>We are looking to fill positions that offer the following non-medical in home care services: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Companionship: The Companion-</w:t>
      </w:r>
      <w:r w:rsidRPr="00F95713">
        <w:rPr>
          <w:rFonts w:ascii="Times" w:hAnsi="Times"/>
          <w:i/>
          <w:iCs/>
          <w:color w:val="auto"/>
          <w:sz w:val="20"/>
          <w:szCs w:val="20"/>
        </w:rPr>
        <w:t>Junior Senior</w:t>
      </w:r>
      <w:r w:rsidRPr="00F95713">
        <w:rPr>
          <w:rFonts w:ascii="Times" w:hAnsi="Times"/>
          <w:color w:val="auto"/>
          <w:sz w:val="20"/>
          <w:szCs w:val="20"/>
        </w:rPr>
        <w:t> is like the friend who drops by to see how a person is fairing. He/She provides conversation, interpersonal connection and general assistance. In addition to daily tasks such as managing medications, helping with paperwork, and providing social stimulation, the Companion may also provide assistance with technology, assist with meal preparation, and complete light housekeeping chores. Care is age-appropriate, available on an unlimited 24-hour basis and always dependent on specific needs.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Cooking</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Light Housekeeping: Laundry</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Personal grooming and dressing</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Shopping</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Errands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Worship Services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Entertainment (theatre, plays, movies, outings)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Hobbies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Medical or Dental Appointments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General Transportation: Driver Companion </w:t>
      </w:r>
      <w:r w:rsidRPr="00F95713">
        <w:rPr>
          <w:rFonts w:ascii="Times" w:hAnsi="Times"/>
          <w:i/>
          <w:iCs/>
          <w:color w:val="auto"/>
          <w:sz w:val="20"/>
          <w:szCs w:val="20"/>
        </w:rPr>
        <w:t>Junior</w:t>
      </w:r>
      <w:r w:rsidRPr="00F95713">
        <w:rPr>
          <w:rFonts w:ascii="Times" w:hAnsi="Times"/>
          <w:color w:val="auto"/>
          <w:sz w:val="20"/>
          <w:szCs w:val="20"/>
        </w:rPr>
        <w:t> </w:t>
      </w:r>
      <w:r w:rsidRPr="00F95713">
        <w:rPr>
          <w:rFonts w:ascii="Times" w:hAnsi="Times"/>
          <w:i/>
          <w:iCs/>
          <w:color w:val="auto"/>
          <w:sz w:val="20"/>
          <w:szCs w:val="20"/>
        </w:rPr>
        <w:t>Seniors</w:t>
      </w:r>
      <w:r w:rsidRPr="00F95713">
        <w:rPr>
          <w:rFonts w:ascii="Times" w:hAnsi="Times"/>
          <w:color w:val="auto"/>
          <w:sz w:val="20"/>
          <w:szCs w:val="20"/>
        </w:rPr>
        <w:t> can accompany clients wherever they need to go. Whether to a professional appointment or just out for a drive, our drivers will pick them up in their own cars and stay with them to assist in errands, or enjoy an outing. Whether visiting a museum, watching a favorite team at the ball field or visiting friends in a nearby town, a </w:t>
      </w:r>
      <w:r w:rsidRPr="00F95713">
        <w:rPr>
          <w:rFonts w:ascii="Times" w:hAnsi="Times"/>
          <w:i/>
          <w:iCs/>
          <w:color w:val="auto"/>
          <w:sz w:val="20"/>
          <w:szCs w:val="20"/>
        </w:rPr>
        <w:t>Junior</w:t>
      </w:r>
      <w:r w:rsidRPr="00F95713">
        <w:rPr>
          <w:rFonts w:ascii="Times" w:hAnsi="Times"/>
          <w:color w:val="auto"/>
          <w:sz w:val="20"/>
          <w:szCs w:val="20"/>
        </w:rPr>
        <w:t> </w:t>
      </w:r>
      <w:r w:rsidRPr="00F95713">
        <w:rPr>
          <w:rFonts w:ascii="Times" w:hAnsi="Times"/>
          <w:i/>
          <w:iCs/>
          <w:color w:val="auto"/>
          <w:sz w:val="20"/>
          <w:szCs w:val="20"/>
        </w:rPr>
        <w:t>Senior</w:t>
      </w:r>
      <w:r w:rsidRPr="00F95713">
        <w:rPr>
          <w:rFonts w:ascii="Times" w:hAnsi="Times"/>
          <w:color w:val="auto"/>
          <w:sz w:val="20"/>
          <w:szCs w:val="20"/>
        </w:rPr>
        <w:t> Driver ensures that the client doesn’t have to make the trip on their own. We accommodate special needs, such as collapsible walkers and wheelchairs, in addition to other physical or cognitive impairments.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Pet walking</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Yard work</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Mobility assistance</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 xml:space="preserve">House maintenance and small repairs:  Experienced </w:t>
      </w:r>
      <w:proofErr w:type="spellStart"/>
      <w:r w:rsidRPr="00F95713">
        <w:rPr>
          <w:rFonts w:ascii="Times" w:hAnsi="Times"/>
          <w:color w:val="auto"/>
          <w:sz w:val="20"/>
          <w:szCs w:val="20"/>
        </w:rPr>
        <w:t>DIYers</w:t>
      </w:r>
      <w:proofErr w:type="spellEnd"/>
      <w:r w:rsidRPr="00F95713">
        <w:rPr>
          <w:rFonts w:ascii="Times" w:hAnsi="Times"/>
          <w:color w:val="auto"/>
          <w:sz w:val="20"/>
          <w:szCs w:val="20"/>
        </w:rPr>
        <w:t xml:space="preserve">, our repair experts love to help others by fixing things. While they do not attempt jobs that require trained professionals, such as complicated electrical work that must be done to code, they can assist with minor jobs like cleaning windows, fixing minor leaks, hanging art work, or the installation or removal of window fans or air conditioners. They are also pros at taking care of </w:t>
      </w:r>
      <w:proofErr w:type="gramStart"/>
      <w:r w:rsidRPr="00F95713">
        <w:rPr>
          <w:rFonts w:ascii="Times" w:hAnsi="Times"/>
          <w:color w:val="auto"/>
          <w:sz w:val="20"/>
          <w:szCs w:val="20"/>
        </w:rPr>
        <w:t>Spring</w:t>
      </w:r>
      <w:proofErr w:type="gramEnd"/>
      <w:r w:rsidRPr="00F95713">
        <w:rPr>
          <w:rFonts w:ascii="Times" w:hAnsi="Times"/>
          <w:color w:val="auto"/>
          <w:sz w:val="20"/>
          <w:szCs w:val="20"/>
        </w:rPr>
        <w:t xml:space="preserve"> or Fall clean-ups and gardening chores.</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Overnight stays (24-hour care): Live-In </w:t>
      </w:r>
      <w:r w:rsidRPr="00F95713">
        <w:rPr>
          <w:rFonts w:ascii="Times" w:hAnsi="Times"/>
          <w:i/>
          <w:iCs/>
          <w:color w:val="auto"/>
          <w:sz w:val="20"/>
          <w:szCs w:val="20"/>
        </w:rPr>
        <w:t>Junior</w:t>
      </w:r>
      <w:r w:rsidRPr="00F95713">
        <w:rPr>
          <w:rFonts w:ascii="Times" w:hAnsi="Times"/>
          <w:color w:val="auto"/>
          <w:sz w:val="20"/>
          <w:szCs w:val="20"/>
        </w:rPr>
        <w:t> </w:t>
      </w:r>
      <w:r w:rsidRPr="00F95713">
        <w:rPr>
          <w:rFonts w:ascii="Times" w:hAnsi="Times"/>
          <w:i/>
          <w:iCs/>
          <w:color w:val="auto"/>
          <w:sz w:val="20"/>
          <w:szCs w:val="20"/>
        </w:rPr>
        <w:t>Seniors</w:t>
      </w:r>
      <w:r w:rsidRPr="00F95713">
        <w:rPr>
          <w:rFonts w:ascii="Times" w:hAnsi="Times"/>
          <w:color w:val="auto"/>
          <w:sz w:val="20"/>
          <w:szCs w:val="20"/>
        </w:rPr>
        <w:t> manage a household as necessary. We assign two </w:t>
      </w:r>
      <w:r w:rsidRPr="00F95713">
        <w:rPr>
          <w:rFonts w:ascii="Times" w:hAnsi="Times"/>
          <w:i/>
          <w:iCs/>
          <w:color w:val="auto"/>
          <w:sz w:val="20"/>
          <w:szCs w:val="20"/>
        </w:rPr>
        <w:t>Junior</w:t>
      </w:r>
      <w:r w:rsidRPr="00F95713">
        <w:rPr>
          <w:rFonts w:ascii="Times" w:hAnsi="Times"/>
          <w:color w:val="auto"/>
          <w:sz w:val="20"/>
          <w:szCs w:val="20"/>
        </w:rPr>
        <w:t> </w:t>
      </w:r>
      <w:r w:rsidRPr="00F95713">
        <w:rPr>
          <w:rFonts w:ascii="Times" w:hAnsi="Times"/>
          <w:i/>
          <w:iCs/>
          <w:color w:val="auto"/>
          <w:sz w:val="20"/>
          <w:szCs w:val="20"/>
        </w:rPr>
        <w:t>Seniors</w:t>
      </w:r>
      <w:r w:rsidRPr="00F95713">
        <w:rPr>
          <w:rFonts w:ascii="Times" w:hAnsi="Times"/>
          <w:color w:val="auto"/>
          <w:sz w:val="20"/>
          <w:szCs w:val="20"/>
        </w:rPr>
        <w:t> to </w:t>
      </w:r>
      <w:r w:rsidRPr="00F95713">
        <w:rPr>
          <w:rFonts w:ascii="Times" w:hAnsi="Times"/>
          <w:i/>
          <w:iCs/>
          <w:color w:val="auto"/>
          <w:sz w:val="20"/>
          <w:szCs w:val="20"/>
        </w:rPr>
        <w:t>Senior Seniors</w:t>
      </w:r>
      <w:r w:rsidRPr="00F95713">
        <w:rPr>
          <w:rFonts w:ascii="Times" w:hAnsi="Times"/>
          <w:color w:val="auto"/>
          <w:sz w:val="20"/>
          <w:szCs w:val="20"/>
        </w:rPr>
        <w:t> in need of long-term comprehensive care, so that they receive the constant care they need without disruption and caregivers are able to balance care with the responsibilities of their own lives. Each </w:t>
      </w:r>
      <w:r w:rsidRPr="00F95713">
        <w:rPr>
          <w:rFonts w:ascii="Times" w:hAnsi="Times"/>
          <w:i/>
          <w:iCs/>
          <w:color w:val="auto"/>
          <w:sz w:val="20"/>
          <w:szCs w:val="20"/>
        </w:rPr>
        <w:t>Junior</w:t>
      </w:r>
      <w:r w:rsidRPr="00F95713">
        <w:rPr>
          <w:rFonts w:ascii="Times" w:hAnsi="Times"/>
          <w:color w:val="auto"/>
          <w:sz w:val="20"/>
          <w:szCs w:val="20"/>
        </w:rPr>
        <w:t> </w:t>
      </w:r>
      <w:r w:rsidRPr="00F95713">
        <w:rPr>
          <w:rFonts w:ascii="Times" w:hAnsi="Times"/>
          <w:i/>
          <w:iCs/>
          <w:color w:val="auto"/>
          <w:sz w:val="20"/>
          <w:szCs w:val="20"/>
        </w:rPr>
        <w:t>Senior</w:t>
      </w:r>
      <w:r w:rsidRPr="00F95713">
        <w:rPr>
          <w:rFonts w:ascii="Times" w:hAnsi="Times"/>
          <w:color w:val="auto"/>
          <w:sz w:val="20"/>
          <w:szCs w:val="20"/>
        </w:rPr>
        <w:t> provides 24-hour live-in care for half the week and, barring unforeseen circumstances, the same two </w:t>
      </w:r>
      <w:r w:rsidRPr="00F95713">
        <w:rPr>
          <w:rFonts w:ascii="Times" w:hAnsi="Times"/>
          <w:i/>
          <w:iCs/>
          <w:color w:val="auto"/>
          <w:sz w:val="20"/>
          <w:szCs w:val="20"/>
        </w:rPr>
        <w:t>Junior Seniors</w:t>
      </w:r>
      <w:r w:rsidRPr="00F95713">
        <w:rPr>
          <w:rFonts w:ascii="Times" w:hAnsi="Times"/>
          <w:color w:val="auto"/>
          <w:sz w:val="20"/>
          <w:szCs w:val="20"/>
        </w:rPr>
        <w:t> attend for as long as needed.</w:t>
      </w:r>
    </w:p>
    <w:p w:rsidR="00F95713" w:rsidRPr="00F95713" w:rsidRDefault="00F95713" w:rsidP="00F95713">
      <w:pPr>
        <w:numPr>
          <w:ilvl w:val="0"/>
          <w:numId w:val="2"/>
        </w:numPr>
        <w:spacing w:beforeLines="1" w:afterLines="1" w:line="267" w:lineRule="atLeast"/>
        <w:ind w:left="333"/>
        <w:rPr>
          <w:rFonts w:ascii="Times" w:hAnsi="Times"/>
          <w:color w:val="auto"/>
          <w:sz w:val="20"/>
          <w:szCs w:val="20"/>
        </w:rPr>
      </w:pPr>
      <w:r w:rsidRPr="00F95713">
        <w:rPr>
          <w:rFonts w:ascii="Times" w:hAnsi="Times"/>
          <w:color w:val="auto"/>
          <w:sz w:val="20"/>
          <w:szCs w:val="20"/>
        </w:rPr>
        <w:t>Respite care</w:t>
      </w:r>
    </w:p>
    <w:p w:rsidR="00F95713" w:rsidRPr="00F95713" w:rsidRDefault="00F95713" w:rsidP="00F95713">
      <w:pPr>
        <w:numPr>
          <w:ilvl w:val="0"/>
          <w:numId w:val="2"/>
        </w:numPr>
        <w:spacing w:beforeLines="1" w:line="267" w:lineRule="atLeast"/>
        <w:ind w:left="333"/>
        <w:rPr>
          <w:rFonts w:ascii="Times" w:hAnsi="Times"/>
          <w:color w:val="auto"/>
          <w:sz w:val="20"/>
          <w:szCs w:val="20"/>
        </w:rPr>
      </w:pPr>
      <w:r w:rsidRPr="00F95713">
        <w:rPr>
          <w:rFonts w:ascii="Times" w:hAnsi="Times"/>
          <w:b/>
          <w:bCs/>
          <w:color w:val="auto"/>
          <w:sz w:val="20"/>
          <w:szCs w:val="20"/>
        </w:rPr>
        <w:t xml:space="preserve">Alzheimer’s/Dementia </w:t>
      </w:r>
      <w:proofErr w:type="gramStart"/>
      <w:r w:rsidRPr="00F95713">
        <w:rPr>
          <w:rFonts w:ascii="Times" w:hAnsi="Times"/>
          <w:b/>
          <w:bCs/>
          <w:color w:val="auto"/>
          <w:sz w:val="20"/>
          <w:szCs w:val="20"/>
        </w:rPr>
        <w:t>care</w:t>
      </w:r>
      <w:r w:rsidRPr="00F95713">
        <w:rPr>
          <w:rFonts w:ascii="Times" w:hAnsi="Times"/>
          <w:color w:val="auto"/>
          <w:sz w:val="20"/>
          <w:szCs w:val="20"/>
        </w:rPr>
        <w:t> :</w:t>
      </w:r>
      <w:proofErr w:type="gramEnd"/>
      <w:r w:rsidRPr="00F95713">
        <w:rPr>
          <w:rFonts w:ascii="Times" w:hAnsi="Times"/>
          <w:color w:val="auto"/>
          <w:sz w:val="20"/>
          <w:szCs w:val="20"/>
        </w:rPr>
        <w:t xml:space="preserve"> The Alzheimer’s Society of Upstate New York provides ongoing training for </w:t>
      </w:r>
      <w:r w:rsidRPr="00F95713">
        <w:rPr>
          <w:rFonts w:ascii="Times" w:hAnsi="Times"/>
          <w:i/>
          <w:iCs/>
          <w:color w:val="auto"/>
          <w:sz w:val="20"/>
          <w:szCs w:val="20"/>
        </w:rPr>
        <w:t>Junior Seniors</w:t>
      </w:r>
      <w:r w:rsidRPr="00F95713">
        <w:rPr>
          <w:rFonts w:ascii="Times" w:hAnsi="Times"/>
          <w:color w:val="auto"/>
          <w:sz w:val="20"/>
          <w:szCs w:val="20"/>
        </w:rPr>
        <w:t>, many of whom have personal experience in working with Alzheimer’s patients.</w:t>
      </w:r>
    </w:p>
    <w:p w:rsidR="00F95713" w:rsidRPr="00F95713" w:rsidRDefault="00F95713" w:rsidP="00F95713">
      <w:pPr>
        <w:rPr>
          <w:rFonts w:ascii="Times" w:hAnsi="Times"/>
          <w:color w:val="auto"/>
          <w:sz w:val="20"/>
          <w:szCs w:val="20"/>
        </w:rPr>
      </w:pPr>
      <w:hyperlink r:id="rId6" w:history="1">
        <w:r w:rsidRPr="00F95713">
          <w:rPr>
            <w:rStyle w:val="Hyperlink"/>
          </w:rPr>
          <w:t>http://independent-seniors.com/employment/</w:t>
        </w:r>
      </w:hyperlink>
    </w:p>
    <w:p w:rsidR="00F95713" w:rsidRPr="00F95713" w:rsidRDefault="00F95713" w:rsidP="00F95713">
      <w:pPr>
        <w:numPr>
          <w:ilvl w:val="0"/>
          <w:numId w:val="3"/>
        </w:numPr>
        <w:spacing w:line="267" w:lineRule="atLeast"/>
        <w:ind w:left="400"/>
        <w:rPr>
          <w:rFonts w:ascii="Times" w:hAnsi="Times"/>
          <w:color w:val="auto"/>
          <w:sz w:val="20"/>
          <w:szCs w:val="20"/>
        </w:rPr>
      </w:pPr>
      <w:hyperlink r:id="rId7" w:history="1">
        <w:r w:rsidRPr="00F95713">
          <w:rPr>
            <w:rFonts w:ascii="Times" w:hAnsi="Times"/>
            <w:color w:val="666666"/>
            <w:sz w:val="20"/>
            <w:szCs w:val="20"/>
            <w:u w:val="single"/>
          </w:rPr>
          <w:t>Junior Seniors assisting Senior Seniors</w:t>
        </w:r>
      </w:hyperlink>
    </w:p>
    <w:p w:rsidR="00F95713" w:rsidRPr="00F95713" w:rsidRDefault="00F95713" w:rsidP="00F95713">
      <w:pPr>
        <w:numPr>
          <w:ilvl w:val="0"/>
          <w:numId w:val="3"/>
        </w:numPr>
        <w:spacing w:line="267" w:lineRule="atLeast"/>
        <w:ind w:left="400"/>
        <w:rPr>
          <w:rFonts w:ascii="Times" w:hAnsi="Times"/>
          <w:color w:val="auto"/>
          <w:sz w:val="20"/>
          <w:szCs w:val="20"/>
        </w:rPr>
      </w:pPr>
      <w:hyperlink r:id="rId8" w:history="1">
        <w:r w:rsidRPr="00F95713">
          <w:rPr>
            <w:rFonts w:ascii="Times" w:hAnsi="Times"/>
            <w:color w:val="666666"/>
            <w:sz w:val="20"/>
            <w:szCs w:val="20"/>
            <w:u w:val="single"/>
          </w:rPr>
          <w:t>Why non-medical in-home care?</w:t>
        </w:r>
      </w:hyperlink>
    </w:p>
    <w:p w:rsidR="00F95713" w:rsidRPr="00F95713" w:rsidRDefault="00F95713" w:rsidP="00F95713">
      <w:pPr>
        <w:numPr>
          <w:ilvl w:val="0"/>
          <w:numId w:val="3"/>
        </w:numPr>
        <w:spacing w:line="267" w:lineRule="atLeast"/>
        <w:ind w:left="400"/>
        <w:rPr>
          <w:rFonts w:ascii="Times" w:hAnsi="Times"/>
          <w:color w:val="auto"/>
          <w:sz w:val="20"/>
          <w:szCs w:val="20"/>
        </w:rPr>
      </w:pPr>
      <w:hyperlink r:id="rId9" w:history="1">
        <w:r w:rsidRPr="00F95713">
          <w:rPr>
            <w:rFonts w:ascii="Times" w:hAnsi="Times"/>
            <w:color w:val="666666"/>
            <w:sz w:val="20"/>
            <w:szCs w:val="20"/>
            <w:u w:val="single"/>
          </w:rPr>
          <w:t>The financial effects of senior care</w:t>
        </w:r>
      </w:hyperlink>
    </w:p>
    <w:p w:rsidR="00F95713" w:rsidRPr="00F95713" w:rsidRDefault="00F95713" w:rsidP="00F95713">
      <w:pPr>
        <w:numPr>
          <w:ilvl w:val="0"/>
          <w:numId w:val="3"/>
        </w:numPr>
        <w:spacing w:line="267" w:lineRule="atLeast"/>
        <w:ind w:left="400"/>
        <w:rPr>
          <w:rFonts w:ascii="Times" w:hAnsi="Times"/>
          <w:color w:val="auto"/>
          <w:sz w:val="20"/>
          <w:szCs w:val="20"/>
        </w:rPr>
      </w:pPr>
      <w:hyperlink r:id="rId10" w:history="1">
        <w:r w:rsidRPr="00F95713">
          <w:rPr>
            <w:rFonts w:ascii="Times" w:hAnsi="Times"/>
            <w:color w:val="666666"/>
            <w:sz w:val="20"/>
            <w:szCs w:val="20"/>
            <w:u w:val="single"/>
          </w:rPr>
          <w:t>Do you need assistance?</w:t>
        </w:r>
      </w:hyperlink>
    </w:p>
    <w:p w:rsidR="00F95713" w:rsidRPr="00F95713" w:rsidRDefault="00F95713" w:rsidP="00F95713">
      <w:pPr>
        <w:numPr>
          <w:ilvl w:val="0"/>
          <w:numId w:val="3"/>
        </w:numPr>
        <w:spacing w:line="267" w:lineRule="atLeast"/>
        <w:ind w:left="400"/>
        <w:rPr>
          <w:rFonts w:ascii="Times" w:hAnsi="Times"/>
          <w:color w:val="auto"/>
          <w:sz w:val="20"/>
          <w:szCs w:val="20"/>
        </w:rPr>
      </w:pPr>
      <w:hyperlink r:id="rId11" w:history="1">
        <w:r w:rsidRPr="00F95713">
          <w:rPr>
            <w:rFonts w:ascii="Times" w:hAnsi="Times"/>
            <w:color w:val="666666"/>
            <w:sz w:val="20"/>
            <w:szCs w:val="20"/>
            <w:u w:val="single"/>
          </w:rPr>
          <w:t>Does a loved one need assistance?</w:t>
        </w:r>
      </w:hyperlink>
    </w:p>
    <w:p w:rsidR="00F95713" w:rsidRPr="00F95713" w:rsidRDefault="00F95713" w:rsidP="00F95713">
      <w:pPr>
        <w:outlineLvl w:val="2"/>
        <w:rPr>
          <w:rFonts w:ascii="Helvetica" w:hAnsi="Helvetica"/>
          <w:color w:val="111111"/>
          <w:sz w:val="32"/>
          <w:szCs w:val="32"/>
        </w:rPr>
      </w:pPr>
      <w:r w:rsidRPr="00F95713">
        <w:rPr>
          <w:rFonts w:ascii="Helvetica" w:hAnsi="Helvetica"/>
          <w:color w:val="111111"/>
          <w:sz w:val="32"/>
          <w:szCs w:val="32"/>
        </w:rPr>
        <w:t>Call 518-982-1188 Today!</w:t>
      </w:r>
    </w:p>
    <w:p w:rsidR="00F95713" w:rsidRPr="00F95713" w:rsidRDefault="00F95713" w:rsidP="00F95713">
      <w:pPr>
        <w:rPr>
          <w:rFonts w:ascii="Times" w:hAnsi="Times"/>
          <w:color w:val="888888"/>
          <w:sz w:val="20"/>
          <w:szCs w:val="20"/>
        </w:rPr>
      </w:pPr>
    </w:p>
    <w:p w:rsidR="00EC6820" w:rsidRDefault="00F95713"/>
    <w:sectPr w:rsidR="00EC6820" w:rsidSect="00182E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569DF"/>
    <w:multiLevelType w:val="multilevel"/>
    <w:tmpl w:val="A46A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1C6A05"/>
    <w:multiLevelType w:val="multilevel"/>
    <w:tmpl w:val="3078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7E2C93"/>
    <w:multiLevelType w:val="multilevel"/>
    <w:tmpl w:val="84F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95713"/>
    <w:rsid w:val="00F95713"/>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C0"/>
    <w:rPr>
      <w:rFonts w:ascii="American Typewriter" w:hAnsi="American Typewriter"/>
      <w:color w:val="FFFFFF"/>
      <w:sz w:val="22"/>
    </w:rPr>
  </w:style>
  <w:style w:type="paragraph" w:styleId="Heading2">
    <w:name w:val="heading 2"/>
    <w:basedOn w:val="Normal"/>
    <w:link w:val="Heading2Char"/>
    <w:uiPriority w:val="9"/>
    <w:rsid w:val="00F95713"/>
    <w:pPr>
      <w:spacing w:beforeLines="1" w:afterLines="1"/>
      <w:outlineLvl w:val="1"/>
    </w:pPr>
    <w:rPr>
      <w:rFonts w:ascii="Times" w:hAnsi="Times"/>
      <w:b/>
      <w:color w:val="auto"/>
      <w:sz w:val="36"/>
      <w:szCs w:val="20"/>
    </w:rPr>
  </w:style>
  <w:style w:type="paragraph" w:styleId="Heading3">
    <w:name w:val="heading 3"/>
    <w:basedOn w:val="Normal"/>
    <w:link w:val="Heading3Char"/>
    <w:uiPriority w:val="9"/>
    <w:rsid w:val="00F95713"/>
    <w:pPr>
      <w:spacing w:beforeLines="1" w:afterLines="1"/>
      <w:outlineLvl w:val="2"/>
    </w:pPr>
    <w:rPr>
      <w:rFonts w:ascii="Times" w:hAnsi="Times"/>
      <w:b/>
      <w:color w:val="auto"/>
      <w:sz w:val="27"/>
      <w:szCs w:val="20"/>
    </w:rPr>
  </w:style>
  <w:style w:type="paragraph" w:styleId="Heading4">
    <w:name w:val="heading 4"/>
    <w:basedOn w:val="Normal"/>
    <w:link w:val="Heading4Char"/>
    <w:uiPriority w:val="9"/>
    <w:rsid w:val="00F95713"/>
    <w:pPr>
      <w:spacing w:beforeLines="1" w:afterLines="1"/>
      <w:outlineLvl w:val="3"/>
    </w:pPr>
    <w:rPr>
      <w:rFonts w:ascii="Times" w:hAnsi="Times"/>
      <w:b/>
      <w:color w:val="auto"/>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F95713"/>
    <w:rPr>
      <w:rFonts w:ascii="Times" w:hAnsi="Times"/>
      <w:b/>
      <w:sz w:val="36"/>
      <w:szCs w:val="20"/>
    </w:rPr>
  </w:style>
  <w:style w:type="character" w:customStyle="1" w:styleId="Heading3Char">
    <w:name w:val="Heading 3 Char"/>
    <w:basedOn w:val="DefaultParagraphFont"/>
    <w:link w:val="Heading3"/>
    <w:uiPriority w:val="9"/>
    <w:rsid w:val="00F95713"/>
    <w:rPr>
      <w:rFonts w:ascii="Times" w:hAnsi="Times"/>
      <w:b/>
      <w:sz w:val="27"/>
      <w:szCs w:val="20"/>
    </w:rPr>
  </w:style>
  <w:style w:type="character" w:customStyle="1" w:styleId="Heading4Char">
    <w:name w:val="Heading 4 Char"/>
    <w:basedOn w:val="DefaultParagraphFont"/>
    <w:link w:val="Heading4"/>
    <w:uiPriority w:val="9"/>
    <w:rsid w:val="00F95713"/>
    <w:rPr>
      <w:rFonts w:ascii="Times" w:hAnsi="Times"/>
      <w:b/>
      <w:szCs w:val="20"/>
    </w:rPr>
  </w:style>
  <w:style w:type="character" w:styleId="Strong">
    <w:name w:val="Strong"/>
    <w:basedOn w:val="DefaultParagraphFont"/>
    <w:uiPriority w:val="22"/>
    <w:rsid w:val="00F95713"/>
    <w:rPr>
      <w:b/>
    </w:rPr>
  </w:style>
  <w:style w:type="paragraph" w:styleId="NormalWeb">
    <w:name w:val="Normal (Web)"/>
    <w:basedOn w:val="Normal"/>
    <w:uiPriority w:val="99"/>
    <w:rsid w:val="00F95713"/>
    <w:pPr>
      <w:spacing w:beforeLines="1" w:afterLines="1"/>
    </w:pPr>
    <w:rPr>
      <w:rFonts w:ascii="Times" w:hAnsi="Times" w:cs="Times New Roman"/>
      <w:color w:val="auto"/>
      <w:sz w:val="20"/>
      <w:szCs w:val="20"/>
    </w:rPr>
  </w:style>
  <w:style w:type="character" w:styleId="Emphasis">
    <w:name w:val="Emphasis"/>
    <w:basedOn w:val="DefaultParagraphFont"/>
    <w:uiPriority w:val="20"/>
    <w:rsid w:val="00F95713"/>
    <w:rPr>
      <w:i/>
    </w:rPr>
  </w:style>
  <w:style w:type="character" w:styleId="Hyperlink">
    <w:name w:val="Hyperlink"/>
    <w:basedOn w:val="DefaultParagraphFont"/>
    <w:uiPriority w:val="99"/>
    <w:rsid w:val="00F95713"/>
    <w:rPr>
      <w:color w:val="0000FF"/>
      <w:u w:val="single"/>
    </w:rPr>
  </w:style>
</w:styles>
</file>

<file path=word/webSettings.xml><?xml version="1.0" encoding="utf-8"?>
<w:webSettings xmlns:r="http://schemas.openxmlformats.org/officeDocument/2006/relationships" xmlns:w="http://schemas.openxmlformats.org/wordprocessingml/2006/main">
  <w:divs>
    <w:div w:id="1982341910">
      <w:bodyDiv w:val="1"/>
      <w:marLeft w:val="0"/>
      <w:marRight w:val="0"/>
      <w:marTop w:val="0"/>
      <w:marBottom w:val="0"/>
      <w:divBdr>
        <w:top w:val="none" w:sz="0" w:space="0" w:color="auto"/>
        <w:left w:val="none" w:sz="0" w:space="0" w:color="auto"/>
        <w:bottom w:val="none" w:sz="0" w:space="0" w:color="auto"/>
        <w:right w:val="none" w:sz="0" w:space="0" w:color="auto"/>
      </w:divBdr>
      <w:divsChild>
        <w:div w:id="1796094699">
          <w:marLeft w:val="0"/>
          <w:marRight w:val="0"/>
          <w:marTop w:val="0"/>
          <w:marBottom w:val="0"/>
          <w:divBdr>
            <w:top w:val="none" w:sz="0" w:space="0" w:color="auto"/>
            <w:left w:val="none" w:sz="0" w:space="0" w:color="auto"/>
            <w:bottom w:val="none" w:sz="0" w:space="0" w:color="auto"/>
            <w:right w:val="none" w:sz="0" w:space="0" w:color="auto"/>
          </w:divBdr>
          <w:divsChild>
            <w:div w:id="1570193455">
              <w:marLeft w:val="0"/>
              <w:marRight w:val="0"/>
              <w:marTop w:val="0"/>
              <w:marBottom w:val="0"/>
              <w:divBdr>
                <w:top w:val="none" w:sz="0" w:space="0" w:color="auto"/>
                <w:left w:val="none" w:sz="0" w:space="0" w:color="auto"/>
                <w:bottom w:val="none" w:sz="0" w:space="0" w:color="auto"/>
                <w:right w:val="none" w:sz="0" w:space="0" w:color="auto"/>
              </w:divBdr>
              <w:divsChild>
                <w:div w:id="2116049352">
                  <w:marLeft w:val="0"/>
                  <w:marRight w:val="0"/>
                  <w:marTop w:val="0"/>
                  <w:marBottom w:val="0"/>
                  <w:divBdr>
                    <w:top w:val="none" w:sz="0" w:space="0" w:color="auto"/>
                    <w:left w:val="none" w:sz="0" w:space="0" w:color="auto"/>
                    <w:bottom w:val="none" w:sz="0" w:space="0" w:color="auto"/>
                    <w:right w:val="none" w:sz="0" w:space="0" w:color="auto"/>
                  </w:divBdr>
                  <w:divsChild>
                    <w:div w:id="1858426003">
                      <w:marLeft w:val="0"/>
                      <w:marRight w:val="0"/>
                      <w:marTop w:val="0"/>
                      <w:marBottom w:val="0"/>
                      <w:divBdr>
                        <w:top w:val="none" w:sz="0" w:space="0" w:color="auto"/>
                        <w:left w:val="none" w:sz="0" w:space="0" w:color="auto"/>
                        <w:bottom w:val="none" w:sz="0" w:space="0" w:color="auto"/>
                        <w:right w:val="none" w:sz="0" w:space="0" w:color="auto"/>
                      </w:divBdr>
                      <w:divsChild>
                        <w:div w:id="213393273">
                          <w:marLeft w:val="0"/>
                          <w:marRight w:val="0"/>
                          <w:marTop w:val="0"/>
                          <w:marBottom w:val="0"/>
                          <w:divBdr>
                            <w:top w:val="none" w:sz="0" w:space="0" w:color="auto"/>
                            <w:left w:val="none" w:sz="0" w:space="0" w:color="auto"/>
                            <w:bottom w:val="none" w:sz="0" w:space="0" w:color="auto"/>
                            <w:right w:val="none" w:sz="0" w:space="0" w:color="auto"/>
                          </w:divBdr>
                        </w:div>
                      </w:divsChild>
                    </w:div>
                    <w:div w:id="374503602">
                      <w:marLeft w:val="0"/>
                      <w:marRight w:val="0"/>
                      <w:marTop w:val="0"/>
                      <w:marBottom w:val="0"/>
                      <w:divBdr>
                        <w:top w:val="none" w:sz="0" w:space="0" w:color="auto"/>
                        <w:left w:val="none" w:sz="0" w:space="0" w:color="auto"/>
                        <w:bottom w:val="none" w:sz="0" w:space="0" w:color="auto"/>
                        <w:right w:val="none" w:sz="0" w:space="0" w:color="auto"/>
                      </w:divBdr>
                      <w:divsChild>
                        <w:div w:id="897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0161">
          <w:marLeft w:val="0"/>
          <w:marRight w:val="0"/>
          <w:marTop w:val="0"/>
          <w:marBottom w:val="0"/>
          <w:divBdr>
            <w:top w:val="none" w:sz="0" w:space="0" w:color="auto"/>
            <w:left w:val="none" w:sz="0" w:space="0" w:color="auto"/>
            <w:bottom w:val="none" w:sz="0" w:space="0" w:color="auto"/>
            <w:right w:val="none" w:sz="0" w:space="0" w:color="auto"/>
          </w:divBdr>
          <w:divsChild>
            <w:div w:id="1158229089">
              <w:marLeft w:val="0"/>
              <w:marRight w:val="0"/>
              <w:marTop w:val="0"/>
              <w:marBottom w:val="0"/>
              <w:divBdr>
                <w:top w:val="none" w:sz="0" w:space="0" w:color="auto"/>
                <w:left w:val="none" w:sz="0" w:space="0" w:color="auto"/>
                <w:bottom w:val="none" w:sz="0" w:space="0" w:color="auto"/>
                <w:right w:val="none" w:sz="0" w:space="0" w:color="auto"/>
              </w:divBdr>
              <w:divsChild>
                <w:div w:id="1650477550">
                  <w:marLeft w:val="0"/>
                  <w:marRight w:val="0"/>
                  <w:marTop w:val="0"/>
                  <w:marBottom w:val="0"/>
                  <w:divBdr>
                    <w:top w:val="none" w:sz="0" w:space="0" w:color="auto"/>
                    <w:left w:val="none" w:sz="0" w:space="0" w:color="auto"/>
                    <w:bottom w:val="none" w:sz="0" w:space="0" w:color="auto"/>
                    <w:right w:val="none" w:sz="0" w:space="0" w:color="auto"/>
                  </w:divBdr>
                  <w:divsChild>
                    <w:div w:id="1984777100">
                      <w:marLeft w:val="0"/>
                      <w:marRight w:val="0"/>
                      <w:marTop w:val="0"/>
                      <w:marBottom w:val="0"/>
                      <w:divBdr>
                        <w:top w:val="none" w:sz="0" w:space="0" w:color="auto"/>
                        <w:left w:val="none" w:sz="0" w:space="0" w:color="auto"/>
                        <w:bottom w:val="none" w:sz="0" w:space="0" w:color="auto"/>
                        <w:right w:val="none" w:sz="0" w:space="0" w:color="auto"/>
                      </w:divBdr>
                      <w:divsChild>
                        <w:div w:id="16664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5941">
              <w:marLeft w:val="283"/>
              <w:marRight w:val="0"/>
              <w:marTop w:val="0"/>
              <w:marBottom w:val="0"/>
              <w:divBdr>
                <w:top w:val="none" w:sz="0" w:space="0" w:color="auto"/>
                <w:left w:val="none" w:sz="0" w:space="0" w:color="auto"/>
                <w:bottom w:val="none" w:sz="0" w:space="0" w:color="auto"/>
                <w:right w:val="none" w:sz="0" w:space="0" w:color="auto"/>
              </w:divBdr>
              <w:divsChild>
                <w:div w:id="407849246">
                  <w:marLeft w:val="0"/>
                  <w:marRight w:val="0"/>
                  <w:marTop w:val="0"/>
                  <w:marBottom w:val="0"/>
                  <w:divBdr>
                    <w:top w:val="none" w:sz="0" w:space="0" w:color="auto"/>
                    <w:left w:val="none" w:sz="0" w:space="0" w:color="auto"/>
                    <w:bottom w:val="none" w:sz="0" w:space="0" w:color="auto"/>
                    <w:right w:val="none" w:sz="0" w:space="0" w:color="auto"/>
                  </w:divBdr>
                  <w:divsChild>
                    <w:div w:id="1292780876">
                      <w:marLeft w:val="0"/>
                      <w:marRight w:val="0"/>
                      <w:marTop w:val="0"/>
                      <w:marBottom w:val="0"/>
                      <w:divBdr>
                        <w:top w:val="none" w:sz="0" w:space="0" w:color="auto"/>
                        <w:left w:val="none" w:sz="0" w:space="0" w:color="auto"/>
                        <w:bottom w:val="none" w:sz="0" w:space="0" w:color="auto"/>
                        <w:right w:val="none" w:sz="0" w:space="0" w:color="auto"/>
                      </w:divBdr>
                      <w:divsChild>
                        <w:div w:id="1884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4531">
          <w:marLeft w:val="0"/>
          <w:marRight w:val="0"/>
          <w:marTop w:val="0"/>
          <w:marBottom w:val="0"/>
          <w:divBdr>
            <w:top w:val="none" w:sz="0" w:space="0" w:color="auto"/>
            <w:left w:val="none" w:sz="0" w:space="0" w:color="auto"/>
            <w:bottom w:val="none" w:sz="0" w:space="0" w:color="auto"/>
            <w:right w:val="none" w:sz="0" w:space="0" w:color="auto"/>
          </w:divBdr>
          <w:divsChild>
            <w:div w:id="639000763">
              <w:marLeft w:val="0"/>
              <w:marRight w:val="0"/>
              <w:marTop w:val="0"/>
              <w:marBottom w:val="0"/>
              <w:divBdr>
                <w:top w:val="none" w:sz="0" w:space="0" w:color="auto"/>
                <w:left w:val="none" w:sz="0" w:space="0" w:color="auto"/>
                <w:bottom w:val="none" w:sz="0" w:space="0" w:color="auto"/>
                <w:right w:val="none" w:sz="0" w:space="0" w:color="auto"/>
              </w:divBdr>
              <w:divsChild>
                <w:div w:id="831605900">
                  <w:marLeft w:val="0"/>
                  <w:marRight w:val="0"/>
                  <w:marTop w:val="0"/>
                  <w:marBottom w:val="0"/>
                  <w:divBdr>
                    <w:top w:val="none" w:sz="0" w:space="0" w:color="auto"/>
                    <w:left w:val="none" w:sz="0" w:space="0" w:color="auto"/>
                    <w:bottom w:val="none" w:sz="0" w:space="0" w:color="auto"/>
                    <w:right w:val="none" w:sz="0" w:space="0" w:color="auto"/>
                  </w:divBdr>
                  <w:divsChild>
                    <w:div w:id="1237977977">
                      <w:marLeft w:val="0"/>
                      <w:marRight w:val="0"/>
                      <w:marTop w:val="0"/>
                      <w:marBottom w:val="0"/>
                      <w:divBdr>
                        <w:top w:val="none" w:sz="0" w:space="0" w:color="auto"/>
                        <w:left w:val="none" w:sz="0" w:space="0" w:color="auto"/>
                        <w:bottom w:val="none" w:sz="0" w:space="0" w:color="auto"/>
                        <w:right w:val="none" w:sz="0" w:space="0" w:color="auto"/>
                      </w:divBdr>
                      <w:divsChild>
                        <w:div w:id="1070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63104">
          <w:marLeft w:val="400"/>
          <w:marRight w:val="0"/>
          <w:marTop w:val="0"/>
          <w:marBottom w:val="0"/>
          <w:divBdr>
            <w:top w:val="none" w:sz="0" w:space="0" w:color="auto"/>
            <w:left w:val="none" w:sz="0" w:space="0" w:color="auto"/>
            <w:bottom w:val="none" w:sz="0" w:space="0" w:color="auto"/>
            <w:right w:val="none" w:sz="0" w:space="0" w:color="auto"/>
          </w:divBdr>
          <w:divsChild>
            <w:div w:id="478428209">
              <w:marLeft w:val="0"/>
              <w:marRight w:val="0"/>
              <w:marTop w:val="0"/>
              <w:marBottom w:val="0"/>
              <w:divBdr>
                <w:top w:val="none" w:sz="0" w:space="0" w:color="auto"/>
                <w:left w:val="none" w:sz="0" w:space="0" w:color="auto"/>
                <w:bottom w:val="none" w:sz="0" w:space="0" w:color="auto"/>
                <w:right w:val="none" w:sz="0" w:space="0" w:color="auto"/>
              </w:divBdr>
            </w:div>
          </w:divsChild>
        </w:div>
        <w:div w:id="432357510">
          <w:marLeft w:val="400"/>
          <w:marRight w:val="0"/>
          <w:marTop w:val="0"/>
          <w:marBottom w:val="0"/>
          <w:divBdr>
            <w:top w:val="none" w:sz="0" w:space="0" w:color="auto"/>
            <w:left w:val="none" w:sz="0" w:space="0" w:color="auto"/>
            <w:bottom w:val="none" w:sz="0" w:space="0" w:color="auto"/>
            <w:right w:val="none" w:sz="0" w:space="0" w:color="auto"/>
          </w:divBdr>
          <w:divsChild>
            <w:div w:id="619998913">
              <w:marLeft w:val="0"/>
              <w:marRight w:val="0"/>
              <w:marTop w:val="0"/>
              <w:marBottom w:val="0"/>
              <w:divBdr>
                <w:top w:val="none" w:sz="0" w:space="0" w:color="auto"/>
                <w:left w:val="none" w:sz="0" w:space="0" w:color="auto"/>
                <w:bottom w:val="none" w:sz="0" w:space="0" w:color="auto"/>
                <w:right w:val="none" w:sz="0" w:space="0" w:color="auto"/>
              </w:divBdr>
            </w:div>
          </w:divsChild>
        </w:div>
        <w:div w:id="456526592">
          <w:marLeft w:val="400"/>
          <w:marRight w:val="0"/>
          <w:marTop w:val="0"/>
          <w:marBottom w:val="0"/>
          <w:divBdr>
            <w:top w:val="none" w:sz="0" w:space="0" w:color="auto"/>
            <w:left w:val="none" w:sz="0" w:space="0" w:color="auto"/>
            <w:bottom w:val="none" w:sz="0" w:space="0" w:color="auto"/>
            <w:right w:val="none" w:sz="0" w:space="0" w:color="auto"/>
          </w:divBdr>
          <w:divsChild>
            <w:div w:id="1896039533">
              <w:marLeft w:val="0"/>
              <w:marRight w:val="0"/>
              <w:marTop w:val="0"/>
              <w:marBottom w:val="0"/>
              <w:divBdr>
                <w:top w:val="none" w:sz="0" w:space="0" w:color="auto"/>
                <w:left w:val="none" w:sz="0" w:space="0" w:color="auto"/>
                <w:bottom w:val="none" w:sz="0" w:space="0" w:color="auto"/>
                <w:right w:val="none" w:sz="0" w:space="0" w:color="auto"/>
              </w:divBdr>
            </w:div>
          </w:divsChild>
        </w:div>
        <w:div w:id="1987582347">
          <w:marLeft w:val="-400"/>
          <w:marRight w:val="0"/>
          <w:marTop w:val="0"/>
          <w:marBottom w:val="0"/>
          <w:divBdr>
            <w:top w:val="none" w:sz="0" w:space="0" w:color="auto"/>
            <w:left w:val="none" w:sz="0" w:space="0" w:color="auto"/>
            <w:bottom w:val="none" w:sz="0" w:space="0" w:color="auto"/>
            <w:right w:val="none" w:sz="0" w:space="0" w:color="auto"/>
          </w:divBdr>
          <w:divsChild>
            <w:div w:id="970862959">
              <w:marLeft w:val="400"/>
              <w:marRight w:val="0"/>
              <w:marTop w:val="0"/>
              <w:marBottom w:val="0"/>
              <w:divBdr>
                <w:top w:val="none" w:sz="0" w:space="0" w:color="auto"/>
                <w:left w:val="none" w:sz="0" w:space="0" w:color="auto"/>
                <w:bottom w:val="none" w:sz="0" w:space="0" w:color="auto"/>
                <w:right w:val="none" w:sz="0" w:space="0" w:color="auto"/>
              </w:divBdr>
              <w:divsChild>
                <w:div w:id="4033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dependent-seniors.com/does-a-loved-one-need-assistanc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eff@independent-seniors.com" TargetMode="External"/><Relationship Id="rId6" Type="http://schemas.openxmlformats.org/officeDocument/2006/relationships/hyperlink" Target="http://independent-seniors.com/employment/" TargetMode="External"/><Relationship Id="rId7" Type="http://schemas.openxmlformats.org/officeDocument/2006/relationships/hyperlink" Target="http://independent-seniors.com/assisting/" TargetMode="External"/><Relationship Id="rId8" Type="http://schemas.openxmlformats.org/officeDocument/2006/relationships/hyperlink" Target="http://independent-seniors.com/care/" TargetMode="External"/><Relationship Id="rId9" Type="http://schemas.openxmlformats.org/officeDocument/2006/relationships/hyperlink" Target="http://independent-seniors.com/the-financial-effects-of-senior-care/" TargetMode="External"/><Relationship Id="rId10" Type="http://schemas.openxmlformats.org/officeDocument/2006/relationships/hyperlink" Target="http://independent-seniors.com/do-you-need-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5060</Characters>
  <Application>Microsoft Macintosh Word</Application>
  <DocSecurity>0</DocSecurity>
  <Lines>42</Lines>
  <Paragraphs>10</Paragraphs>
  <ScaleCrop>false</ScaleCrop>
  <Company>Great White Productions</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Fraser</dc:creator>
  <cp:keywords/>
  <cp:lastModifiedBy>Jeff Fraser</cp:lastModifiedBy>
  <cp:revision>1</cp:revision>
  <dcterms:created xsi:type="dcterms:W3CDTF">2017-12-08T15:12:00Z</dcterms:created>
  <dcterms:modified xsi:type="dcterms:W3CDTF">2017-12-08T15:13:00Z</dcterms:modified>
</cp:coreProperties>
</file>