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B3" w:rsidRDefault="00EF7AB3" w:rsidP="00EF7AB3">
      <w:pPr>
        <w:rPr>
          <w:rFonts w:ascii="Arial" w:eastAsia="Arial" w:hAnsi="Arial" w:cs="Arial"/>
          <w:b/>
        </w:rPr>
      </w:pPr>
      <w:r>
        <w:rPr>
          <w:rFonts w:ascii="Arial" w:eastAsia="Arial" w:hAnsi="Arial" w:cs="Arial"/>
          <w:b/>
        </w:rPr>
        <w:t>About Us:</w:t>
      </w:r>
    </w:p>
    <w:p w:rsidR="00EF7AB3" w:rsidRDefault="00EF7AB3" w:rsidP="00EF7AB3">
      <w:pPr>
        <w:rPr>
          <w:rFonts w:ascii="Arial" w:eastAsia="Arial" w:hAnsi="Arial" w:cs="Arial"/>
        </w:rPr>
      </w:pPr>
      <w:bookmarkStart w:id="0" w:name="_4d34og8" w:colFirst="0" w:colLast="0"/>
      <w:bookmarkEnd w:id="0"/>
    </w:p>
    <w:p w:rsidR="00EF7AB3" w:rsidRDefault="00EF7AB3" w:rsidP="00EF7AB3">
      <w:pPr>
        <w:rPr>
          <w:rFonts w:ascii="Arial" w:eastAsia="Arial" w:hAnsi="Arial" w:cs="Arial"/>
        </w:rPr>
      </w:pPr>
      <w:bookmarkStart w:id="1" w:name="_2s8eyo1" w:colFirst="0" w:colLast="0"/>
      <w:bookmarkEnd w:id="1"/>
    </w:p>
    <w:p w:rsidR="00EF7AB3" w:rsidRDefault="00EF7AB3" w:rsidP="00EF7AB3">
      <w:pPr>
        <w:rPr>
          <w:rFonts w:ascii="Arial" w:eastAsia="Arial" w:hAnsi="Arial" w:cs="Arial"/>
        </w:rPr>
      </w:pPr>
      <w:bookmarkStart w:id="2" w:name="_17dp8vu" w:colFirst="0" w:colLast="0"/>
      <w:bookmarkEnd w:id="2"/>
      <w:r>
        <w:rPr>
          <w:rFonts w:ascii="Arial" w:eastAsia="Arial" w:hAnsi="Arial" w:cs="Arial"/>
        </w:rPr>
        <w:t xml:space="preserve">With 18 years of experience in a leading IT infrastructure manufacturer, David has worked in every capacity of the industry. His experience ranges from working directly as a channel manager, to being in the trenches as an account manager, and leading sales teams in quotas as large as 70 million dollars in the NYC market. Success means a track record of always finishing above quota, and never leaving the customer behind. Within his sales years at one of the top-three IT infrastructure manufacturers, David created several platforms that generated increased sales and performance for the broader good of the company, including social media innovation, marketing documents, and sales strategies that were implemented and leveraged throughout the nation. His efforts and leadership secured one the biggest deals in the Commercial market. With experience selling each of the seven technologies of </w:t>
      </w:r>
      <w:proofErr w:type="spellStart"/>
      <w:r>
        <w:rPr>
          <w:rFonts w:ascii="Arial" w:eastAsia="Arial" w:hAnsi="Arial" w:cs="Arial"/>
        </w:rPr>
        <w:t>Centrinel</w:t>
      </w:r>
      <w:proofErr w:type="spellEnd"/>
      <w:r>
        <w:rPr>
          <w:rFonts w:ascii="Arial" w:eastAsia="Arial" w:hAnsi="Arial" w:cs="Arial"/>
        </w:rPr>
        <w:t xml:space="preserve">, David brings a background and a mindset that will transform the marketplace - for both providers and clients - in a new platform created to serve both with integrity and excellence. </w:t>
      </w:r>
    </w:p>
    <w:p w:rsidR="00EF7AB3" w:rsidRDefault="00EF7AB3" w:rsidP="00EF7AB3">
      <w:pPr>
        <w:rPr>
          <w:rFonts w:ascii="Arial" w:eastAsia="Arial" w:hAnsi="Arial" w:cs="Arial"/>
        </w:rPr>
      </w:pPr>
      <w:bookmarkStart w:id="3" w:name="_3rdcrjn" w:colFirst="0" w:colLast="0"/>
      <w:bookmarkEnd w:id="3"/>
    </w:p>
    <w:p w:rsidR="00EF7AB3" w:rsidRDefault="00EF7AB3" w:rsidP="00EF7AB3">
      <w:pPr>
        <w:rPr>
          <w:rFonts w:ascii="Arial" w:eastAsia="Arial" w:hAnsi="Arial" w:cs="Arial"/>
        </w:rPr>
      </w:pPr>
      <w:bookmarkStart w:id="4" w:name="_26in1rg" w:colFirst="0" w:colLast="0"/>
      <w:bookmarkEnd w:id="4"/>
      <w:r>
        <w:rPr>
          <w:rFonts w:ascii="Arial" w:eastAsia="Arial" w:hAnsi="Arial" w:cs="Arial"/>
        </w:rPr>
        <w:t xml:space="preserve">Beyond the marketplace, David serves several charities. In the past, he led the national campaign for the Covenant House, raising over $100k for the teen homeless shelter. </w:t>
      </w:r>
    </w:p>
    <w:p w:rsidR="00EF7AB3" w:rsidRDefault="00EF7AB3" w:rsidP="00EF7AB3">
      <w:pPr>
        <w:rPr>
          <w:rFonts w:ascii="Arial" w:eastAsia="Arial" w:hAnsi="Arial" w:cs="Arial"/>
        </w:rPr>
      </w:pPr>
      <w:bookmarkStart w:id="5" w:name="_lnxbz9" w:colFirst="0" w:colLast="0"/>
      <w:bookmarkEnd w:id="5"/>
    </w:p>
    <w:p w:rsidR="00EF7AB3" w:rsidRDefault="00EF7AB3" w:rsidP="00EF7AB3">
      <w:pPr>
        <w:rPr>
          <w:rFonts w:ascii="Arial" w:eastAsia="Arial" w:hAnsi="Arial" w:cs="Arial"/>
        </w:rPr>
      </w:pPr>
      <w:bookmarkStart w:id="6" w:name="_35nkun2" w:colFirst="0" w:colLast="0"/>
      <w:bookmarkEnd w:id="6"/>
      <w:r>
        <w:rPr>
          <w:rFonts w:ascii="Arial" w:eastAsia="Arial" w:hAnsi="Arial" w:cs="Arial"/>
          <w:b/>
        </w:rPr>
        <w:t xml:space="preserve">Why </w:t>
      </w:r>
      <w:proofErr w:type="spellStart"/>
      <w:r>
        <w:rPr>
          <w:rFonts w:ascii="Arial" w:eastAsia="Arial" w:hAnsi="Arial" w:cs="Arial"/>
          <w:b/>
        </w:rPr>
        <w:t>Centrinel</w:t>
      </w:r>
      <w:proofErr w:type="spellEnd"/>
      <w:r>
        <w:rPr>
          <w:rFonts w:ascii="Arial" w:eastAsia="Arial" w:hAnsi="Arial" w:cs="Arial"/>
          <w:b/>
        </w:rPr>
        <w:t>?</w:t>
      </w:r>
    </w:p>
    <w:p w:rsidR="00EF7AB3" w:rsidRDefault="00EF7AB3" w:rsidP="00EF7AB3">
      <w:pPr>
        <w:rPr>
          <w:rFonts w:ascii="Arial" w:eastAsia="Arial" w:hAnsi="Arial" w:cs="Arial"/>
        </w:rPr>
      </w:pPr>
      <w:bookmarkStart w:id="7" w:name="_1ksv4uv" w:colFirst="0" w:colLast="0"/>
      <w:bookmarkEnd w:id="7"/>
    </w:p>
    <w:p w:rsidR="00EF7AB3" w:rsidRDefault="00EF7AB3" w:rsidP="00EF7AB3">
      <w:pPr>
        <w:rPr>
          <w:rFonts w:ascii="Arial" w:eastAsia="Arial" w:hAnsi="Arial" w:cs="Arial"/>
        </w:rPr>
      </w:pPr>
      <w:r>
        <w:rPr>
          <w:rFonts w:ascii="Arial" w:eastAsia="Arial" w:hAnsi="Arial" w:cs="Arial"/>
          <w:b/>
        </w:rPr>
        <w:t xml:space="preserve">Purchasing Hardware, Software, Cloud &amp; Professional Services is not a simple process - </w:t>
      </w:r>
      <w:r>
        <w:rPr>
          <w:rFonts w:ascii="Arial" w:eastAsia="Arial" w:hAnsi="Arial" w:cs="Arial"/>
        </w:rPr>
        <w:t>for the Customer or the Provider</w:t>
      </w:r>
      <w:r>
        <w:rPr>
          <w:rFonts w:ascii="Arial" w:eastAsia="Arial" w:hAnsi="Arial" w:cs="Arial"/>
          <w:i/>
        </w:rPr>
        <w:t xml:space="preserve">. </w:t>
      </w:r>
      <w:r>
        <w:rPr>
          <w:rFonts w:ascii="Arial" w:eastAsia="Arial" w:hAnsi="Arial" w:cs="Arial"/>
        </w:rPr>
        <w:t xml:space="preserve">Ironically, the current IT solutions process is antiquated, manual, and time consuming. We provide a cutting-edge solution to find the best solution, with the right partner, at a quality price to automate the process in our digital world. </w:t>
      </w:r>
    </w:p>
    <w:p w:rsidR="00EF7AB3" w:rsidRDefault="00EF7AB3" w:rsidP="00EF7AB3">
      <w:pPr>
        <w:rPr>
          <w:rFonts w:ascii="Arial" w:eastAsia="Arial" w:hAnsi="Arial" w:cs="Arial"/>
        </w:rPr>
      </w:pPr>
    </w:p>
    <w:p w:rsidR="00EF7AB3" w:rsidRDefault="00EF7AB3" w:rsidP="00EF7AB3">
      <w:pPr>
        <w:rPr>
          <w:rFonts w:ascii="Arial" w:eastAsia="Arial" w:hAnsi="Arial" w:cs="Arial"/>
        </w:rPr>
      </w:pPr>
      <w:r>
        <w:rPr>
          <w:rFonts w:ascii="Arial" w:eastAsia="Arial" w:hAnsi="Arial" w:cs="Arial"/>
        </w:rPr>
        <w:t xml:space="preserve">We streamline and upgrade the traditional IT buying process. Our goal is to revolutionize the process for procuring Technology Infrastructure. </w:t>
      </w:r>
      <w:proofErr w:type="spellStart"/>
      <w:r>
        <w:rPr>
          <w:rFonts w:ascii="Arial" w:eastAsia="Arial" w:hAnsi="Arial" w:cs="Arial"/>
        </w:rPr>
        <w:t>Centrinel</w:t>
      </w:r>
      <w:proofErr w:type="spellEnd"/>
      <w:r>
        <w:rPr>
          <w:rFonts w:ascii="Arial" w:eastAsia="Arial" w:hAnsi="Arial" w:cs="Arial"/>
        </w:rPr>
        <w:t xml:space="preserve"> will set the standard for how Customers acquire Hardware, Software, Cloud &amp; Professional Services, and how Providers reach and acquire new customer labels. </w:t>
      </w:r>
    </w:p>
    <w:p w:rsidR="00EF7AB3" w:rsidRDefault="00EF7AB3" w:rsidP="00EF7AB3">
      <w:pPr>
        <w:rPr>
          <w:rFonts w:ascii="Arial" w:eastAsia="Arial" w:hAnsi="Arial" w:cs="Arial"/>
        </w:rPr>
      </w:pPr>
    </w:p>
    <w:p w:rsidR="00EF7AB3" w:rsidRDefault="00EF7AB3" w:rsidP="00EF7AB3">
      <w:pPr>
        <w:rPr>
          <w:rFonts w:ascii="Arial" w:eastAsia="Arial" w:hAnsi="Arial" w:cs="Arial"/>
        </w:rPr>
      </w:pPr>
      <w:r>
        <w:rPr>
          <w:rFonts w:ascii="Arial" w:eastAsia="Arial" w:hAnsi="Arial" w:cs="Arial"/>
          <w:b/>
        </w:rPr>
        <w:t xml:space="preserve">Customer needs are met. </w:t>
      </w:r>
      <w:r>
        <w:rPr>
          <w:rFonts w:ascii="Arial" w:eastAsia="Arial" w:hAnsi="Arial" w:cs="Arial"/>
        </w:rPr>
        <w:t xml:space="preserve">Instead of having customers provide three quotes to their CFO, initiating many meetings, conference calls, and lunches, to vet provider solutions, </w:t>
      </w:r>
      <w:proofErr w:type="spellStart"/>
      <w:r>
        <w:rPr>
          <w:rFonts w:ascii="Arial" w:eastAsia="Arial" w:hAnsi="Arial" w:cs="Arial"/>
        </w:rPr>
        <w:t>Centrinel</w:t>
      </w:r>
      <w:proofErr w:type="spellEnd"/>
      <w:r>
        <w:rPr>
          <w:rFonts w:ascii="Arial" w:eastAsia="Arial" w:hAnsi="Arial" w:cs="Arial"/>
        </w:rPr>
        <w:t xml:space="preserve"> lets you get to work. CIO’s, CTO’s, and IT Directors can focus their energy on core business functions, keeping their environment secure, and future-proofing their technology needs to align with business demands. </w:t>
      </w:r>
    </w:p>
    <w:p w:rsidR="00EF7AB3" w:rsidRDefault="00EF7AB3" w:rsidP="00EF7AB3">
      <w:pPr>
        <w:rPr>
          <w:rFonts w:ascii="Arial" w:eastAsia="Arial" w:hAnsi="Arial" w:cs="Arial"/>
        </w:rPr>
      </w:pPr>
    </w:p>
    <w:p w:rsidR="00EF7AB3" w:rsidRDefault="00EF7AB3" w:rsidP="00EF7AB3">
      <w:pPr>
        <w:rPr>
          <w:rFonts w:ascii="Arial" w:eastAsia="Arial" w:hAnsi="Arial" w:cs="Arial"/>
        </w:rPr>
      </w:pPr>
      <w:r>
        <w:rPr>
          <w:rFonts w:ascii="Arial" w:eastAsia="Arial" w:hAnsi="Arial" w:cs="Arial"/>
        </w:rPr>
        <w:t xml:space="preserve">Many times the customer is caught in the middle between the Manufacturer and the Reseller in a complicated sales process, producing a fear-based approach to finding providers to partner with. They may miss exploring a large range of providers and solutions available to them. </w:t>
      </w:r>
    </w:p>
    <w:p w:rsidR="00EF7AB3" w:rsidRDefault="00EF7AB3" w:rsidP="00EF7AB3">
      <w:pPr>
        <w:rPr>
          <w:rFonts w:ascii="Arial" w:eastAsia="Arial" w:hAnsi="Arial" w:cs="Arial"/>
        </w:rPr>
      </w:pPr>
    </w:p>
    <w:p w:rsidR="00EF7AB3" w:rsidRDefault="00EF7AB3" w:rsidP="00EF7AB3">
      <w:pPr>
        <w:rPr>
          <w:rFonts w:ascii="Arial" w:eastAsia="Arial" w:hAnsi="Arial" w:cs="Arial"/>
        </w:rPr>
      </w:pPr>
      <w:proofErr w:type="gramStart"/>
      <w:r>
        <w:rPr>
          <w:rFonts w:ascii="Arial" w:eastAsia="Arial" w:hAnsi="Arial" w:cs="Arial"/>
          <w:b/>
        </w:rPr>
        <w:lastRenderedPageBreak/>
        <w:t>Providers</w:t>
      </w:r>
      <w:proofErr w:type="gramEnd"/>
      <w:r>
        <w:rPr>
          <w:rFonts w:ascii="Arial" w:eastAsia="Arial" w:hAnsi="Arial" w:cs="Arial"/>
          <w:b/>
        </w:rPr>
        <w:t xml:space="preserve"> needs are met. </w:t>
      </w:r>
      <w:r>
        <w:rPr>
          <w:rFonts w:ascii="Arial" w:eastAsia="Arial" w:hAnsi="Arial" w:cs="Arial"/>
        </w:rPr>
        <w:t xml:space="preserve">Currently, Providers lack a centralized, exclusive platform to showcase their work and expertise. To gain mindshare with customers, a relentless, </w:t>
      </w:r>
      <w:proofErr w:type="gramStart"/>
      <w:r>
        <w:rPr>
          <w:rFonts w:ascii="Arial" w:eastAsia="Arial" w:hAnsi="Arial" w:cs="Arial"/>
        </w:rPr>
        <w:t>old-school</w:t>
      </w:r>
      <w:proofErr w:type="gramEnd"/>
      <w:r>
        <w:rPr>
          <w:rFonts w:ascii="Arial" w:eastAsia="Arial" w:hAnsi="Arial" w:cs="Arial"/>
        </w:rPr>
        <w:t xml:space="preserve"> sales strategy is engaged. Usually, the cold calls and incessant marketing </w:t>
      </w:r>
      <w:proofErr w:type="gramStart"/>
      <w:r>
        <w:rPr>
          <w:rFonts w:ascii="Arial" w:eastAsia="Arial" w:hAnsi="Arial" w:cs="Arial"/>
        </w:rPr>
        <w:t>become</w:t>
      </w:r>
      <w:proofErr w:type="gramEnd"/>
      <w:r>
        <w:rPr>
          <w:rFonts w:ascii="Arial" w:eastAsia="Arial" w:hAnsi="Arial" w:cs="Arial"/>
        </w:rPr>
        <w:t xml:space="preserve"> a nuisance to customers, resulting in lost sales and leads. </w:t>
      </w:r>
      <w:proofErr w:type="spellStart"/>
      <w:r>
        <w:rPr>
          <w:rFonts w:ascii="Arial" w:eastAsia="Arial" w:hAnsi="Arial" w:cs="Arial"/>
        </w:rPr>
        <w:t>Centrinel</w:t>
      </w:r>
      <w:proofErr w:type="spellEnd"/>
      <w:r>
        <w:rPr>
          <w:rFonts w:ascii="Arial" w:eastAsia="Arial" w:hAnsi="Arial" w:cs="Arial"/>
        </w:rPr>
        <w:t xml:space="preserve"> revolutionizes this process, creating an environment that caters to both the customers and the providers. We become a free Consultative Broker for the customer and an exceptional, targeted lead generation tool for the provider. </w:t>
      </w:r>
    </w:p>
    <w:p w:rsidR="00EF7AB3" w:rsidRDefault="00EF7AB3" w:rsidP="00EF7AB3">
      <w:pPr>
        <w:rPr>
          <w:rFonts w:ascii="Arial" w:eastAsia="Arial" w:hAnsi="Arial" w:cs="Arial"/>
        </w:rPr>
      </w:pPr>
    </w:p>
    <w:p w:rsidR="00EF7AB3" w:rsidRDefault="00EF7AB3" w:rsidP="00EF7AB3">
      <w:pPr>
        <w:rPr>
          <w:rFonts w:ascii="Arial" w:eastAsia="Arial" w:hAnsi="Arial" w:cs="Arial"/>
          <w:b/>
        </w:rPr>
      </w:pPr>
      <w:proofErr w:type="spellStart"/>
      <w:r>
        <w:rPr>
          <w:rFonts w:ascii="Arial" w:eastAsia="Arial" w:hAnsi="Arial" w:cs="Arial"/>
          <w:b/>
        </w:rPr>
        <w:t>Centrinel</w:t>
      </w:r>
      <w:proofErr w:type="spellEnd"/>
      <w:r>
        <w:rPr>
          <w:rFonts w:ascii="Arial" w:eastAsia="Arial" w:hAnsi="Arial" w:cs="Arial"/>
          <w:b/>
        </w:rPr>
        <w:t xml:space="preserve"> IS:</w:t>
      </w:r>
    </w:p>
    <w:p w:rsidR="00EF7AB3" w:rsidRDefault="00EF7AB3" w:rsidP="00EF7AB3">
      <w:pPr>
        <w:rPr>
          <w:rFonts w:ascii="Arial" w:eastAsia="Arial" w:hAnsi="Arial" w:cs="Arial"/>
        </w:rPr>
      </w:pPr>
    </w:p>
    <w:p w:rsidR="00EF7AB3" w:rsidRDefault="00EF7AB3" w:rsidP="00EF7AB3">
      <w:pPr>
        <w:numPr>
          <w:ilvl w:val="0"/>
          <w:numId w:val="1"/>
        </w:numPr>
        <w:contextualSpacing/>
        <w:rPr>
          <w:rFonts w:ascii="Arial" w:eastAsia="Arial" w:hAnsi="Arial" w:cs="Arial"/>
        </w:rPr>
      </w:pPr>
      <w:r>
        <w:rPr>
          <w:rFonts w:ascii="Arial" w:eastAsia="Arial" w:hAnsi="Arial" w:cs="Arial"/>
        </w:rPr>
        <w:t>A premier IT Solutions Marketplace for Customers to find the best solution, with the right partner, at a fair price.</w:t>
      </w:r>
    </w:p>
    <w:p w:rsidR="00EF7AB3" w:rsidRDefault="00EF7AB3" w:rsidP="00EF7AB3">
      <w:pPr>
        <w:numPr>
          <w:ilvl w:val="0"/>
          <w:numId w:val="1"/>
        </w:numPr>
        <w:contextualSpacing/>
        <w:rPr>
          <w:rFonts w:ascii="Arial" w:eastAsia="Arial" w:hAnsi="Arial" w:cs="Arial"/>
        </w:rPr>
      </w:pPr>
      <w:r>
        <w:rPr>
          <w:rFonts w:ascii="Arial" w:eastAsia="Arial" w:hAnsi="Arial" w:cs="Arial"/>
        </w:rPr>
        <w:t>An empowering tool for Customers to receive baseline pricing for their projects</w:t>
      </w:r>
    </w:p>
    <w:p w:rsidR="00EF7AB3" w:rsidRDefault="00EF7AB3" w:rsidP="00EF7AB3">
      <w:pPr>
        <w:numPr>
          <w:ilvl w:val="0"/>
          <w:numId w:val="1"/>
        </w:numPr>
        <w:contextualSpacing/>
        <w:rPr>
          <w:rFonts w:ascii="Arial" w:eastAsia="Arial" w:hAnsi="Arial" w:cs="Arial"/>
        </w:rPr>
      </w:pPr>
      <w:r>
        <w:rPr>
          <w:rFonts w:ascii="Arial" w:eastAsia="Arial" w:hAnsi="Arial" w:cs="Arial"/>
        </w:rPr>
        <w:t>A trusted resource for Customers to find the latest offerings in the marketplace</w:t>
      </w:r>
    </w:p>
    <w:p w:rsidR="00EF7AB3" w:rsidRDefault="00EF7AB3" w:rsidP="00EF7AB3">
      <w:pPr>
        <w:numPr>
          <w:ilvl w:val="0"/>
          <w:numId w:val="1"/>
        </w:numPr>
        <w:contextualSpacing/>
        <w:rPr>
          <w:rFonts w:ascii="Arial" w:eastAsia="Arial" w:hAnsi="Arial" w:cs="Arial"/>
        </w:rPr>
      </w:pPr>
      <w:r>
        <w:rPr>
          <w:rFonts w:ascii="Arial" w:eastAsia="Arial" w:hAnsi="Arial" w:cs="Arial"/>
        </w:rPr>
        <w:t>A marketplace for both enterprise and commercial customers.</w:t>
      </w:r>
    </w:p>
    <w:p w:rsidR="00EF7AB3" w:rsidRDefault="00EF7AB3" w:rsidP="00EF7AB3">
      <w:pPr>
        <w:numPr>
          <w:ilvl w:val="0"/>
          <w:numId w:val="1"/>
        </w:numPr>
        <w:contextualSpacing/>
        <w:rPr>
          <w:rFonts w:ascii="Arial" w:eastAsia="Arial" w:hAnsi="Arial" w:cs="Arial"/>
        </w:rPr>
      </w:pPr>
      <w:r>
        <w:rPr>
          <w:rFonts w:ascii="Arial" w:eastAsia="Arial" w:hAnsi="Arial" w:cs="Arial"/>
        </w:rPr>
        <w:t>An advertising tool for Providers to showcase their industry prowess including sales volumes, reference accounts, and expertise</w:t>
      </w:r>
    </w:p>
    <w:p w:rsidR="00EF7AB3" w:rsidRDefault="00EF7AB3" w:rsidP="00EF7AB3">
      <w:pPr>
        <w:numPr>
          <w:ilvl w:val="0"/>
          <w:numId w:val="1"/>
        </w:numPr>
        <w:contextualSpacing/>
        <w:rPr>
          <w:rFonts w:ascii="Arial" w:eastAsia="Arial" w:hAnsi="Arial" w:cs="Arial"/>
        </w:rPr>
      </w:pPr>
      <w:r>
        <w:rPr>
          <w:rFonts w:ascii="Arial" w:eastAsia="Arial" w:hAnsi="Arial" w:cs="Arial"/>
        </w:rPr>
        <w:t>A lead-generation platform for Providers</w:t>
      </w:r>
    </w:p>
    <w:p w:rsidR="00EF7AB3" w:rsidRDefault="00EF7AB3" w:rsidP="00EF7AB3">
      <w:pPr>
        <w:numPr>
          <w:ilvl w:val="0"/>
          <w:numId w:val="1"/>
        </w:numPr>
        <w:contextualSpacing/>
        <w:rPr>
          <w:rFonts w:ascii="Arial" w:eastAsia="Arial" w:hAnsi="Arial" w:cs="Arial"/>
        </w:rPr>
      </w:pPr>
      <w:r>
        <w:rPr>
          <w:rFonts w:ascii="Arial" w:eastAsia="Arial" w:hAnsi="Arial" w:cs="Arial"/>
        </w:rPr>
        <w:t>A marketing platform for Providers to differentiate themselves with superior designs &amp; world-class offerings</w:t>
      </w:r>
    </w:p>
    <w:p w:rsidR="00EF7AB3" w:rsidRDefault="00EF7AB3" w:rsidP="00EF7AB3">
      <w:pPr>
        <w:numPr>
          <w:ilvl w:val="0"/>
          <w:numId w:val="1"/>
        </w:numPr>
        <w:contextualSpacing/>
        <w:rPr>
          <w:rFonts w:ascii="Arial" w:eastAsia="Arial" w:hAnsi="Arial" w:cs="Arial"/>
        </w:rPr>
      </w:pPr>
      <w:r>
        <w:rPr>
          <w:rFonts w:ascii="Arial" w:eastAsia="Arial" w:hAnsi="Arial" w:cs="Arial"/>
        </w:rPr>
        <w:t xml:space="preserve">We offer seven technology services: </w:t>
      </w:r>
    </w:p>
    <w:p w:rsidR="00EF7AB3" w:rsidRDefault="00EF7AB3" w:rsidP="00EF7AB3">
      <w:pPr>
        <w:numPr>
          <w:ilvl w:val="1"/>
          <w:numId w:val="1"/>
        </w:numPr>
        <w:contextualSpacing/>
        <w:rPr>
          <w:rFonts w:ascii="Arial" w:eastAsia="Arial" w:hAnsi="Arial" w:cs="Arial"/>
        </w:rPr>
      </w:pPr>
      <w:r>
        <w:rPr>
          <w:rFonts w:ascii="Arial" w:eastAsia="Arial" w:hAnsi="Arial" w:cs="Arial"/>
        </w:rPr>
        <w:t>Routing</w:t>
      </w:r>
    </w:p>
    <w:p w:rsidR="00EF7AB3" w:rsidRDefault="00EF7AB3" w:rsidP="00EF7AB3">
      <w:pPr>
        <w:numPr>
          <w:ilvl w:val="1"/>
          <w:numId w:val="1"/>
        </w:numPr>
        <w:contextualSpacing/>
        <w:rPr>
          <w:rFonts w:ascii="Arial" w:eastAsia="Arial" w:hAnsi="Arial" w:cs="Arial"/>
        </w:rPr>
      </w:pPr>
      <w:r>
        <w:rPr>
          <w:rFonts w:ascii="Arial" w:eastAsia="Arial" w:hAnsi="Arial" w:cs="Arial"/>
        </w:rPr>
        <w:t>Switching</w:t>
      </w:r>
    </w:p>
    <w:p w:rsidR="00EF7AB3" w:rsidRDefault="00EF7AB3" w:rsidP="00EF7AB3">
      <w:pPr>
        <w:numPr>
          <w:ilvl w:val="1"/>
          <w:numId w:val="1"/>
        </w:numPr>
        <w:contextualSpacing/>
        <w:rPr>
          <w:rFonts w:ascii="Arial" w:eastAsia="Arial" w:hAnsi="Arial" w:cs="Arial"/>
        </w:rPr>
      </w:pPr>
      <w:r>
        <w:rPr>
          <w:rFonts w:ascii="Arial" w:eastAsia="Arial" w:hAnsi="Arial" w:cs="Arial"/>
        </w:rPr>
        <w:t>Wireless</w:t>
      </w:r>
    </w:p>
    <w:p w:rsidR="00EF7AB3" w:rsidRDefault="00EF7AB3" w:rsidP="00EF7AB3">
      <w:pPr>
        <w:numPr>
          <w:ilvl w:val="1"/>
          <w:numId w:val="1"/>
        </w:numPr>
        <w:contextualSpacing/>
        <w:rPr>
          <w:rFonts w:ascii="Arial" w:eastAsia="Arial" w:hAnsi="Arial" w:cs="Arial"/>
        </w:rPr>
      </w:pPr>
      <w:r>
        <w:rPr>
          <w:rFonts w:ascii="Arial" w:eastAsia="Arial" w:hAnsi="Arial" w:cs="Arial"/>
        </w:rPr>
        <w:t>Collaboration</w:t>
      </w:r>
    </w:p>
    <w:p w:rsidR="00EF7AB3" w:rsidRDefault="00EF7AB3" w:rsidP="00EF7AB3">
      <w:pPr>
        <w:numPr>
          <w:ilvl w:val="1"/>
          <w:numId w:val="1"/>
        </w:numPr>
        <w:contextualSpacing/>
        <w:rPr>
          <w:rFonts w:ascii="Arial" w:eastAsia="Arial" w:hAnsi="Arial" w:cs="Arial"/>
        </w:rPr>
      </w:pPr>
      <w:r>
        <w:rPr>
          <w:rFonts w:ascii="Arial" w:eastAsia="Arial" w:hAnsi="Arial" w:cs="Arial"/>
        </w:rPr>
        <w:t>Compute</w:t>
      </w:r>
    </w:p>
    <w:p w:rsidR="00EF7AB3" w:rsidRDefault="00EF7AB3" w:rsidP="00EF7AB3">
      <w:pPr>
        <w:numPr>
          <w:ilvl w:val="1"/>
          <w:numId w:val="1"/>
        </w:numPr>
        <w:contextualSpacing/>
        <w:rPr>
          <w:rFonts w:ascii="Arial" w:eastAsia="Arial" w:hAnsi="Arial" w:cs="Arial"/>
        </w:rPr>
      </w:pPr>
      <w:r>
        <w:rPr>
          <w:rFonts w:ascii="Arial" w:eastAsia="Arial" w:hAnsi="Arial" w:cs="Arial"/>
        </w:rPr>
        <w:t>Storage</w:t>
      </w:r>
    </w:p>
    <w:p w:rsidR="00EF7AB3" w:rsidRDefault="00EF7AB3" w:rsidP="00EF7AB3">
      <w:pPr>
        <w:numPr>
          <w:ilvl w:val="1"/>
          <w:numId w:val="1"/>
        </w:numPr>
        <w:contextualSpacing/>
        <w:rPr>
          <w:rFonts w:ascii="Arial" w:eastAsia="Arial" w:hAnsi="Arial" w:cs="Arial"/>
        </w:rPr>
      </w:pPr>
      <w:r>
        <w:rPr>
          <w:rFonts w:ascii="Arial" w:eastAsia="Arial" w:hAnsi="Arial" w:cs="Arial"/>
        </w:rPr>
        <w:t>Security</w:t>
      </w:r>
    </w:p>
    <w:p w:rsidR="00EF7AB3" w:rsidRDefault="00EF7AB3" w:rsidP="00EF7AB3">
      <w:pPr>
        <w:rPr>
          <w:rFonts w:ascii="Arial" w:eastAsia="Arial" w:hAnsi="Arial" w:cs="Arial"/>
        </w:rPr>
      </w:pPr>
    </w:p>
    <w:p w:rsidR="00EF7AB3" w:rsidRDefault="00EF7AB3" w:rsidP="00EF7AB3">
      <w:pPr>
        <w:rPr>
          <w:rFonts w:ascii="Arial" w:eastAsia="Arial" w:hAnsi="Arial" w:cs="Arial"/>
          <w:b/>
        </w:rPr>
      </w:pPr>
      <w:proofErr w:type="spellStart"/>
      <w:r>
        <w:rPr>
          <w:rFonts w:ascii="Arial" w:eastAsia="Arial" w:hAnsi="Arial" w:cs="Arial"/>
          <w:b/>
        </w:rPr>
        <w:t>Centrinel</w:t>
      </w:r>
      <w:proofErr w:type="spellEnd"/>
      <w:r>
        <w:rPr>
          <w:rFonts w:ascii="Arial" w:eastAsia="Arial" w:hAnsi="Arial" w:cs="Arial"/>
          <w:b/>
        </w:rPr>
        <w:t xml:space="preserve"> is NOT:</w:t>
      </w:r>
    </w:p>
    <w:p w:rsidR="00EF7AB3" w:rsidRDefault="00EF7AB3" w:rsidP="00EF7AB3">
      <w:pPr>
        <w:rPr>
          <w:rFonts w:ascii="Arial" w:eastAsia="Arial" w:hAnsi="Arial" w:cs="Arial"/>
        </w:rPr>
      </w:pPr>
    </w:p>
    <w:p w:rsidR="00EF7AB3" w:rsidRDefault="00EF7AB3" w:rsidP="00EF7AB3">
      <w:pPr>
        <w:numPr>
          <w:ilvl w:val="0"/>
          <w:numId w:val="2"/>
        </w:numPr>
        <w:contextualSpacing/>
        <w:rPr>
          <w:rFonts w:ascii="Arial" w:eastAsia="Arial" w:hAnsi="Arial" w:cs="Arial"/>
        </w:rPr>
      </w:pPr>
      <w:r>
        <w:rPr>
          <w:rFonts w:ascii="Arial" w:eastAsia="Arial" w:hAnsi="Arial" w:cs="Arial"/>
        </w:rPr>
        <w:t>A bidding platform to get the best price</w:t>
      </w:r>
    </w:p>
    <w:p w:rsidR="00EF7AB3" w:rsidRDefault="00EF7AB3" w:rsidP="00EF7AB3">
      <w:pPr>
        <w:numPr>
          <w:ilvl w:val="0"/>
          <w:numId w:val="2"/>
        </w:numPr>
        <w:contextualSpacing/>
        <w:rPr>
          <w:rFonts w:ascii="Arial" w:eastAsia="Arial" w:hAnsi="Arial" w:cs="Arial"/>
        </w:rPr>
      </w:pPr>
      <w:r>
        <w:rPr>
          <w:rFonts w:ascii="Arial" w:eastAsia="Arial" w:hAnsi="Arial" w:cs="Arial"/>
        </w:rPr>
        <w:t>An application that solves the Customer’s internal inefficiencies of Vendor Management</w:t>
      </w:r>
    </w:p>
    <w:p w:rsidR="00EF7AB3" w:rsidRDefault="00EF7AB3" w:rsidP="00EF7AB3">
      <w:pPr>
        <w:numPr>
          <w:ilvl w:val="0"/>
          <w:numId w:val="2"/>
        </w:numPr>
        <w:contextualSpacing/>
        <w:rPr>
          <w:rFonts w:ascii="Arial" w:eastAsia="Arial" w:hAnsi="Arial" w:cs="Arial"/>
        </w:rPr>
      </w:pPr>
      <w:r>
        <w:rPr>
          <w:rFonts w:ascii="Arial" w:eastAsia="Arial" w:hAnsi="Arial" w:cs="Arial"/>
        </w:rPr>
        <w:t>A Reverse Auction marketplace</w:t>
      </w:r>
    </w:p>
    <w:p w:rsidR="00EF7AB3" w:rsidRDefault="00EF7AB3" w:rsidP="00EF7AB3">
      <w:pPr>
        <w:rPr>
          <w:rFonts w:ascii="Arial" w:eastAsia="Arial" w:hAnsi="Arial" w:cs="Arial"/>
        </w:rPr>
      </w:pPr>
    </w:p>
    <w:p w:rsidR="00EF7AB3" w:rsidRDefault="00EF7AB3" w:rsidP="00EF7AB3">
      <w:pPr>
        <w:rPr>
          <w:rFonts w:ascii="Arial" w:eastAsia="Arial" w:hAnsi="Arial" w:cs="Arial"/>
        </w:rPr>
      </w:pPr>
    </w:p>
    <w:p w:rsidR="00EF7AB3" w:rsidRDefault="00EF7AB3" w:rsidP="00EF7AB3">
      <w:pPr>
        <w:rPr>
          <w:rFonts w:ascii="Arial" w:eastAsia="Arial" w:hAnsi="Arial" w:cs="Arial"/>
        </w:rPr>
      </w:pPr>
      <w:proofErr w:type="spellStart"/>
      <w:r>
        <w:rPr>
          <w:rFonts w:ascii="Arial" w:eastAsia="Arial" w:hAnsi="Arial" w:cs="Arial"/>
        </w:rPr>
        <w:t>Centrinel</w:t>
      </w:r>
      <w:proofErr w:type="spellEnd"/>
      <w:r>
        <w:rPr>
          <w:rFonts w:ascii="Arial" w:eastAsia="Arial" w:hAnsi="Arial" w:cs="Arial"/>
        </w:rPr>
        <w:t xml:space="preserve"> creates a safe and healthy environment where both the Customers and the Providers can connect and thrive globally. It is the ideal vetting marketplace for the Customer and the greatest lead generation source for the Provider. Put us to work, so you can save time, increase revenue, and focus on your strengths.</w:t>
      </w:r>
    </w:p>
    <w:p w:rsidR="00C243AA" w:rsidRDefault="00C243AA">
      <w:bookmarkStart w:id="8" w:name="_GoBack"/>
      <w:bookmarkEnd w:id="8"/>
    </w:p>
    <w:sectPr w:rsidR="00C243AA" w:rsidSect="00C243A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436A4"/>
    <w:multiLevelType w:val="multilevel"/>
    <w:tmpl w:val="F7B81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78D6163"/>
    <w:multiLevelType w:val="multilevel"/>
    <w:tmpl w:val="A344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B3"/>
    <w:rsid w:val="00C243AA"/>
    <w:rsid w:val="00EF7A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3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7AB3"/>
    <w:pPr>
      <w:pBdr>
        <w:top w:val="nil"/>
        <w:left w:val="nil"/>
        <w:bottom w:val="nil"/>
        <w:right w:val="nil"/>
        <w:between w:val="nil"/>
      </w:pBdr>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7AB3"/>
    <w:pPr>
      <w:pBdr>
        <w:top w:val="nil"/>
        <w:left w:val="nil"/>
        <w:bottom w:val="nil"/>
        <w:right w:val="nil"/>
        <w:between w:val="nil"/>
      </w:pBdr>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3779</Characters>
  <Application>Microsoft Macintosh Word</Application>
  <DocSecurity>0</DocSecurity>
  <Lines>31</Lines>
  <Paragraphs>8</Paragraphs>
  <ScaleCrop>false</ScaleCrop>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Kewyn Appadoo</dc:creator>
  <cp:keywords/>
  <dc:description/>
  <cp:lastModifiedBy>Kewyn Appadoo</cp:lastModifiedBy>
  <cp:revision>1</cp:revision>
  <dcterms:created xsi:type="dcterms:W3CDTF">2017-11-21T17:16:00Z</dcterms:created>
  <dcterms:modified xsi:type="dcterms:W3CDTF">2017-11-21T17:17:00Z</dcterms:modified>
</cp:coreProperties>
</file>