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1C2DB" w14:textId="5274AC8B" w:rsidR="00351202" w:rsidRDefault="00351202" w:rsidP="003F36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YOUR FINANCIAL ADVISOR A FIDUCIARY?</w:t>
      </w:r>
      <w:r w:rsidR="006F487B">
        <w:rPr>
          <w:rFonts w:ascii="Times New Roman" w:hAnsi="Times New Roman" w:cs="Times New Roman"/>
          <w:sz w:val="24"/>
          <w:szCs w:val="24"/>
        </w:rPr>
        <w:t xml:space="preserve"> IS NOT THAT SIMPLE…</w:t>
      </w:r>
    </w:p>
    <w:p w14:paraId="755CFD3C" w14:textId="77777777" w:rsidR="00351202" w:rsidRPr="003701BB" w:rsidRDefault="00351202" w:rsidP="003F36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--    </w:t>
      </w:r>
      <w:r w:rsidRPr="003701BB">
        <w:rPr>
          <w:rFonts w:ascii="Times New Roman" w:hAnsi="Times New Roman" w:cs="Times New Roman"/>
          <w:sz w:val="24"/>
          <w:szCs w:val="24"/>
        </w:rPr>
        <w:t>Well, we say, the question is not whether your financial advisor is a fiduciary.</w:t>
      </w:r>
    </w:p>
    <w:p w14:paraId="0B6BD10C" w14:textId="77777777" w:rsidR="00351202" w:rsidRPr="003701BB" w:rsidRDefault="00351202" w:rsidP="003F36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3F82B7" w14:textId="5EA353EF" w:rsidR="00351202" w:rsidRPr="00023E44" w:rsidRDefault="00351202" w:rsidP="00351202">
      <w:pPr>
        <w:spacing w:line="240" w:lineRule="auto"/>
        <w:ind w:firstLine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701BB">
        <w:rPr>
          <w:rFonts w:ascii="Times New Roman" w:hAnsi="Times New Roman" w:cs="Times New Roman"/>
          <w:sz w:val="24"/>
          <w:szCs w:val="24"/>
        </w:rPr>
        <w:t>--    The question is whether your financial advisor is</w:t>
      </w:r>
      <w:r w:rsidR="003D476E">
        <w:rPr>
          <w:rFonts w:ascii="Times New Roman" w:hAnsi="Times New Roman" w:cs="Times New Roman"/>
          <w:sz w:val="24"/>
          <w:szCs w:val="24"/>
        </w:rPr>
        <w:t xml:space="preserve"> consistently acting in your best interest.</w:t>
      </w:r>
    </w:p>
    <w:p w14:paraId="198679A7" w14:textId="77777777" w:rsidR="00351202" w:rsidRDefault="00351202" w:rsidP="0035120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6F5C6F8" w14:textId="77777777" w:rsidR="00603A78" w:rsidRDefault="00351202" w:rsidP="00351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*  *  *  *  *  </w:t>
      </w:r>
    </w:p>
    <w:p w14:paraId="2DDF06FD" w14:textId="77777777" w:rsidR="00A75C33" w:rsidRDefault="00034CEA" w:rsidP="00034CEA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34CEA">
        <w:rPr>
          <w:rFonts w:ascii="Times New Roman" w:hAnsi="Times New Roman" w:cs="Times New Roman"/>
          <w:sz w:val="28"/>
          <w:szCs w:val="28"/>
        </w:rPr>
        <w:t>As an investor, you’</w:t>
      </w:r>
      <w:r w:rsidR="00E43424">
        <w:rPr>
          <w:rFonts w:ascii="Times New Roman" w:hAnsi="Times New Roman" w:cs="Times New Roman"/>
          <w:sz w:val="28"/>
          <w:szCs w:val="28"/>
        </w:rPr>
        <w:t xml:space="preserve">ve almost certainly heard </w:t>
      </w:r>
      <w:r w:rsidRPr="00034CEA">
        <w:rPr>
          <w:rFonts w:ascii="Times New Roman" w:hAnsi="Times New Roman" w:cs="Times New Roman"/>
          <w:sz w:val="28"/>
          <w:szCs w:val="28"/>
        </w:rPr>
        <w:t>talk about the differences between “the fiduciary standard” and “the suitability standard</w:t>
      </w:r>
      <w:r w:rsidR="00BB4D37">
        <w:rPr>
          <w:rFonts w:ascii="Times New Roman" w:hAnsi="Times New Roman" w:cs="Times New Roman"/>
          <w:sz w:val="28"/>
          <w:szCs w:val="28"/>
        </w:rPr>
        <w:t>,</w:t>
      </w:r>
      <w:r w:rsidRPr="00034CEA">
        <w:rPr>
          <w:rFonts w:ascii="Times New Roman" w:hAnsi="Times New Roman" w:cs="Times New Roman"/>
          <w:sz w:val="28"/>
          <w:szCs w:val="28"/>
        </w:rPr>
        <w:t>”</w:t>
      </w:r>
      <w:r w:rsidR="00F0616A">
        <w:rPr>
          <w:rFonts w:ascii="Times New Roman" w:hAnsi="Times New Roman" w:cs="Times New Roman"/>
          <w:sz w:val="28"/>
          <w:szCs w:val="28"/>
        </w:rPr>
        <w:t xml:space="preserve"> </w:t>
      </w:r>
      <w:r w:rsidR="00BB4D37">
        <w:rPr>
          <w:rFonts w:ascii="Times New Roman" w:hAnsi="Times New Roman" w:cs="Times New Roman"/>
          <w:sz w:val="28"/>
          <w:szCs w:val="28"/>
        </w:rPr>
        <w:t>applied – varyingly --</w:t>
      </w:r>
      <w:r w:rsidR="0001084E">
        <w:rPr>
          <w:rFonts w:ascii="Times New Roman" w:hAnsi="Times New Roman" w:cs="Times New Roman"/>
          <w:sz w:val="28"/>
          <w:szCs w:val="28"/>
        </w:rPr>
        <w:t xml:space="preserve"> </w:t>
      </w:r>
      <w:r w:rsidR="007D01C1">
        <w:rPr>
          <w:rFonts w:ascii="Times New Roman" w:hAnsi="Times New Roman" w:cs="Times New Roman"/>
          <w:sz w:val="28"/>
          <w:szCs w:val="28"/>
        </w:rPr>
        <w:t xml:space="preserve">to </w:t>
      </w:r>
      <w:r w:rsidR="00F0616A">
        <w:rPr>
          <w:rFonts w:ascii="Times New Roman" w:hAnsi="Times New Roman" w:cs="Times New Roman"/>
          <w:sz w:val="28"/>
          <w:szCs w:val="28"/>
        </w:rPr>
        <w:t>advise</w:t>
      </w:r>
      <w:r w:rsidR="007D01C1">
        <w:rPr>
          <w:rFonts w:ascii="Times New Roman" w:hAnsi="Times New Roman" w:cs="Times New Roman"/>
          <w:sz w:val="28"/>
          <w:szCs w:val="28"/>
        </w:rPr>
        <w:t>rs, brokers</w:t>
      </w:r>
      <w:r w:rsidR="0001084E">
        <w:rPr>
          <w:rFonts w:ascii="Times New Roman" w:hAnsi="Times New Roman" w:cs="Times New Roman"/>
          <w:sz w:val="28"/>
          <w:szCs w:val="28"/>
        </w:rPr>
        <w:t xml:space="preserve"> and other financial</w:t>
      </w:r>
      <w:r w:rsidR="007D01C1">
        <w:rPr>
          <w:rFonts w:ascii="Times New Roman" w:hAnsi="Times New Roman" w:cs="Times New Roman"/>
          <w:sz w:val="28"/>
          <w:szCs w:val="28"/>
        </w:rPr>
        <w:t xml:space="preserve"> professionals.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In fact, most likely you’ve </w:t>
      </w:r>
      <w:r w:rsidR="00647CF9">
        <w:rPr>
          <w:rFonts w:ascii="Times New Roman" w:hAnsi="Times New Roman" w:cs="Times New Roman"/>
          <w:sz w:val="28"/>
          <w:szCs w:val="28"/>
        </w:rPr>
        <w:t>heard</w:t>
      </w:r>
      <w:r w:rsidR="000265DB">
        <w:rPr>
          <w:rFonts w:ascii="Times New Roman" w:hAnsi="Times New Roman" w:cs="Times New Roman"/>
          <w:sz w:val="28"/>
          <w:szCs w:val="28"/>
        </w:rPr>
        <w:t xml:space="preserve"> it</w:t>
      </w:r>
      <w:r w:rsidR="0064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said</w:t>
      </w:r>
      <w:r w:rsidR="009C5F61">
        <w:rPr>
          <w:rFonts w:ascii="Times New Roman" w:hAnsi="Times New Roman" w:cs="Times New Roman"/>
          <w:sz w:val="28"/>
          <w:szCs w:val="28"/>
        </w:rPr>
        <w:t xml:space="preserve"> --</w:t>
      </w:r>
      <w:r>
        <w:rPr>
          <w:rFonts w:ascii="Times New Roman" w:hAnsi="Times New Roman" w:cs="Times New Roman"/>
          <w:sz w:val="28"/>
          <w:szCs w:val="28"/>
        </w:rPr>
        <w:t xml:space="preserve"> umpteen times</w:t>
      </w:r>
      <w:r w:rsidR="009C5F61">
        <w:rPr>
          <w:rFonts w:ascii="Times New Roman" w:hAnsi="Times New Roman" w:cs="Times New Roman"/>
          <w:sz w:val="28"/>
          <w:szCs w:val="28"/>
        </w:rPr>
        <w:t xml:space="preserve"> --</w:t>
      </w:r>
      <w:r>
        <w:rPr>
          <w:rFonts w:ascii="Times New Roman" w:hAnsi="Times New Roman" w:cs="Times New Roman"/>
          <w:sz w:val="28"/>
          <w:szCs w:val="28"/>
        </w:rPr>
        <w:t xml:space="preserve"> that unless</w:t>
      </w:r>
      <w:r w:rsidR="007D01C1">
        <w:rPr>
          <w:rFonts w:ascii="Times New Roman" w:hAnsi="Times New Roman" w:cs="Times New Roman"/>
          <w:sz w:val="28"/>
          <w:szCs w:val="28"/>
        </w:rPr>
        <w:t xml:space="preserve"> </w:t>
      </w:r>
      <w:r w:rsidR="00694B3F">
        <w:rPr>
          <w:rFonts w:ascii="Times New Roman" w:hAnsi="Times New Roman" w:cs="Times New Roman"/>
          <w:sz w:val="28"/>
          <w:szCs w:val="28"/>
        </w:rPr>
        <w:t>you</w:t>
      </w:r>
      <w:r w:rsidR="003701BB">
        <w:rPr>
          <w:rFonts w:ascii="Times New Roman" w:hAnsi="Times New Roman" w:cs="Times New Roman"/>
          <w:sz w:val="28"/>
          <w:szCs w:val="28"/>
        </w:rPr>
        <w:t>r</w:t>
      </w:r>
      <w:r w:rsidR="00694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financial</w:t>
      </w:r>
      <w:r w:rsidR="007D01C1">
        <w:rPr>
          <w:rFonts w:ascii="Times New Roman" w:hAnsi="Times New Roman" w:cs="Times New Roman"/>
          <w:sz w:val="28"/>
          <w:szCs w:val="28"/>
        </w:rPr>
        <w:t xml:space="preserve"> advisor</w:t>
      </w:r>
      <w:r w:rsidR="00DE1BCD">
        <w:rPr>
          <w:rFonts w:ascii="Times New Roman" w:hAnsi="Times New Roman" w:cs="Times New Roman"/>
          <w:sz w:val="28"/>
          <w:szCs w:val="28"/>
        </w:rPr>
        <w:t>s</w:t>
      </w:r>
      <w:r w:rsidR="003701BB">
        <w:rPr>
          <w:rFonts w:ascii="Times New Roman" w:hAnsi="Times New Roman" w:cs="Times New Roman"/>
          <w:sz w:val="28"/>
          <w:szCs w:val="28"/>
        </w:rPr>
        <w:t xml:space="preserve"> are fiduciaries, </w:t>
      </w:r>
      <w:r w:rsidR="00694B3F">
        <w:rPr>
          <w:rFonts w:ascii="Times New Roman" w:hAnsi="Times New Roman" w:cs="Times New Roman"/>
          <w:sz w:val="28"/>
          <w:szCs w:val="28"/>
        </w:rPr>
        <w:t>required</w:t>
      </w:r>
      <w:r w:rsidR="003701BB">
        <w:rPr>
          <w:rFonts w:ascii="Times New Roman" w:hAnsi="Times New Roman" w:cs="Times New Roman"/>
          <w:sz w:val="28"/>
          <w:szCs w:val="28"/>
        </w:rPr>
        <w:t xml:space="preserve"> </w:t>
      </w:r>
      <w:r w:rsidR="00694B3F">
        <w:rPr>
          <w:rFonts w:ascii="Times New Roman" w:hAnsi="Times New Roman" w:cs="Times New Roman"/>
          <w:sz w:val="28"/>
          <w:szCs w:val="28"/>
        </w:rPr>
        <w:t>by law</w:t>
      </w:r>
      <w:r w:rsidR="007D01C1">
        <w:rPr>
          <w:rFonts w:ascii="Times New Roman" w:hAnsi="Times New Roman" w:cs="Times New Roman"/>
          <w:sz w:val="28"/>
          <w:szCs w:val="28"/>
        </w:rPr>
        <w:t xml:space="preserve"> to adhere to</w:t>
      </w:r>
      <w:r>
        <w:rPr>
          <w:rFonts w:ascii="Times New Roman" w:hAnsi="Times New Roman" w:cs="Times New Roman"/>
          <w:sz w:val="28"/>
          <w:szCs w:val="28"/>
        </w:rPr>
        <w:t xml:space="preserve"> the fiduciary standard,</w:t>
      </w:r>
      <w:r w:rsidR="00220DC6">
        <w:rPr>
          <w:rFonts w:ascii="Times New Roman" w:hAnsi="Times New Roman" w:cs="Times New Roman"/>
          <w:sz w:val="28"/>
          <w:szCs w:val="28"/>
        </w:rPr>
        <w:t xml:space="preserve"> they</w:t>
      </w:r>
      <w:r w:rsidR="00DE1BCD">
        <w:rPr>
          <w:rFonts w:ascii="Times New Roman" w:hAnsi="Times New Roman" w:cs="Times New Roman"/>
          <w:sz w:val="28"/>
          <w:szCs w:val="28"/>
        </w:rPr>
        <w:t xml:space="preserve"> won’t consistently act with your best interests in mind.</w:t>
      </w:r>
    </w:p>
    <w:p w14:paraId="2E06259C" w14:textId="3BA06471" w:rsidR="000208A6" w:rsidRDefault="0087746A" w:rsidP="00EB30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From MARKET WATCH, by Larry Stein:</w:t>
      </w:r>
      <w:r>
        <w:rPr>
          <w:rFonts w:ascii="Times New Roman" w:hAnsi="Times New Roman" w:cs="Times New Roman"/>
          <w:sz w:val="28"/>
          <w:szCs w:val="28"/>
        </w:rPr>
        <w:br/>
        <w:t>“Why Your Financial Adv</w:t>
      </w:r>
      <w:r w:rsidR="00EB3066">
        <w:rPr>
          <w:rFonts w:ascii="Times New Roman" w:hAnsi="Times New Roman" w:cs="Times New Roman"/>
          <w:sz w:val="28"/>
          <w:szCs w:val="28"/>
        </w:rPr>
        <w:t>isor Should Be a Fiduciary”</w:t>
      </w:r>
      <w:r w:rsidR="00EB3066">
        <w:rPr>
          <w:rFonts w:ascii="Times New Roman" w:hAnsi="Times New Roman" w:cs="Times New Roman"/>
          <w:sz w:val="28"/>
          <w:szCs w:val="28"/>
        </w:rPr>
        <w:br/>
      </w:r>
      <w:r w:rsidR="00EB3066">
        <w:rPr>
          <w:rFonts w:ascii="Times New Roman" w:hAnsi="Times New Roman" w:cs="Times New Roman"/>
          <w:sz w:val="28"/>
          <w:szCs w:val="28"/>
        </w:rPr>
        <w:br/>
      </w:r>
      <w:r w:rsidR="000208A6">
        <w:rPr>
          <w:rFonts w:ascii="Times New Roman" w:hAnsi="Times New Roman" w:cs="Times New Roman"/>
          <w:sz w:val="28"/>
          <w:szCs w:val="28"/>
        </w:rPr>
        <w:t>From PBS News Hour, by Harold Pollack:</w:t>
      </w:r>
      <w:r w:rsidR="000208A6">
        <w:rPr>
          <w:rFonts w:ascii="Times New Roman" w:hAnsi="Times New Roman" w:cs="Times New Roman"/>
          <w:sz w:val="28"/>
          <w:szCs w:val="28"/>
        </w:rPr>
        <w:br/>
        <w:t>“Why you should make sure your financial advisor abides by the fiduciary standard”</w:t>
      </w:r>
      <w:r w:rsidR="000208A6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="000208A6" w:rsidRPr="00BB046C">
          <w:rPr>
            <w:rStyle w:val="Hyperlink"/>
            <w:rFonts w:ascii="Times New Roman" w:hAnsi="Times New Roman" w:cs="Times New Roman"/>
            <w:sz w:val="28"/>
            <w:szCs w:val="28"/>
          </w:rPr>
          <w:t>https://www.pbs.org/newshour/economy/column-make-sure-financial-adviser-abides-fiduciary-standard</w:t>
        </w:r>
      </w:hyperlink>
    </w:p>
    <w:p w14:paraId="2FAE896A" w14:textId="77777777" w:rsidR="000208A6" w:rsidRDefault="000208A6" w:rsidP="00034CEA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14:paraId="601BEB27" w14:textId="77777777" w:rsidR="009C5F61" w:rsidRPr="00646B22" w:rsidRDefault="00DE1BCD" w:rsidP="00646B22">
      <w:pPr>
        <w:rPr>
          <w:rFonts w:ascii="Times New Roman" w:hAnsi="Times New Roman" w:cs="Times New Roman"/>
          <w:sz w:val="28"/>
          <w:szCs w:val="28"/>
        </w:rPr>
      </w:pPr>
      <w:r w:rsidRPr="00646B22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646B22">
        <w:rPr>
          <w:rFonts w:ascii="Times New Roman" w:hAnsi="Times New Roman" w:cs="Times New Roman"/>
          <w:sz w:val="28"/>
          <w:szCs w:val="28"/>
        </w:rPr>
        <w:tab/>
        <w:t>Nonetheless, some investors may</w:t>
      </w:r>
      <w:r w:rsidR="008E1DBF" w:rsidRPr="00646B22">
        <w:rPr>
          <w:rFonts w:ascii="Times New Roman" w:hAnsi="Times New Roman" w:cs="Times New Roman"/>
          <w:sz w:val="28"/>
          <w:szCs w:val="28"/>
        </w:rPr>
        <w:t>, for a</w:t>
      </w:r>
      <w:r w:rsidR="00EC1F70" w:rsidRPr="00646B22">
        <w:rPr>
          <w:rFonts w:ascii="Times New Roman" w:hAnsi="Times New Roman" w:cs="Times New Roman"/>
          <w:sz w:val="28"/>
          <w:szCs w:val="28"/>
        </w:rPr>
        <w:t>ny</w:t>
      </w:r>
      <w:r w:rsidR="008E1DBF" w:rsidRPr="00646B22">
        <w:rPr>
          <w:rFonts w:ascii="Times New Roman" w:hAnsi="Times New Roman" w:cs="Times New Roman"/>
          <w:sz w:val="28"/>
          <w:szCs w:val="28"/>
        </w:rPr>
        <w:t xml:space="preserve"> number of reasons,</w:t>
      </w:r>
      <w:r w:rsidR="00BB4D37" w:rsidRPr="00646B22">
        <w:rPr>
          <w:rFonts w:ascii="Times New Roman" w:hAnsi="Times New Roman" w:cs="Times New Roman"/>
          <w:sz w:val="28"/>
          <w:szCs w:val="28"/>
        </w:rPr>
        <w:t xml:space="preserve"> still choose to hire</w:t>
      </w:r>
      <w:r w:rsidR="009C5F61" w:rsidRPr="00646B22">
        <w:rPr>
          <w:rFonts w:ascii="Times New Roman" w:hAnsi="Times New Roman" w:cs="Times New Roman"/>
          <w:sz w:val="28"/>
          <w:szCs w:val="28"/>
        </w:rPr>
        <w:t xml:space="preserve"> professionals who work under the suitability standard.</w:t>
      </w:r>
    </w:p>
    <w:p w14:paraId="2A192FCE" w14:textId="77777777" w:rsidR="00F0616A" w:rsidRDefault="00F0616A" w:rsidP="00034CEA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14:paraId="234BB63F" w14:textId="0DC6A201" w:rsidR="00F0616A" w:rsidRPr="00EB3066" w:rsidRDefault="00EB3066" w:rsidP="00034CEA">
      <w:pPr>
        <w:spacing w:line="240" w:lineRule="auto"/>
        <w:ind w:firstLine="72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C3742">
        <w:rPr>
          <w:rFonts w:ascii="Times New Roman" w:hAnsi="Times New Roman" w:cs="Times New Roman"/>
          <w:sz w:val="28"/>
          <w:szCs w:val="28"/>
        </w:rPr>
        <w:t xml:space="preserve">But, the question remains, </w:t>
      </w:r>
      <w:r w:rsidRPr="001C3742">
        <w:rPr>
          <w:rFonts w:ascii="Times New Roman" w:hAnsi="Times New Roman" w:cs="Times New Roman"/>
          <w:i/>
          <w:sz w:val="28"/>
          <w:szCs w:val="28"/>
        </w:rPr>
        <w:t>should you only hire a</w:t>
      </w:r>
      <w:r w:rsidR="00BA21D9" w:rsidRPr="001C3742">
        <w:rPr>
          <w:rFonts w:ascii="Times New Roman" w:hAnsi="Times New Roman" w:cs="Times New Roman"/>
          <w:i/>
          <w:sz w:val="28"/>
          <w:szCs w:val="28"/>
        </w:rPr>
        <w:t>n advisor acting as a fiduciary</w:t>
      </w:r>
      <w:r w:rsidRPr="001C3742">
        <w:rPr>
          <w:rFonts w:ascii="Times New Roman" w:hAnsi="Times New Roman" w:cs="Times New Roman"/>
          <w:i/>
          <w:sz w:val="28"/>
          <w:szCs w:val="28"/>
        </w:rPr>
        <w:t xml:space="preserve"> and avoid those who are not?</w:t>
      </w:r>
      <w:r w:rsidR="00F0616A" w:rsidRPr="00EB306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644BAFB" w14:textId="77777777" w:rsidR="00EB3066" w:rsidRDefault="00EB3066" w:rsidP="00AF71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1EE3FA" w14:textId="6C9A1154" w:rsidR="0001084E" w:rsidRDefault="00AF718E" w:rsidP="0001084E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 at Moenio - </w:t>
      </w:r>
      <w:r w:rsidR="00D737D7">
        <w:rPr>
          <w:rFonts w:ascii="Times New Roman" w:hAnsi="Times New Roman" w:cs="Times New Roman"/>
          <w:sz w:val="28"/>
          <w:szCs w:val="28"/>
        </w:rPr>
        <w:t xml:space="preserve">where we audit advisers </w:t>
      </w:r>
      <w:r w:rsidR="002E2CBC">
        <w:rPr>
          <w:rFonts w:ascii="Times New Roman" w:hAnsi="Times New Roman" w:cs="Times New Roman"/>
          <w:sz w:val="28"/>
          <w:szCs w:val="28"/>
        </w:rPr>
        <w:t xml:space="preserve">for our clients covering areas such as fees charged, performance delivered, and investments used </w:t>
      </w:r>
      <w:r w:rsidR="0001084E">
        <w:rPr>
          <w:rFonts w:ascii="Times New Roman" w:hAnsi="Times New Roman" w:cs="Times New Roman"/>
          <w:sz w:val="28"/>
          <w:szCs w:val="28"/>
        </w:rPr>
        <w:t xml:space="preserve">– </w:t>
      </w:r>
      <w:r w:rsidR="001C3742">
        <w:rPr>
          <w:rFonts w:ascii="Times New Roman" w:hAnsi="Times New Roman" w:cs="Times New Roman"/>
          <w:sz w:val="28"/>
          <w:szCs w:val="28"/>
        </w:rPr>
        <w:t>we make certain our clients have</w:t>
      </w:r>
      <w:r w:rsidR="0064398A">
        <w:rPr>
          <w:rFonts w:ascii="Times New Roman" w:hAnsi="Times New Roman" w:cs="Times New Roman"/>
          <w:sz w:val="28"/>
          <w:szCs w:val="28"/>
        </w:rPr>
        <w:t xml:space="preserve"> </w:t>
      </w:r>
      <w:r w:rsidR="0001084E" w:rsidRPr="001C2434">
        <w:rPr>
          <w:rFonts w:ascii="Times New Roman" w:hAnsi="Times New Roman" w:cs="Times New Roman"/>
          <w:i/>
          <w:sz w:val="28"/>
          <w:szCs w:val="28"/>
        </w:rPr>
        <w:t>great</w:t>
      </w:r>
      <w:r w:rsidR="0001084E">
        <w:rPr>
          <w:rFonts w:ascii="Times New Roman" w:hAnsi="Times New Roman" w:cs="Times New Roman"/>
          <w:sz w:val="28"/>
          <w:szCs w:val="28"/>
        </w:rPr>
        <w:t xml:space="preserve"> </w:t>
      </w:r>
      <w:r w:rsidR="00F0616A">
        <w:rPr>
          <w:rFonts w:ascii="Times New Roman" w:hAnsi="Times New Roman" w:cs="Times New Roman"/>
          <w:sz w:val="28"/>
          <w:szCs w:val="28"/>
        </w:rPr>
        <w:t>advise</w:t>
      </w:r>
      <w:r w:rsidR="0001084E">
        <w:rPr>
          <w:rFonts w:ascii="Times New Roman" w:hAnsi="Times New Roman" w:cs="Times New Roman"/>
          <w:sz w:val="28"/>
          <w:szCs w:val="28"/>
        </w:rPr>
        <w:t>rs.</w:t>
      </w:r>
      <w:r w:rsidR="0001084E">
        <w:rPr>
          <w:rFonts w:ascii="Times New Roman" w:hAnsi="Times New Roman" w:cs="Times New Roman"/>
          <w:sz w:val="28"/>
          <w:szCs w:val="28"/>
        </w:rPr>
        <w:br/>
      </w:r>
    </w:p>
    <w:p w14:paraId="0A1CC3FE" w14:textId="1D836645" w:rsidR="004B1BBC" w:rsidRDefault="001C3742" w:rsidP="0001084E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But, o</w:t>
      </w:r>
      <w:r w:rsidR="007E0B66">
        <w:rPr>
          <w:rFonts w:ascii="Times New Roman" w:hAnsi="Times New Roman" w:cs="Times New Roman"/>
          <w:sz w:val="28"/>
          <w:szCs w:val="28"/>
        </w:rPr>
        <w:t>ur paramount demand</w:t>
      </w:r>
      <w:r w:rsidR="00B9304B">
        <w:rPr>
          <w:rFonts w:ascii="Times New Roman" w:hAnsi="Times New Roman" w:cs="Times New Roman"/>
          <w:sz w:val="28"/>
          <w:szCs w:val="28"/>
        </w:rPr>
        <w:t>, made</w:t>
      </w:r>
      <w:r w:rsidR="007E0B66">
        <w:rPr>
          <w:rFonts w:ascii="Times New Roman" w:hAnsi="Times New Roman" w:cs="Times New Roman"/>
          <w:sz w:val="28"/>
          <w:szCs w:val="28"/>
        </w:rPr>
        <w:t xml:space="preserve"> of all</w:t>
      </w:r>
      <w:r w:rsidR="008E1DBF">
        <w:rPr>
          <w:rFonts w:ascii="Times New Roman" w:hAnsi="Times New Roman" w:cs="Times New Roman"/>
          <w:sz w:val="28"/>
          <w:szCs w:val="28"/>
        </w:rPr>
        <w:t xml:space="preserve"> the</w:t>
      </w:r>
      <w:r w:rsidR="0064398A">
        <w:rPr>
          <w:rFonts w:ascii="Times New Roman" w:hAnsi="Times New Roman" w:cs="Times New Roman"/>
          <w:sz w:val="28"/>
          <w:szCs w:val="28"/>
        </w:rPr>
        <w:t xml:space="preserve"> financial</w:t>
      </w:r>
      <w:r w:rsidR="007E0B66">
        <w:rPr>
          <w:rFonts w:ascii="Times New Roman" w:hAnsi="Times New Roman" w:cs="Times New Roman"/>
          <w:sz w:val="28"/>
          <w:szCs w:val="28"/>
        </w:rPr>
        <w:t xml:space="preserve"> </w:t>
      </w:r>
      <w:r w:rsidR="00F0616A">
        <w:rPr>
          <w:rFonts w:ascii="Times New Roman" w:hAnsi="Times New Roman" w:cs="Times New Roman"/>
          <w:sz w:val="28"/>
          <w:szCs w:val="28"/>
        </w:rPr>
        <w:t>adviser</w:t>
      </w:r>
      <w:r w:rsidR="000D7B7C">
        <w:rPr>
          <w:rFonts w:ascii="Times New Roman" w:hAnsi="Times New Roman" w:cs="Times New Roman"/>
          <w:sz w:val="28"/>
          <w:szCs w:val="28"/>
        </w:rPr>
        <w:t>s</w:t>
      </w:r>
      <w:r w:rsidR="008E1DBF">
        <w:rPr>
          <w:rFonts w:ascii="Times New Roman" w:hAnsi="Times New Roman" w:cs="Times New Roman"/>
          <w:sz w:val="28"/>
          <w:szCs w:val="28"/>
        </w:rPr>
        <w:t xml:space="preserve"> we audit </w:t>
      </w:r>
      <w:r w:rsidR="00F0616A">
        <w:rPr>
          <w:rFonts w:ascii="Times New Roman" w:hAnsi="Times New Roman" w:cs="Times New Roman"/>
          <w:sz w:val="28"/>
          <w:szCs w:val="28"/>
        </w:rPr>
        <w:t>is that they “Do the right thing</w:t>
      </w:r>
      <w:r w:rsidR="00D737D7">
        <w:rPr>
          <w:rFonts w:ascii="Times New Roman" w:hAnsi="Times New Roman" w:cs="Times New Roman"/>
          <w:sz w:val="28"/>
          <w:szCs w:val="28"/>
        </w:rPr>
        <w:t>s</w:t>
      </w:r>
      <w:r w:rsidR="00F0616A">
        <w:rPr>
          <w:rFonts w:ascii="Times New Roman" w:hAnsi="Times New Roman" w:cs="Times New Roman"/>
          <w:sz w:val="28"/>
          <w:szCs w:val="28"/>
        </w:rPr>
        <w:t>” for our clients.</w:t>
      </w:r>
    </w:p>
    <w:p w14:paraId="0C979668" w14:textId="77777777" w:rsidR="004B1BBC" w:rsidRDefault="004B1BBC" w:rsidP="0001084E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14:paraId="2E71D0ED" w14:textId="35C31DDB" w:rsidR="00240AAF" w:rsidRDefault="004B1BBC" w:rsidP="00240AAF">
      <w:pPr>
        <w:spacing w:line="240" w:lineRule="auto"/>
        <w:ind w:firstLine="720"/>
        <w:contextualSpacing/>
      </w:pPr>
      <w:r>
        <w:rPr>
          <w:rFonts w:ascii="Times New Roman" w:hAnsi="Times New Roman" w:cs="Times New Roman"/>
          <w:sz w:val="28"/>
          <w:szCs w:val="28"/>
        </w:rPr>
        <w:lastRenderedPageBreak/>
        <w:t>W</w:t>
      </w:r>
      <w:r w:rsidR="00240AAF">
        <w:rPr>
          <w:rFonts w:ascii="Times New Roman" w:hAnsi="Times New Roman" w:cs="Times New Roman"/>
          <w:sz w:val="28"/>
          <w:szCs w:val="28"/>
        </w:rPr>
        <w:t xml:space="preserve">hen -- working </w:t>
      </w:r>
      <w:r w:rsidR="00B314B8">
        <w:rPr>
          <w:rFonts w:ascii="Times New Roman" w:hAnsi="Times New Roman" w:cs="Times New Roman"/>
          <w:sz w:val="28"/>
          <w:szCs w:val="28"/>
        </w:rPr>
        <w:t>on your</w:t>
      </w:r>
      <w:r w:rsidR="00B452A4">
        <w:rPr>
          <w:rFonts w:ascii="Times New Roman" w:hAnsi="Times New Roman" w:cs="Times New Roman"/>
          <w:sz w:val="28"/>
          <w:szCs w:val="28"/>
        </w:rPr>
        <w:t xml:space="preserve"> behalf -- we </w:t>
      </w:r>
      <w:r w:rsidR="00141CE7">
        <w:rPr>
          <w:rFonts w:ascii="Times New Roman" w:hAnsi="Times New Roman" w:cs="Times New Roman"/>
          <w:sz w:val="28"/>
          <w:szCs w:val="28"/>
        </w:rPr>
        <w:t>audit the</w:t>
      </w:r>
      <w:r w:rsidR="00240AAF">
        <w:rPr>
          <w:rFonts w:ascii="Times New Roman" w:hAnsi="Times New Roman" w:cs="Times New Roman"/>
          <w:sz w:val="28"/>
          <w:szCs w:val="28"/>
        </w:rPr>
        <w:t xml:space="preserve"> Registered Investment Advisors, Wealth Managers, Private Bankers, Trust Officers, Brokers or whatever</w:t>
      </w:r>
      <w:r w:rsidR="007E0B66">
        <w:rPr>
          <w:rFonts w:ascii="Times New Roman" w:hAnsi="Times New Roman" w:cs="Times New Roman"/>
          <w:sz w:val="28"/>
          <w:szCs w:val="28"/>
        </w:rPr>
        <w:t xml:space="preserve"> other</w:t>
      </w:r>
      <w:r w:rsidR="00240AAF">
        <w:rPr>
          <w:rFonts w:ascii="Times New Roman" w:hAnsi="Times New Roman" w:cs="Times New Roman"/>
          <w:sz w:val="28"/>
          <w:szCs w:val="28"/>
        </w:rPr>
        <w:t xml:space="preserve"> titles</w:t>
      </w:r>
      <w:r w:rsidR="00141CE7">
        <w:rPr>
          <w:rFonts w:ascii="Times New Roman" w:hAnsi="Times New Roman" w:cs="Times New Roman"/>
          <w:sz w:val="28"/>
          <w:szCs w:val="28"/>
        </w:rPr>
        <w:t xml:space="preserve"> the</w:t>
      </w:r>
      <w:r w:rsidR="008E1DBF">
        <w:rPr>
          <w:rFonts w:ascii="Times New Roman" w:hAnsi="Times New Roman" w:cs="Times New Roman"/>
          <w:sz w:val="28"/>
          <w:szCs w:val="28"/>
        </w:rPr>
        <w:t xml:space="preserve"> </w:t>
      </w:r>
      <w:r w:rsidR="00B62F7C">
        <w:rPr>
          <w:rFonts w:ascii="Times New Roman" w:hAnsi="Times New Roman" w:cs="Times New Roman"/>
          <w:sz w:val="28"/>
          <w:szCs w:val="28"/>
        </w:rPr>
        <w:t xml:space="preserve">financial professional </w:t>
      </w:r>
      <w:r w:rsidR="00240AAF">
        <w:rPr>
          <w:rFonts w:ascii="Times New Roman" w:hAnsi="Times New Roman" w:cs="Times New Roman"/>
          <w:sz w:val="28"/>
          <w:szCs w:val="28"/>
        </w:rPr>
        <w:t>may have, what concerns us is that they:</w:t>
      </w:r>
    </w:p>
    <w:p w14:paraId="5F68CFF7" w14:textId="77777777" w:rsidR="00240AAF" w:rsidRPr="00240AAF" w:rsidRDefault="00F53690" w:rsidP="00240A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</w:t>
      </w:r>
      <w:r w:rsidR="00240AAF">
        <w:rPr>
          <w:rFonts w:ascii="Times New Roman" w:hAnsi="Times New Roman" w:cs="Times New Roman"/>
          <w:sz w:val="28"/>
          <w:szCs w:val="28"/>
        </w:rPr>
        <w:t xml:space="preserve"> h</w:t>
      </w:r>
      <w:r w:rsidR="00240AAF" w:rsidRPr="00240AAF">
        <w:rPr>
          <w:rFonts w:ascii="Times New Roman" w:hAnsi="Times New Roman" w:cs="Times New Roman"/>
          <w:sz w:val="28"/>
          <w:szCs w:val="28"/>
        </w:rPr>
        <w:t>onest with you</w:t>
      </w:r>
    </w:p>
    <w:p w14:paraId="52FF1597" w14:textId="77777777" w:rsidR="00240AAF" w:rsidRPr="00240AAF" w:rsidRDefault="00240AAF" w:rsidP="00240A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240AAF">
        <w:rPr>
          <w:rFonts w:ascii="Times New Roman" w:hAnsi="Times New Roman" w:cs="Times New Roman"/>
          <w:sz w:val="28"/>
          <w:szCs w:val="28"/>
        </w:rPr>
        <w:t>rovide you</w:t>
      </w:r>
      <w:r w:rsidR="008E1DBF">
        <w:rPr>
          <w:rFonts w:ascii="Times New Roman" w:hAnsi="Times New Roman" w:cs="Times New Roman"/>
          <w:sz w:val="28"/>
          <w:szCs w:val="28"/>
        </w:rPr>
        <w:t xml:space="preserve"> with</w:t>
      </w:r>
      <w:r w:rsidRPr="00240AAF">
        <w:rPr>
          <w:rFonts w:ascii="Times New Roman" w:hAnsi="Times New Roman" w:cs="Times New Roman"/>
          <w:sz w:val="28"/>
          <w:szCs w:val="28"/>
        </w:rPr>
        <w:t xml:space="preserve"> sound advice</w:t>
      </w:r>
    </w:p>
    <w:p w14:paraId="1EEC1A0C" w14:textId="77777777" w:rsidR="00240AAF" w:rsidRPr="00240AAF" w:rsidRDefault="00240AAF" w:rsidP="00240A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240AAF">
        <w:rPr>
          <w:rFonts w:ascii="Times New Roman" w:hAnsi="Times New Roman" w:cs="Times New Roman"/>
          <w:sz w:val="28"/>
          <w:szCs w:val="28"/>
        </w:rPr>
        <w:t xml:space="preserve">ook out for your best interest </w:t>
      </w:r>
    </w:p>
    <w:p w14:paraId="62B0102E" w14:textId="77777777" w:rsidR="00240AAF" w:rsidRPr="00240AAF" w:rsidRDefault="00240AAF" w:rsidP="00240A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0AAF">
        <w:rPr>
          <w:rFonts w:ascii="Times New Roman" w:hAnsi="Times New Roman" w:cs="Times New Roman"/>
          <w:sz w:val="28"/>
          <w:szCs w:val="28"/>
        </w:rPr>
        <w:t>offer advice for a fair fee</w:t>
      </w:r>
      <w:r w:rsidR="00F53690">
        <w:rPr>
          <w:rFonts w:ascii="Times New Roman" w:hAnsi="Times New Roman" w:cs="Times New Roman"/>
          <w:sz w:val="28"/>
          <w:szCs w:val="28"/>
        </w:rPr>
        <w:t>,</w:t>
      </w:r>
      <w:r w:rsidRPr="00240AAF">
        <w:rPr>
          <w:rFonts w:ascii="Times New Roman" w:hAnsi="Times New Roman" w:cs="Times New Roman"/>
          <w:sz w:val="28"/>
          <w:szCs w:val="28"/>
        </w:rPr>
        <w:t xml:space="preserve"> “or” fair compensation</w:t>
      </w:r>
      <w:r w:rsidR="007E0B6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17699C0A" w14:textId="77777777" w:rsidR="00240AAF" w:rsidRPr="00240AAF" w:rsidRDefault="007E0B66" w:rsidP="00240A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40AAF" w:rsidRPr="00240AAF">
        <w:rPr>
          <w:rFonts w:ascii="Times New Roman" w:hAnsi="Times New Roman" w:cs="Times New Roman"/>
          <w:sz w:val="28"/>
          <w:szCs w:val="28"/>
        </w:rPr>
        <w:t>nd</w:t>
      </w:r>
      <w:r w:rsidR="00B62F7C">
        <w:rPr>
          <w:rFonts w:ascii="Times New Roman" w:hAnsi="Times New Roman" w:cs="Times New Roman"/>
          <w:sz w:val="28"/>
          <w:szCs w:val="28"/>
        </w:rPr>
        <w:t xml:space="preserve"> then</w:t>
      </w:r>
      <w:r w:rsidR="00B452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above all;</w:t>
      </w:r>
    </w:p>
    <w:p w14:paraId="4993F19E" w14:textId="77777777" w:rsidR="00240AAF" w:rsidRDefault="007E0B66" w:rsidP="00240A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240AAF">
        <w:rPr>
          <w:rFonts w:ascii="Times New Roman" w:hAnsi="Times New Roman" w:cs="Times New Roman"/>
          <w:sz w:val="28"/>
          <w:szCs w:val="28"/>
        </w:rPr>
        <w:t>e must be able to</w:t>
      </w:r>
      <w:r w:rsidR="00240AAF" w:rsidRPr="00240AAF">
        <w:rPr>
          <w:rFonts w:ascii="Times New Roman" w:hAnsi="Times New Roman" w:cs="Times New Roman"/>
          <w:sz w:val="28"/>
          <w:szCs w:val="28"/>
        </w:rPr>
        <w:t xml:space="preserve"> verify</w:t>
      </w:r>
      <w:r w:rsidR="00240AAF">
        <w:rPr>
          <w:rFonts w:ascii="Times New Roman" w:hAnsi="Times New Roman" w:cs="Times New Roman"/>
          <w:sz w:val="28"/>
          <w:szCs w:val="28"/>
        </w:rPr>
        <w:t xml:space="preserve"> that</w:t>
      </w:r>
      <w:r w:rsidR="0064398A">
        <w:rPr>
          <w:rFonts w:ascii="Times New Roman" w:hAnsi="Times New Roman" w:cs="Times New Roman"/>
          <w:sz w:val="28"/>
          <w:szCs w:val="28"/>
        </w:rPr>
        <w:t xml:space="preserve"> your advisors</w:t>
      </w:r>
      <w:r w:rsidR="00AD2F21">
        <w:rPr>
          <w:rFonts w:ascii="Times New Roman" w:hAnsi="Times New Roman" w:cs="Times New Roman"/>
          <w:sz w:val="28"/>
          <w:szCs w:val="28"/>
        </w:rPr>
        <w:t xml:space="preserve"> are</w:t>
      </w:r>
      <w:r w:rsidR="00240AAF">
        <w:rPr>
          <w:rFonts w:ascii="Times New Roman" w:hAnsi="Times New Roman" w:cs="Times New Roman"/>
          <w:sz w:val="28"/>
          <w:szCs w:val="28"/>
        </w:rPr>
        <w:t xml:space="preserve"> consistently</w:t>
      </w:r>
      <w:r w:rsidR="00240AAF" w:rsidRPr="00240AAF">
        <w:rPr>
          <w:rFonts w:ascii="Times New Roman" w:hAnsi="Times New Roman" w:cs="Times New Roman"/>
          <w:sz w:val="28"/>
          <w:szCs w:val="28"/>
        </w:rPr>
        <w:t xml:space="preserve"> do</w:t>
      </w:r>
      <w:r w:rsidR="00AD2F21">
        <w:rPr>
          <w:rFonts w:ascii="Times New Roman" w:hAnsi="Times New Roman" w:cs="Times New Roman"/>
          <w:sz w:val="28"/>
          <w:szCs w:val="28"/>
        </w:rPr>
        <w:t>ing</w:t>
      </w:r>
      <w:r w:rsidR="00240AAF" w:rsidRPr="00240AAF">
        <w:rPr>
          <w:rFonts w:ascii="Times New Roman" w:hAnsi="Times New Roman" w:cs="Times New Roman"/>
          <w:sz w:val="28"/>
          <w:szCs w:val="28"/>
        </w:rPr>
        <w:t xml:space="preserve"> t</w:t>
      </w:r>
      <w:r w:rsidR="00B314B8">
        <w:rPr>
          <w:rFonts w:ascii="Times New Roman" w:hAnsi="Times New Roman" w:cs="Times New Roman"/>
          <w:sz w:val="28"/>
          <w:szCs w:val="28"/>
        </w:rPr>
        <w:t>he right thing</w:t>
      </w:r>
      <w:r w:rsidR="00D737D7">
        <w:rPr>
          <w:rFonts w:ascii="Times New Roman" w:hAnsi="Times New Roman" w:cs="Times New Roman"/>
          <w:sz w:val="28"/>
          <w:szCs w:val="28"/>
        </w:rPr>
        <w:t>s</w:t>
      </w:r>
      <w:r w:rsidR="00B314B8">
        <w:rPr>
          <w:rFonts w:ascii="Times New Roman" w:hAnsi="Times New Roman" w:cs="Times New Roman"/>
          <w:sz w:val="28"/>
          <w:szCs w:val="28"/>
        </w:rPr>
        <w:t xml:space="preserve"> for you.</w:t>
      </w:r>
      <w:r w:rsidR="00240AAF" w:rsidRPr="00240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906E6" w14:textId="77777777" w:rsidR="00371DD8" w:rsidRDefault="00240AAF" w:rsidP="00371DD8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240AAF">
        <w:rPr>
          <w:rFonts w:ascii="Times New Roman" w:hAnsi="Times New Roman" w:cs="Times New Roman"/>
          <w:sz w:val="28"/>
          <w:szCs w:val="28"/>
        </w:rPr>
        <w:br/>
      </w:r>
      <w:r w:rsidR="00371D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1DBF">
        <w:rPr>
          <w:rFonts w:ascii="Times New Roman" w:hAnsi="Times New Roman" w:cs="Times New Roman"/>
          <w:sz w:val="28"/>
          <w:szCs w:val="28"/>
        </w:rPr>
        <w:t xml:space="preserve">Let us </w:t>
      </w:r>
      <w:r w:rsidR="00F53690">
        <w:rPr>
          <w:rFonts w:ascii="Times New Roman" w:hAnsi="Times New Roman" w:cs="Times New Roman"/>
          <w:sz w:val="28"/>
          <w:szCs w:val="28"/>
        </w:rPr>
        <w:t xml:space="preserve">now </w:t>
      </w:r>
      <w:r w:rsidR="008E1DBF">
        <w:rPr>
          <w:rFonts w:ascii="Times New Roman" w:hAnsi="Times New Roman" w:cs="Times New Roman"/>
          <w:sz w:val="28"/>
          <w:szCs w:val="28"/>
        </w:rPr>
        <w:t>tell you a cautionary tale</w:t>
      </w:r>
      <w:r w:rsidR="00032805">
        <w:rPr>
          <w:rFonts w:ascii="Times New Roman" w:hAnsi="Times New Roman" w:cs="Times New Roman"/>
          <w:sz w:val="28"/>
          <w:szCs w:val="28"/>
        </w:rPr>
        <w:t xml:space="preserve">. </w:t>
      </w:r>
      <w:r w:rsidR="00607136">
        <w:rPr>
          <w:rFonts w:ascii="Times New Roman" w:hAnsi="Times New Roman" w:cs="Times New Roman"/>
          <w:sz w:val="28"/>
          <w:szCs w:val="28"/>
        </w:rPr>
        <w:t>This</w:t>
      </w:r>
      <w:r w:rsidR="00B54C64">
        <w:rPr>
          <w:rFonts w:ascii="Times New Roman" w:hAnsi="Times New Roman" w:cs="Times New Roman"/>
          <w:sz w:val="28"/>
          <w:szCs w:val="28"/>
        </w:rPr>
        <w:t xml:space="preserve"> story</w:t>
      </w:r>
      <w:r w:rsidR="00032805">
        <w:rPr>
          <w:rFonts w:ascii="Times New Roman" w:hAnsi="Times New Roman" w:cs="Times New Roman"/>
          <w:sz w:val="28"/>
          <w:szCs w:val="28"/>
        </w:rPr>
        <w:t xml:space="preserve"> illustrates</w:t>
      </w:r>
      <w:r w:rsidR="00B314B8">
        <w:rPr>
          <w:rFonts w:ascii="Times New Roman" w:hAnsi="Times New Roman" w:cs="Times New Roman"/>
          <w:sz w:val="28"/>
          <w:szCs w:val="28"/>
        </w:rPr>
        <w:t xml:space="preserve"> some</w:t>
      </w:r>
      <w:r w:rsidR="00B452A4">
        <w:rPr>
          <w:rFonts w:ascii="Times New Roman" w:hAnsi="Times New Roman" w:cs="Times New Roman"/>
          <w:sz w:val="28"/>
          <w:szCs w:val="28"/>
        </w:rPr>
        <w:t xml:space="preserve"> eventual</w:t>
      </w:r>
      <w:r w:rsidR="00F53690">
        <w:rPr>
          <w:rFonts w:ascii="Times New Roman" w:hAnsi="Times New Roman" w:cs="Times New Roman"/>
          <w:sz w:val="28"/>
          <w:szCs w:val="28"/>
        </w:rPr>
        <w:t xml:space="preserve"> pitfalls</w:t>
      </w:r>
      <w:r w:rsidR="00BB4D37">
        <w:rPr>
          <w:rFonts w:ascii="Times New Roman" w:hAnsi="Times New Roman" w:cs="Times New Roman"/>
          <w:sz w:val="28"/>
          <w:szCs w:val="28"/>
        </w:rPr>
        <w:t xml:space="preserve"> of choosing</w:t>
      </w:r>
      <w:r w:rsidR="00B452A4">
        <w:rPr>
          <w:rFonts w:ascii="Times New Roman" w:hAnsi="Times New Roman" w:cs="Times New Roman"/>
          <w:sz w:val="28"/>
          <w:szCs w:val="28"/>
        </w:rPr>
        <w:t xml:space="preserve"> financial</w:t>
      </w:r>
      <w:r w:rsidR="00BB4D37">
        <w:rPr>
          <w:rFonts w:ascii="Times New Roman" w:hAnsi="Times New Roman" w:cs="Times New Roman"/>
          <w:sz w:val="28"/>
          <w:szCs w:val="28"/>
        </w:rPr>
        <w:t xml:space="preserve"> advisors based solely </w:t>
      </w:r>
      <w:r w:rsidR="008E1DBF">
        <w:rPr>
          <w:rFonts w:ascii="Times New Roman" w:hAnsi="Times New Roman" w:cs="Times New Roman"/>
          <w:sz w:val="28"/>
          <w:szCs w:val="28"/>
        </w:rPr>
        <w:t>on whether</w:t>
      </w:r>
      <w:r w:rsidR="00B62F7C">
        <w:rPr>
          <w:rFonts w:ascii="Times New Roman" w:hAnsi="Times New Roman" w:cs="Times New Roman"/>
          <w:sz w:val="28"/>
          <w:szCs w:val="28"/>
        </w:rPr>
        <w:t xml:space="preserve"> they work under the fiduciary </w:t>
      </w:r>
      <w:r w:rsidR="00371DD8">
        <w:rPr>
          <w:rFonts w:ascii="Times New Roman" w:hAnsi="Times New Roman" w:cs="Times New Roman"/>
          <w:sz w:val="28"/>
          <w:szCs w:val="28"/>
        </w:rPr>
        <w:t>standard.</w:t>
      </w:r>
    </w:p>
    <w:p w14:paraId="2E7A90DA" w14:textId="77777777" w:rsidR="00371DD8" w:rsidRDefault="00371DD8" w:rsidP="00371DD8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</w:p>
    <w:p w14:paraId="2F13D93B" w14:textId="77777777" w:rsidR="00B70AF0" w:rsidRDefault="00371DD8" w:rsidP="00B70AF0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Three sports stars –</w:t>
      </w:r>
      <w:r w:rsidR="00B70AF0">
        <w:rPr>
          <w:rFonts w:ascii="Times New Roman" w:hAnsi="Times New Roman" w:cs="Times New Roman"/>
          <w:sz w:val="28"/>
          <w:szCs w:val="28"/>
        </w:rPr>
        <w:t xml:space="preserve"> Major League Baseball</w:t>
      </w:r>
      <w:r>
        <w:rPr>
          <w:rFonts w:ascii="Times New Roman" w:hAnsi="Times New Roman" w:cs="Times New Roman"/>
          <w:sz w:val="28"/>
          <w:szCs w:val="28"/>
        </w:rPr>
        <w:t xml:space="preserve"> pitchers Roy Oswalt and Jack Peavy</w:t>
      </w:r>
      <w:r w:rsidR="00F53690">
        <w:rPr>
          <w:rFonts w:ascii="Times New Roman" w:hAnsi="Times New Roman" w:cs="Times New Roman"/>
          <w:sz w:val="28"/>
          <w:szCs w:val="28"/>
        </w:rPr>
        <w:t>,</w:t>
      </w:r>
      <w:r w:rsidR="00B70AF0">
        <w:rPr>
          <w:rFonts w:ascii="Times New Roman" w:hAnsi="Times New Roman" w:cs="Times New Roman"/>
          <w:sz w:val="28"/>
          <w:szCs w:val="28"/>
        </w:rPr>
        <w:t xml:space="preserve"> and NFL quarterback Mark Sanchez</w:t>
      </w:r>
      <w:r>
        <w:rPr>
          <w:rFonts w:ascii="Times New Roman" w:hAnsi="Times New Roman" w:cs="Times New Roman"/>
          <w:sz w:val="28"/>
          <w:szCs w:val="28"/>
        </w:rPr>
        <w:t xml:space="preserve"> – believed they were bringing their </w:t>
      </w:r>
      <w:r w:rsidR="00F87231">
        <w:rPr>
          <w:rFonts w:ascii="Times New Roman" w:hAnsi="Times New Roman" w:cs="Times New Roman"/>
          <w:sz w:val="28"/>
          <w:szCs w:val="28"/>
        </w:rPr>
        <w:t>“</w:t>
      </w:r>
      <w:r w:rsidR="00646B22">
        <w:rPr>
          <w:rFonts w:ascii="Times New Roman" w:hAnsi="Times New Roman" w:cs="Times New Roman"/>
          <w:sz w:val="28"/>
          <w:szCs w:val="28"/>
        </w:rPr>
        <w:t>A-</w:t>
      </w:r>
      <w:r>
        <w:rPr>
          <w:rFonts w:ascii="Times New Roman" w:hAnsi="Times New Roman" w:cs="Times New Roman"/>
          <w:sz w:val="28"/>
          <w:szCs w:val="28"/>
        </w:rPr>
        <w:t>game</w:t>
      </w:r>
      <w:r w:rsidR="00F8723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to the search for a great,</w:t>
      </w:r>
      <w:r w:rsidR="00B70AF0">
        <w:rPr>
          <w:rFonts w:ascii="Times New Roman" w:hAnsi="Times New Roman" w:cs="Times New Roman"/>
          <w:sz w:val="28"/>
          <w:szCs w:val="28"/>
        </w:rPr>
        <w:t xml:space="preserve"> trustworthy financial advisor.</w:t>
      </w:r>
    </w:p>
    <w:p w14:paraId="278184B3" w14:textId="77777777" w:rsidR="00B70AF0" w:rsidRDefault="00B70AF0" w:rsidP="00B70AF0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</w:p>
    <w:p w14:paraId="2ECC9FD2" w14:textId="77777777" w:rsidR="002B606C" w:rsidRDefault="00235E66" w:rsidP="0058304C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Ash Narayan, the financial advisor they chose, seemed </w:t>
      </w:r>
      <w:r w:rsidR="0058304C">
        <w:rPr>
          <w:rFonts w:ascii="Times New Roman" w:hAnsi="Times New Roman" w:cs="Times New Roman"/>
          <w:sz w:val="28"/>
          <w:szCs w:val="28"/>
        </w:rPr>
        <w:t xml:space="preserve">to be made of all the right stuff. </w:t>
      </w:r>
      <w:r w:rsidR="00882789">
        <w:rPr>
          <w:rFonts w:ascii="Times New Roman" w:hAnsi="Times New Roman" w:cs="Times New Roman"/>
          <w:sz w:val="28"/>
          <w:szCs w:val="28"/>
        </w:rPr>
        <w:t xml:space="preserve">He worked for the Dallas-based RGT Wealth Advisors. </w:t>
      </w:r>
      <w:r w:rsidR="0058304C">
        <w:rPr>
          <w:rFonts w:ascii="Times New Roman" w:hAnsi="Times New Roman" w:cs="Times New Roman"/>
          <w:sz w:val="28"/>
          <w:szCs w:val="28"/>
        </w:rPr>
        <w:t>According to his business bios and cards,</w:t>
      </w:r>
      <w:r>
        <w:rPr>
          <w:rFonts w:ascii="Times New Roman" w:hAnsi="Times New Roman" w:cs="Times New Roman"/>
          <w:sz w:val="28"/>
          <w:szCs w:val="28"/>
        </w:rPr>
        <w:t xml:space="preserve"> he was a Certified Public Account. The NFL</w:t>
      </w:r>
      <w:r w:rsidR="0058304C">
        <w:rPr>
          <w:rFonts w:ascii="Times New Roman" w:hAnsi="Times New Roman" w:cs="Times New Roman"/>
          <w:sz w:val="28"/>
          <w:szCs w:val="28"/>
        </w:rPr>
        <w:t xml:space="preserve"> Players Association</w:t>
      </w:r>
      <w:r w:rsidR="002B606C">
        <w:rPr>
          <w:rFonts w:ascii="Times New Roman" w:hAnsi="Times New Roman" w:cs="Times New Roman"/>
          <w:sz w:val="28"/>
          <w:szCs w:val="28"/>
        </w:rPr>
        <w:t xml:space="preserve"> had endorsed him. </w:t>
      </w:r>
      <w:r w:rsidR="00B452A4">
        <w:rPr>
          <w:rFonts w:ascii="Times New Roman" w:hAnsi="Times New Roman" w:cs="Times New Roman"/>
          <w:sz w:val="28"/>
          <w:szCs w:val="28"/>
        </w:rPr>
        <w:t>Furthermore</w:t>
      </w:r>
      <w:r w:rsidR="00882789">
        <w:rPr>
          <w:rFonts w:ascii="Times New Roman" w:hAnsi="Times New Roman" w:cs="Times New Roman"/>
          <w:sz w:val="28"/>
          <w:szCs w:val="28"/>
        </w:rPr>
        <w:t>, h</w:t>
      </w:r>
      <w:r>
        <w:rPr>
          <w:rFonts w:ascii="Times New Roman" w:hAnsi="Times New Roman" w:cs="Times New Roman"/>
          <w:sz w:val="28"/>
          <w:szCs w:val="28"/>
        </w:rPr>
        <w:t>e regularly atten</w:t>
      </w:r>
      <w:r w:rsidR="002B606C">
        <w:rPr>
          <w:rFonts w:ascii="Times New Roman" w:hAnsi="Times New Roman" w:cs="Times New Roman"/>
          <w:sz w:val="28"/>
          <w:szCs w:val="28"/>
        </w:rPr>
        <w:t xml:space="preserve">ded the same church as Sanchez and had an interest in charity work. </w:t>
      </w:r>
    </w:p>
    <w:p w14:paraId="7B1BF821" w14:textId="77777777" w:rsidR="00882789" w:rsidRDefault="00882789" w:rsidP="0058304C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</w:p>
    <w:p w14:paraId="7B0AF6B5" w14:textId="77777777" w:rsidR="00882789" w:rsidRDefault="00882789" w:rsidP="0058304C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Ash Nara</w:t>
      </w:r>
      <w:r w:rsidR="00D737D7">
        <w:rPr>
          <w:rFonts w:ascii="Times New Roman" w:hAnsi="Times New Roman" w:cs="Times New Roman"/>
          <w:sz w:val="28"/>
          <w:szCs w:val="28"/>
        </w:rPr>
        <w:t>yan, nonetheless</w:t>
      </w:r>
      <w:r w:rsidR="003C0F5E">
        <w:rPr>
          <w:rFonts w:ascii="Times New Roman" w:hAnsi="Times New Roman" w:cs="Times New Roman"/>
          <w:sz w:val="28"/>
          <w:szCs w:val="28"/>
        </w:rPr>
        <w:t>, turned out to be</w:t>
      </w:r>
      <w:r w:rsidR="004200D1">
        <w:rPr>
          <w:rFonts w:ascii="Times New Roman" w:hAnsi="Times New Roman" w:cs="Times New Roman"/>
          <w:sz w:val="28"/>
          <w:szCs w:val="28"/>
        </w:rPr>
        <w:t xml:space="preserve"> ruinously </w:t>
      </w:r>
      <w:r w:rsidR="003C0F5E">
        <w:rPr>
          <w:rFonts w:ascii="Times New Roman" w:hAnsi="Times New Roman" w:cs="Times New Roman"/>
          <w:sz w:val="28"/>
          <w:szCs w:val="28"/>
        </w:rPr>
        <w:t>unscrupulous</w:t>
      </w:r>
      <w:r>
        <w:rPr>
          <w:rFonts w:ascii="Times New Roman" w:hAnsi="Times New Roman" w:cs="Times New Roman"/>
          <w:sz w:val="28"/>
          <w:szCs w:val="28"/>
        </w:rPr>
        <w:t>. He was not, in fact, a CPA. By fraudulent means, he transferred money out of his clients’</w:t>
      </w:r>
      <w:r w:rsidR="00FD45D9">
        <w:rPr>
          <w:rFonts w:ascii="Times New Roman" w:hAnsi="Times New Roman" w:cs="Times New Roman"/>
          <w:sz w:val="28"/>
          <w:szCs w:val="28"/>
        </w:rPr>
        <w:t xml:space="preserve"> accounts, </w:t>
      </w:r>
      <w:r w:rsidR="002A1C6E">
        <w:rPr>
          <w:rFonts w:ascii="Times New Roman" w:hAnsi="Times New Roman" w:cs="Times New Roman"/>
          <w:sz w:val="28"/>
          <w:szCs w:val="28"/>
        </w:rPr>
        <w:t xml:space="preserve">often </w:t>
      </w:r>
      <w:r w:rsidR="00FD45D9">
        <w:rPr>
          <w:rFonts w:ascii="Times New Roman" w:hAnsi="Times New Roman" w:cs="Times New Roman"/>
          <w:sz w:val="28"/>
          <w:szCs w:val="28"/>
        </w:rPr>
        <w:t>without their consent</w:t>
      </w:r>
      <w:r w:rsidR="002A1C6E">
        <w:rPr>
          <w:rFonts w:ascii="Times New Roman" w:hAnsi="Times New Roman" w:cs="Times New Roman"/>
          <w:sz w:val="28"/>
          <w:szCs w:val="28"/>
        </w:rPr>
        <w:t>,</w:t>
      </w:r>
      <w:r w:rsidR="00FD45D9">
        <w:rPr>
          <w:rFonts w:ascii="Times New Roman" w:hAnsi="Times New Roman" w:cs="Times New Roman"/>
          <w:sz w:val="28"/>
          <w:szCs w:val="28"/>
        </w:rPr>
        <w:t xml:space="preserve"> into</w:t>
      </w:r>
      <w:r w:rsidR="00BF30CE">
        <w:rPr>
          <w:rFonts w:ascii="Times New Roman" w:hAnsi="Times New Roman" w:cs="Times New Roman"/>
          <w:sz w:val="28"/>
          <w:szCs w:val="28"/>
        </w:rPr>
        <w:t xml:space="preserve"> The Ticket Reserve,</w:t>
      </w:r>
      <w:r w:rsidR="00FD45D9">
        <w:rPr>
          <w:rFonts w:ascii="Times New Roman" w:hAnsi="Times New Roman" w:cs="Times New Roman"/>
          <w:sz w:val="28"/>
          <w:szCs w:val="28"/>
        </w:rPr>
        <w:t xml:space="preserve"> a financially-distre</w:t>
      </w:r>
      <w:r w:rsidR="00BF30CE">
        <w:rPr>
          <w:rFonts w:ascii="Times New Roman" w:hAnsi="Times New Roman" w:cs="Times New Roman"/>
          <w:sz w:val="28"/>
          <w:szCs w:val="28"/>
        </w:rPr>
        <w:t>ssed company</w:t>
      </w:r>
      <w:r w:rsidR="00FD45D9">
        <w:rPr>
          <w:rFonts w:ascii="Times New Roman" w:hAnsi="Times New Roman" w:cs="Times New Roman"/>
          <w:sz w:val="28"/>
          <w:szCs w:val="28"/>
        </w:rPr>
        <w:t xml:space="preserve">. </w:t>
      </w:r>
      <w:r w:rsidR="002A1C6E">
        <w:rPr>
          <w:rFonts w:ascii="Times New Roman" w:hAnsi="Times New Roman" w:cs="Times New Roman"/>
          <w:sz w:val="28"/>
          <w:szCs w:val="28"/>
        </w:rPr>
        <w:t>And as</w:t>
      </w:r>
      <w:r w:rsidR="00322CA2">
        <w:rPr>
          <w:rFonts w:ascii="Times New Roman" w:hAnsi="Times New Roman" w:cs="Times New Roman"/>
          <w:sz w:val="28"/>
          <w:szCs w:val="28"/>
        </w:rPr>
        <w:t xml:space="preserve"> a</w:t>
      </w:r>
      <w:r w:rsidR="002A1C6E">
        <w:rPr>
          <w:rFonts w:ascii="Times New Roman" w:hAnsi="Times New Roman" w:cs="Times New Roman"/>
          <w:sz w:val="28"/>
          <w:szCs w:val="28"/>
        </w:rPr>
        <w:t xml:space="preserve"> Ticket Reserve board member, Narayan had </w:t>
      </w:r>
      <w:r w:rsidR="00FD37A1">
        <w:rPr>
          <w:rFonts w:ascii="Times New Roman" w:hAnsi="Times New Roman" w:cs="Times New Roman"/>
          <w:sz w:val="28"/>
          <w:szCs w:val="28"/>
        </w:rPr>
        <w:t xml:space="preserve">multiple, egregious </w:t>
      </w:r>
      <w:r w:rsidR="002A1C6E">
        <w:rPr>
          <w:rFonts w:ascii="Times New Roman" w:hAnsi="Times New Roman" w:cs="Times New Roman"/>
          <w:sz w:val="28"/>
          <w:szCs w:val="28"/>
        </w:rPr>
        <w:t>conflicts of interest that he never disclosed to his cli</w:t>
      </w:r>
      <w:r w:rsidR="00D737D7">
        <w:rPr>
          <w:rFonts w:ascii="Times New Roman" w:hAnsi="Times New Roman" w:cs="Times New Roman"/>
          <w:sz w:val="28"/>
          <w:szCs w:val="28"/>
        </w:rPr>
        <w:t>ents. By the time the deceitful</w:t>
      </w:r>
      <w:r w:rsidR="002A1C6E">
        <w:rPr>
          <w:rFonts w:ascii="Times New Roman" w:hAnsi="Times New Roman" w:cs="Times New Roman"/>
          <w:sz w:val="28"/>
          <w:szCs w:val="28"/>
        </w:rPr>
        <w:t xml:space="preserve"> s</w:t>
      </w:r>
      <w:r w:rsidR="00D737D7">
        <w:rPr>
          <w:rFonts w:ascii="Times New Roman" w:hAnsi="Times New Roman" w:cs="Times New Roman"/>
          <w:sz w:val="28"/>
          <w:szCs w:val="28"/>
        </w:rPr>
        <w:t>cheme was uncovered and stopped</w:t>
      </w:r>
      <w:r w:rsidR="002A1C6E">
        <w:rPr>
          <w:rFonts w:ascii="Times New Roman" w:hAnsi="Times New Roman" w:cs="Times New Roman"/>
          <w:sz w:val="28"/>
          <w:szCs w:val="28"/>
        </w:rPr>
        <w:t>, Narayan had</w:t>
      </w:r>
      <w:r w:rsidR="00322CA2">
        <w:rPr>
          <w:rFonts w:ascii="Times New Roman" w:hAnsi="Times New Roman" w:cs="Times New Roman"/>
          <w:sz w:val="28"/>
          <w:szCs w:val="28"/>
        </w:rPr>
        <w:t xml:space="preserve"> misdirected $33</w:t>
      </w:r>
      <w:r w:rsidR="002A1C6E">
        <w:rPr>
          <w:rFonts w:ascii="Times New Roman" w:hAnsi="Times New Roman" w:cs="Times New Roman"/>
          <w:sz w:val="28"/>
          <w:szCs w:val="28"/>
        </w:rPr>
        <w:t xml:space="preserve"> million of the three athletes’</w:t>
      </w:r>
      <w:r w:rsidR="00B314B8">
        <w:rPr>
          <w:rFonts w:ascii="Times New Roman" w:hAnsi="Times New Roman" w:cs="Times New Roman"/>
          <w:sz w:val="28"/>
          <w:szCs w:val="28"/>
        </w:rPr>
        <w:t xml:space="preserve"> money and nearly all of it</w:t>
      </w:r>
      <w:r w:rsidR="00322CA2">
        <w:rPr>
          <w:rFonts w:ascii="Times New Roman" w:hAnsi="Times New Roman" w:cs="Times New Roman"/>
          <w:sz w:val="28"/>
          <w:szCs w:val="28"/>
        </w:rPr>
        <w:t xml:space="preserve"> was lost. </w:t>
      </w:r>
      <w:r w:rsidR="002A1C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A76D2B" w14:textId="77777777" w:rsidR="002A0E35" w:rsidRDefault="002A0E35" w:rsidP="0058304C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</w:p>
    <w:p w14:paraId="28140EB9" w14:textId="77777777" w:rsidR="000620AA" w:rsidRDefault="00744565" w:rsidP="0058304C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crucial fact got</w:t>
      </w:r>
      <w:r w:rsidR="002A0E35">
        <w:rPr>
          <w:rFonts w:ascii="Times New Roman" w:hAnsi="Times New Roman" w:cs="Times New Roman"/>
          <w:sz w:val="28"/>
          <w:szCs w:val="28"/>
        </w:rPr>
        <w:t xml:space="preserve"> left out </w:t>
      </w:r>
      <w:r w:rsidR="00FD37A1">
        <w:rPr>
          <w:rFonts w:ascii="Times New Roman" w:hAnsi="Times New Roman" w:cs="Times New Roman"/>
          <w:sz w:val="28"/>
          <w:szCs w:val="28"/>
        </w:rPr>
        <w:t>of most</w:t>
      </w:r>
      <w:r w:rsidR="00B314B8">
        <w:rPr>
          <w:rFonts w:ascii="Times New Roman" w:hAnsi="Times New Roman" w:cs="Times New Roman"/>
          <w:sz w:val="28"/>
          <w:szCs w:val="28"/>
        </w:rPr>
        <w:t xml:space="preserve"> of the</w:t>
      </w:r>
      <w:r w:rsidR="00FD37A1">
        <w:rPr>
          <w:rFonts w:ascii="Times New Roman" w:hAnsi="Times New Roman" w:cs="Times New Roman"/>
          <w:sz w:val="28"/>
          <w:szCs w:val="28"/>
        </w:rPr>
        <w:t xml:space="preserve"> reporting on that story, namely, that</w:t>
      </w:r>
      <w:r w:rsidR="002A0E35">
        <w:rPr>
          <w:rFonts w:ascii="Times New Roman" w:hAnsi="Times New Roman" w:cs="Times New Roman"/>
          <w:sz w:val="28"/>
          <w:szCs w:val="28"/>
        </w:rPr>
        <w:t xml:space="preserve"> Ash Narayan </w:t>
      </w:r>
      <w:r w:rsidR="002A0E35">
        <w:rPr>
          <w:rFonts w:ascii="Times New Roman" w:hAnsi="Times New Roman" w:cs="Times New Roman"/>
          <w:i/>
          <w:sz w:val="28"/>
          <w:szCs w:val="28"/>
        </w:rPr>
        <w:t xml:space="preserve">was </w:t>
      </w:r>
      <w:r w:rsidR="002A0E35">
        <w:rPr>
          <w:rFonts w:ascii="Times New Roman" w:hAnsi="Times New Roman" w:cs="Times New Roman"/>
          <w:sz w:val="28"/>
          <w:szCs w:val="28"/>
        </w:rPr>
        <w:t xml:space="preserve">a fiduciary. </w:t>
      </w:r>
      <w:r w:rsidR="00E970DA">
        <w:rPr>
          <w:rFonts w:ascii="Times New Roman" w:hAnsi="Times New Roman" w:cs="Times New Roman"/>
          <w:sz w:val="28"/>
          <w:szCs w:val="28"/>
        </w:rPr>
        <w:br/>
      </w:r>
      <w:r w:rsidR="00E970DA">
        <w:rPr>
          <w:rFonts w:ascii="Times New Roman" w:hAnsi="Times New Roman" w:cs="Times New Roman"/>
          <w:sz w:val="28"/>
          <w:szCs w:val="28"/>
        </w:rPr>
        <w:br/>
      </w:r>
      <w:r w:rsidR="00E970DA">
        <w:rPr>
          <w:rFonts w:ascii="Times New Roman" w:hAnsi="Times New Roman" w:cs="Times New Roman"/>
          <w:sz w:val="28"/>
          <w:szCs w:val="28"/>
        </w:rPr>
        <w:tab/>
      </w:r>
      <w:r w:rsidR="000265DB">
        <w:rPr>
          <w:rFonts w:ascii="Times New Roman" w:hAnsi="Times New Roman" w:cs="Times New Roman"/>
          <w:sz w:val="28"/>
          <w:szCs w:val="28"/>
        </w:rPr>
        <w:t xml:space="preserve">As a Registered Investment Advisor working through RGT Capital </w:t>
      </w:r>
      <w:r w:rsidR="000265DB">
        <w:rPr>
          <w:rFonts w:ascii="Times New Roman" w:hAnsi="Times New Roman" w:cs="Times New Roman"/>
          <w:sz w:val="28"/>
          <w:szCs w:val="28"/>
        </w:rPr>
        <w:lastRenderedPageBreak/>
        <w:t xml:space="preserve">Management, Narayan was legally required to put </w:t>
      </w:r>
      <w:r w:rsidR="0064398A">
        <w:rPr>
          <w:rFonts w:ascii="Times New Roman" w:hAnsi="Times New Roman" w:cs="Times New Roman"/>
          <w:sz w:val="28"/>
          <w:szCs w:val="28"/>
        </w:rPr>
        <w:t xml:space="preserve">his </w:t>
      </w:r>
      <w:r w:rsidR="000265DB">
        <w:rPr>
          <w:rFonts w:ascii="Times New Roman" w:hAnsi="Times New Roman" w:cs="Times New Roman"/>
          <w:sz w:val="28"/>
          <w:szCs w:val="28"/>
        </w:rPr>
        <w:t xml:space="preserve">clients’ interests before his own and to act in their best interests. </w:t>
      </w:r>
      <w:r w:rsidR="00110A02">
        <w:rPr>
          <w:rFonts w:ascii="Times New Roman" w:hAnsi="Times New Roman" w:cs="Times New Roman"/>
          <w:sz w:val="28"/>
          <w:szCs w:val="28"/>
        </w:rPr>
        <w:t>He failed to do that. Subsequently,</w:t>
      </w:r>
      <w:r w:rsidR="0064398A">
        <w:rPr>
          <w:rFonts w:ascii="Times New Roman" w:hAnsi="Times New Roman" w:cs="Times New Roman"/>
          <w:sz w:val="28"/>
          <w:szCs w:val="28"/>
        </w:rPr>
        <w:t xml:space="preserve"> t</w:t>
      </w:r>
      <w:r w:rsidR="000265DB">
        <w:rPr>
          <w:rFonts w:ascii="Times New Roman" w:hAnsi="Times New Roman" w:cs="Times New Roman"/>
          <w:sz w:val="28"/>
          <w:szCs w:val="28"/>
        </w:rPr>
        <w:t>he Security and Exchange Commission’s federal case against him was settled without his</w:t>
      </w:r>
      <w:r w:rsidR="0064398A">
        <w:rPr>
          <w:rFonts w:ascii="Times New Roman" w:hAnsi="Times New Roman" w:cs="Times New Roman"/>
          <w:sz w:val="28"/>
          <w:szCs w:val="28"/>
        </w:rPr>
        <w:t xml:space="preserve"> clients being fully reimbursed.</w:t>
      </w:r>
    </w:p>
    <w:p w14:paraId="24858BAD" w14:textId="77777777" w:rsidR="000620AA" w:rsidRDefault="000620AA" w:rsidP="0058304C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</w:p>
    <w:p w14:paraId="324C35BA" w14:textId="12FC921D" w:rsidR="0022069B" w:rsidRDefault="00611E99" w:rsidP="0058304C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this avoidable? Moenio tells you “Yes, this was avoidable.” What happened to Mark Sanchez does not have to happen to you. Moenio</w:t>
      </w:r>
      <w:r w:rsidR="003D476E">
        <w:rPr>
          <w:rFonts w:ascii="Times New Roman" w:hAnsi="Times New Roman" w:cs="Times New Roman"/>
          <w:sz w:val="28"/>
          <w:szCs w:val="28"/>
        </w:rPr>
        <w:t xml:space="preserve"> pro-actively verifies</w:t>
      </w:r>
      <w:r w:rsidR="00023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that your financial advisors are consistently</w:t>
      </w:r>
      <w:r w:rsidR="003D476E">
        <w:rPr>
          <w:rFonts w:ascii="Times New Roman" w:hAnsi="Times New Roman" w:cs="Times New Roman"/>
          <w:sz w:val="28"/>
          <w:szCs w:val="28"/>
        </w:rPr>
        <w:t xml:space="preserve"> acting in your best interest.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B5FE28" w14:textId="77777777" w:rsidR="0022069B" w:rsidRDefault="0022069B" w:rsidP="0058304C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</w:p>
    <w:p w14:paraId="50E41959" w14:textId="77777777" w:rsidR="00AB490A" w:rsidRDefault="0022069B" w:rsidP="0058304C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fine points in the differences between “the fiduciary standard” and “the suitability standard”</w:t>
      </w:r>
      <w:r w:rsidR="00AB490A">
        <w:rPr>
          <w:rFonts w:ascii="Times New Roman" w:hAnsi="Times New Roman" w:cs="Times New Roman"/>
          <w:sz w:val="28"/>
          <w:szCs w:val="28"/>
        </w:rPr>
        <w:t xml:space="preserve"> are important for all of us to know,</w:t>
      </w:r>
      <w:r w:rsidR="00664615">
        <w:rPr>
          <w:rFonts w:ascii="Times New Roman" w:hAnsi="Times New Roman" w:cs="Times New Roman"/>
          <w:sz w:val="28"/>
          <w:szCs w:val="28"/>
        </w:rPr>
        <w:t xml:space="preserve"> to be sure,</w:t>
      </w:r>
      <w:r w:rsidR="00AB490A">
        <w:rPr>
          <w:rFonts w:ascii="Times New Roman" w:hAnsi="Times New Roman" w:cs="Times New Roman"/>
          <w:sz w:val="28"/>
          <w:szCs w:val="28"/>
        </w:rPr>
        <w:t xml:space="preserve"> but</w:t>
      </w:r>
      <w:r w:rsidR="002D51CE">
        <w:rPr>
          <w:rFonts w:ascii="Times New Roman" w:hAnsi="Times New Roman" w:cs="Times New Roman"/>
          <w:sz w:val="28"/>
          <w:szCs w:val="28"/>
        </w:rPr>
        <w:t xml:space="preserve"> what’s </w:t>
      </w:r>
      <w:r w:rsidR="00744565">
        <w:rPr>
          <w:rFonts w:ascii="Times New Roman" w:hAnsi="Times New Roman" w:cs="Times New Roman"/>
          <w:sz w:val="28"/>
          <w:szCs w:val="28"/>
        </w:rPr>
        <w:t>most important for now is</w:t>
      </w:r>
      <w:r w:rsidR="002D51CE">
        <w:rPr>
          <w:rFonts w:ascii="Times New Roman" w:hAnsi="Times New Roman" w:cs="Times New Roman"/>
          <w:sz w:val="28"/>
          <w:szCs w:val="28"/>
        </w:rPr>
        <w:t xml:space="preserve"> to understand that</w:t>
      </w:r>
      <w:r w:rsidR="00AB490A">
        <w:rPr>
          <w:rFonts w:ascii="Times New Roman" w:hAnsi="Times New Roman" w:cs="Times New Roman"/>
          <w:sz w:val="28"/>
          <w:szCs w:val="28"/>
        </w:rPr>
        <w:t xml:space="preserve"> the mere fact of an adviser being a fiduciar</w:t>
      </w:r>
      <w:r w:rsidR="002D51CE">
        <w:rPr>
          <w:rFonts w:ascii="Times New Roman" w:hAnsi="Times New Roman" w:cs="Times New Roman"/>
          <w:sz w:val="28"/>
          <w:szCs w:val="28"/>
        </w:rPr>
        <w:t xml:space="preserve">y </w:t>
      </w:r>
      <w:r w:rsidR="002D51CE" w:rsidRPr="00646B22">
        <w:rPr>
          <w:rFonts w:ascii="Times New Roman" w:hAnsi="Times New Roman" w:cs="Times New Roman"/>
          <w:sz w:val="28"/>
          <w:szCs w:val="28"/>
          <w:u w:val="single"/>
        </w:rPr>
        <w:t>does not guarantee</w:t>
      </w:r>
      <w:r w:rsidR="002D51CE">
        <w:rPr>
          <w:rFonts w:ascii="Times New Roman" w:hAnsi="Times New Roman" w:cs="Times New Roman"/>
          <w:sz w:val="28"/>
          <w:szCs w:val="28"/>
        </w:rPr>
        <w:t xml:space="preserve"> that the adviser will do</w:t>
      </w:r>
      <w:r w:rsidR="00AB490A">
        <w:rPr>
          <w:rFonts w:ascii="Times New Roman" w:hAnsi="Times New Roman" w:cs="Times New Roman"/>
          <w:sz w:val="28"/>
          <w:szCs w:val="28"/>
        </w:rPr>
        <w:t xml:space="preserve"> the right things for you.</w:t>
      </w:r>
    </w:p>
    <w:p w14:paraId="59AD5CD9" w14:textId="77777777" w:rsidR="00AB490A" w:rsidRDefault="00AB490A" w:rsidP="0058304C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</w:p>
    <w:p w14:paraId="6ACFD1C9" w14:textId="77777777" w:rsidR="00023417" w:rsidRDefault="00AB490A" w:rsidP="0058304C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all, on the surface, Ash Narayan seemed like a trustworthy professional. He said he was a Certified Public Accountant. He worked through RGT Wealth Advisers. He was endorsed by the NFL Players Association. And he regularly attended the same church as Mark Sanchez. </w:t>
      </w:r>
      <w:r w:rsidR="002D51CE">
        <w:rPr>
          <w:rFonts w:ascii="Times New Roman" w:hAnsi="Times New Roman" w:cs="Times New Roman"/>
          <w:sz w:val="28"/>
          <w:szCs w:val="28"/>
        </w:rPr>
        <w:t>H</w:t>
      </w:r>
      <w:r w:rsidR="00023417">
        <w:rPr>
          <w:rFonts w:ascii="Times New Roman" w:hAnsi="Times New Roman" w:cs="Times New Roman"/>
          <w:sz w:val="28"/>
          <w:szCs w:val="28"/>
        </w:rPr>
        <w:t xml:space="preserve">ad </w:t>
      </w:r>
      <w:r w:rsidR="00744565">
        <w:rPr>
          <w:rFonts w:ascii="Times New Roman" w:hAnsi="Times New Roman" w:cs="Times New Roman"/>
          <w:sz w:val="28"/>
          <w:szCs w:val="28"/>
        </w:rPr>
        <w:t xml:space="preserve">you </w:t>
      </w:r>
      <w:r w:rsidR="00023417">
        <w:rPr>
          <w:rFonts w:ascii="Times New Roman" w:hAnsi="Times New Roman" w:cs="Times New Roman"/>
          <w:sz w:val="28"/>
          <w:szCs w:val="28"/>
        </w:rPr>
        <w:t>asked him “Are you a fiduciary?” he would have said “Yes.”</w:t>
      </w:r>
    </w:p>
    <w:p w14:paraId="41B00DDF" w14:textId="77777777" w:rsidR="00023417" w:rsidRDefault="00023417" w:rsidP="0058304C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</w:p>
    <w:p w14:paraId="1A10F59C" w14:textId="77777777" w:rsidR="002000BA" w:rsidRDefault="00023417" w:rsidP="00EC25C2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Moenio</w:t>
      </w:r>
      <w:r w:rsidR="00160FAA">
        <w:rPr>
          <w:rFonts w:ascii="Times New Roman" w:hAnsi="Times New Roman" w:cs="Times New Roman"/>
          <w:sz w:val="28"/>
          <w:szCs w:val="28"/>
        </w:rPr>
        <w:t xml:space="preserve"> understands the daunting challenges</w:t>
      </w:r>
      <w:r w:rsidR="00EC25C2">
        <w:rPr>
          <w:rFonts w:ascii="Times New Roman" w:hAnsi="Times New Roman" w:cs="Times New Roman"/>
          <w:sz w:val="28"/>
          <w:szCs w:val="28"/>
        </w:rPr>
        <w:t xml:space="preserve"> investors face</w:t>
      </w:r>
      <w:r>
        <w:rPr>
          <w:rFonts w:ascii="Times New Roman" w:hAnsi="Times New Roman" w:cs="Times New Roman"/>
          <w:sz w:val="28"/>
          <w:szCs w:val="28"/>
        </w:rPr>
        <w:t xml:space="preserve"> in</w:t>
      </w:r>
      <w:r w:rsidR="00EC25C2">
        <w:rPr>
          <w:rFonts w:ascii="Times New Roman" w:hAnsi="Times New Roman" w:cs="Times New Roman"/>
          <w:sz w:val="28"/>
          <w:szCs w:val="28"/>
        </w:rPr>
        <w:t xml:space="preserve"> trying to verify that</w:t>
      </w:r>
      <w:r>
        <w:rPr>
          <w:rFonts w:ascii="Times New Roman" w:hAnsi="Times New Roman" w:cs="Times New Roman"/>
          <w:sz w:val="28"/>
          <w:szCs w:val="28"/>
        </w:rPr>
        <w:t xml:space="preserve"> their current, or potential future fina</w:t>
      </w:r>
      <w:r w:rsidR="002D51CE">
        <w:rPr>
          <w:rFonts w:ascii="Times New Roman" w:hAnsi="Times New Roman" w:cs="Times New Roman"/>
          <w:sz w:val="28"/>
          <w:szCs w:val="28"/>
        </w:rPr>
        <w:t>ncial advisers are trustworthy.</w:t>
      </w:r>
      <w:r w:rsidR="00744565">
        <w:rPr>
          <w:rFonts w:ascii="Times New Roman" w:hAnsi="Times New Roman" w:cs="Times New Roman"/>
          <w:sz w:val="28"/>
          <w:szCs w:val="28"/>
        </w:rPr>
        <w:t xml:space="preserve"> </w:t>
      </w:r>
      <w:r w:rsidR="002000BA">
        <w:rPr>
          <w:rFonts w:ascii="Times New Roman" w:hAnsi="Times New Roman" w:cs="Times New Roman"/>
          <w:sz w:val="28"/>
          <w:szCs w:val="28"/>
        </w:rPr>
        <w:t>Our deep, broa</w:t>
      </w:r>
      <w:r w:rsidR="002D51CE">
        <w:rPr>
          <w:rFonts w:ascii="Times New Roman" w:hAnsi="Times New Roman" w:cs="Times New Roman"/>
          <w:sz w:val="28"/>
          <w:szCs w:val="28"/>
        </w:rPr>
        <w:t>d knowledge of the field</w:t>
      </w:r>
      <w:r w:rsidR="002000BA">
        <w:rPr>
          <w:rFonts w:ascii="Times New Roman" w:hAnsi="Times New Roman" w:cs="Times New Roman"/>
          <w:sz w:val="28"/>
          <w:szCs w:val="28"/>
        </w:rPr>
        <w:t xml:space="preserve"> allowed</w:t>
      </w:r>
      <w:r w:rsidR="00744565">
        <w:rPr>
          <w:rFonts w:ascii="Times New Roman" w:hAnsi="Times New Roman" w:cs="Times New Roman"/>
          <w:sz w:val="28"/>
          <w:szCs w:val="28"/>
        </w:rPr>
        <w:t xml:space="preserve"> </w:t>
      </w:r>
      <w:r w:rsidR="002000BA">
        <w:rPr>
          <w:rFonts w:ascii="Times New Roman" w:hAnsi="Times New Roman" w:cs="Times New Roman"/>
          <w:sz w:val="28"/>
          <w:szCs w:val="28"/>
        </w:rPr>
        <w:t>us to develop our</w:t>
      </w:r>
      <w:r w:rsidR="002D51CE">
        <w:rPr>
          <w:rFonts w:ascii="Times New Roman" w:hAnsi="Times New Roman" w:cs="Times New Roman"/>
          <w:sz w:val="28"/>
          <w:szCs w:val="28"/>
        </w:rPr>
        <w:t xml:space="preserve"> world-class</w:t>
      </w:r>
      <w:r w:rsidR="002000BA">
        <w:rPr>
          <w:rFonts w:ascii="Times New Roman" w:hAnsi="Times New Roman" w:cs="Times New Roman"/>
          <w:sz w:val="28"/>
          <w:szCs w:val="28"/>
        </w:rPr>
        <w:t xml:space="preserve"> system for auditing your financial advisors.</w:t>
      </w:r>
      <w:r w:rsidR="00744565">
        <w:rPr>
          <w:rFonts w:ascii="Times New Roman" w:hAnsi="Times New Roman" w:cs="Times New Roman"/>
          <w:sz w:val="28"/>
          <w:szCs w:val="28"/>
        </w:rPr>
        <w:t xml:space="preserve"> </w:t>
      </w:r>
      <w:r w:rsidR="005F1F41">
        <w:rPr>
          <w:rFonts w:ascii="Times New Roman" w:hAnsi="Times New Roman" w:cs="Times New Roman"/>
          <w:sz w:val="28"/>
          <w:szCs w:val="28"/>
        </w:rPr>
        <w:t>Here is a sampling</w:t>
      </w:r>
      <w:r w:rsidR="002000BA">
        <w:rPr>
          <w:rFonts w:ascii="Times New Roman" w:hAnsi="Times New Roman" w:cs="Times New Roman"/>
          <w:sz w:val="28"/>
          <w:szCs w:val="28"/>
        </w:rPr>
        <w:t xml:space="preserve"> of the steps we would have taken, had Mark Sanchez been our client:</w:t>
      </w:r>
      <w:r w:rsidR="002000BA">
        <w:rPr>
          <w:rFonts w:ascii="Times New Roman" w:hAnsi="Times New Roman" w:cs="Times New Roman"/>
          <w:sz w:val="28"/>
          <w:szCs w:val="28"/>
        </w:rPr>
        <w:br/>
      </w:r>
      <w:r w:rsidR="002000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6"/>
        <w:gridCol w:w="4494"/>
      </w:tblGrid>
      <w:tr w:rsidR="002000BA" w14:paraId="26B80A8E" w14:textId="77777777" w:rsidTr="00CB41F8">
        <w:tc>
          <w:tcPr>
            <w:tcW w:w="4496" w:type="dxa"/>
          </w:tcPr>
          <w:p w14:paraId="17AB3419" w14:textId="77777777" w:rsidR="002000BA" w:rsidRDefault="002D51CE" w:rsidP="00EC25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PROBLEM WITH NARAYAN</w:t>
            </w:r>
          </w:p>
        </w:tc>
        <w:tc>
          <w:tcPr>
            <w:tcW w:w="4494" w:type="dxa"/>
          </w:tcPr>
          <w:p w14:paraId="1DFA4F11" w14:textId="77777777" w:rsidR="002000BA" w:rsidRDefault="002D51CE" w:rsidP="00EC25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MOENIO’S STEPS TO PROTECT YOU</w:t>
            </w:r>
          </w:p>
        </w:tc>
      </w:tr>
      <w:tr w:rsidR="002000BA" w14:paraId="3D14618B" w14:textId="77777777" w:rsidTr="00CB41F8">
        <w:tc>
          <w:tcPr>
            <w:tcW w:w="4496" w:type="dxa"/>
          </w:tcPr>
          <w:p w14:paraId="7D79B915" w14:textId="77777777" w:rsidR="002000BA" w:rsidRDefault="002000BA" w:rsidP="00EC25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4" w:type="dxa"/>
          </w:tcPr>
          <w:p w14:paraId="41BE501E" w14:textId="77777777" w:rsidR="002000BA" w:rsidRDefault="002000BA" w:rsidP="00EC25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0BA" w14:paraId="6D48A108" w14:textId="77777777" w:rsidTr="00CB41F8">
        <w:tc>
          <w:tcPr>
            <w:tcW w:w="4496" w:type="dxa"/>
          </w:tcPr>
          <w:p w14:paraId="51EEF8BF" w14:textId="77777777" w:rsidR="002000BA" w:rsidRDefault="00C8477A" w:rsidP="00EC25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Narayan misrepresented himself as a CPA, but was not one.</w:t>
            </w:r>
          </w:p>
        </w:tc>
        <w:tc>
          <w:tcPr>
            <w:tcW w:w="4494" w:type="dxa"/>
          </w:tcPr>
          <w:p w14:paraId="57C99CC3" w14:textId="77777777" w:rsidR="00972843" w:rsidRDefault="00C8477A" w:rsidP="00EC25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 perform thoroughgoing background checks for every</w:t>
            </w:r>
            <w:r w:rsidR="00972843">
              <w:rPr>
                <w:rFonts w:ascii="Times New Roman" w:hAnsi="Times New Roman" w:cs="Times New Roman"/>
                <w:sz w:val="28"/>
                <w:szCs w:val="28"/>
              </w:rPr>
              <w:t xml:space="preserve"> single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credential </w:t>
            </w:r>
            <w:r w:rsidR="00706E39">
              <w:rPr>
                <w:rFonts w:ascii="Times New Roman" w:hAnsi="Times New Roman" w:cs="Times New Roman"/>
                <w:sz w:val="28"/>
                <w:szCs w:val="28"/>
              </w:rPr>
              <w:t>an advisor claims.</w:t>
            </w:r>
          </w:p>
          <w:p w14:paraId="6C8FDBD3" w14:textId="77777777" w:rsidR="00972843" w:rsidRDefault="00972843" w:rsidP="00EC25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11893" w14:textId="77777777" w:rsidR="002000BA" w:rsidRDefault="00C8477A" w:rsidP="00EC25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 thoroughly verify claims about both educational background and professional certification</w:t>
            </w:r>
            <w:r w:rsidR="0047474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2000BA" w14:paraId="3D70FEA4" w14:textId="77777777" w:rsidTr="00CB41F8">
        <w:tc>
          <w:tcPr>
            <w:tcW w:w="4496" w:type="dxa"/>
          </w:tcPr>
          <w:p w14:paraId="1656A3C0" w14:textId="77777777" w:rsidR="002000BA" w:rsidRDefault="00C8477A" w:rsidP="00EC25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Narayan improperly diverted Sanchez’s funds. </w:t>
            </w:r>
          </w:p>
        </w:tc>
        <w:tc>
          <w:tcPr>
            <w:tcW w:w="4494" w:type="dxa"/>
          </w:tcPr>
          <w:p w14:paraId="14D4A956" w14:textId="77777777" w:rsidR="002000BA" w:rsidRDefault="00C8477A" w:rsidP="00EC25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 obtain your account statements showing assets held</w:t>
            </w:r>
            <w:r w:rsidR="009728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any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transfers.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In Sanchez’s case, we would have seen the transfers to</w:t>
            </w:r>
            <w:r w:rsidR="00482ED3">
              <w:rPr>
                <w:rFonts w:ascii="Times New Roman" w:hAnsi="Times New Roman" w:cs="Times New Roman"/>
                <w:sz w:val="28"/>
                <w:szCs w:val="28"/>
              </w:rPr>
              <w:t xml:space="preserve"> The Ticket Reserve, and then verified with Sanchez that he</w:t>
            </w:r>
            <w:r w:rsidR="00453F81">
              <w:rPr>
                <w:rFonts w:ascii="Times New Roman" w:hAnsi="Times New Roman" w:cs="Times New Roman"/>
                <w:sz w:val="28"/>
                <w:szCs w:val="28"/>
              </w:rPr>
              <w:t xml:space="preserve"> had auth</w:t>
            </w:r>
            <w:r w:rsidR="00972843">
              <w:rPr>
                <w:rFonts w:ascii="Times New Roman" w:hAnsi="Times New Roman" w:cs="Times New Roman"/>
                <w:sz w:val="28"/>
                <w:szCs w:val="28"/>
              </w:rPr>
              <w:t>orized those transfers for the reported</w:t>
            </w:r>
            <w:r w:rsidR="00453F81">
              <w:rPr>
                <w:rFonts w:ascii="Times New Roman" w:hAnsi="Times New Roman" w:cs="Times New Roman"/>
                <w:sz w:val="28"/>
                <w:szCs w:val="28"/>
              </w:rPr>
              <w:t xml:space="preserve"> amounts.</w:t>
            </w:r>
            <w:r w:rsidR="00BB1AD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B1AD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Additionally, when an advisor makes outside investments for our clients, we do deeper dives. </w:t>
            </w:r>
            <w:r w:rsidR="00BB1AD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B1AD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Why was the investment bought? Who has control of the investment? How are the assets valued and audited? </w:t>
            </w:r>
            <w:r w:rsidR="009728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728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B1ADC">
              <w:rPr>
                <w:rFonts w:ascii="Times New Roman" w:hAnsi="Times New Roman" w:cs="Times New Roman"/>
                <w:sz w:val="28"/>
                <w:szCs w:val="28"/>
              </w:rPr>
              <w:t>We answer thos</w:t>
            </w:r>
            <w:r w:rsidR="00C20DF2">
              <w:rPr>
                <w:rFonts w:ascii="Times New Roman" w:hAnsi="Times New Roman" w:cs="Times New Roman"/>
                <w:sz w:val="28"/>
                <w:szCs w:val="28"/>
              </w:rPr>
              <w:t>e kinds of questions</w:t>
            </w:r>
            <w:r w:rsidR="002F2B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20DF2">
              <w:rPr>
                <w:rFonts w:ascii="Times New Roman" w:hAnsi="Times New Roman" w:cs="Times New Roman"/>
                <w:sz w:val="28"/>
                <w:szCs w:val="28"/>
              </w:rPr>
              <w:t>We can clearly explain to you why we posed each question and what we thin</w:t>
            </w:r>
            <w:r w:rsidR="00744565">
              <w:rPr>
                <w:rFonts w:ascii="Times New Roman" w:hAnsi="Times New Roman" w:cs="Times New Roman"/>
                <w:sz w:val="28"/>
                <w:szCs w:val="28"/>
              </w:rPr>
              <w:t>k of the answer</w:t>
            </w:r>
            <w:r w:rsidR="00C20D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00BA" w14:paraId="67521E1A" w14:textId="77777777" w:rsidTr="00CB41F8">
        <w:tc>
          <w:tcPr>
            <w:tcW w:w="4496" w:type="dxa"/>
          </w:tcPr>
          <w:p w14:paraId="32E5AE79" w14:textId="77777777" w:rsidR="002000BA" w:rsidRDefault="007A4B59" w:rsidP="00EC25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Narayan’s </w:t>
            </w:r>
            <w:r w:rsidR="00924185">
              <w:rPr>
                <w:rFonts w:ascii="Times New Roman" w:hAnsi="Times New Roman" w:cs="Times New Roman"/>
                <w:sz w:val="28"/>
                <w:szCs w:val="28"/>
              </w:rPr>
              <w:t>superiors at RGT Capital failed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provide</w:t>
            </w:r>
            <w:r w:rsidR="00612EAF">
              <w:rPr>
                <w:rFonts w:ascii="Times New Roman" w:hAnsi="Times New Roman" w:cs="Times New Roman"/>
                <w:sz w:val="28"/>
                <w:szCs w:val="28"/>
              </w:rPr>
              <w:t xml:space="preserve"> adequate ethical oversight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his work </w:t>
            </w:r>
          </w:p>
        </w:tc>
        <w:tc>
          <w:tcPr>
            <w:tcW w:w="4494" w:type="dxa"/>
          </w:tcPr>
          <w:p w14:paraId="30632A14" w14:textId="77777777" w:rsidR="002000BA" w:rsidRDefault="007A4B59" w:rsidP="00EC25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 would have been evaluating</w:t>
            </w:r>
            <w:r w:rsidR="00612EAF">
              <w:rPr>
                <w:rFonts w:ascii="Times New Roman" w:hAnsi="Times New Roman" w:cs="Times New Roman"/>
                <w:sz w:val="28"/>
                <w:szCs w:val="28"/>
              </w:rPr>
              <w:t xml:space="preserve"> how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RGT Capital’s management </w:t>
            </w:r>
            <w:r w:rsidR="00612EAF">
              <w:rPr>
                <w:rFonts w:ascii="Times New Roman" w:hAnsi="Times New Roman" w:cs="Times New Roman"/>
                <w:sz w:val="28"/>
                <w:szCs w:val="28"/>
              </w:rPr>
              <w:t xml:space="preserve">structure provides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oversight</w:t>
            </w:r>
            <w:r w:rsidR="00612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and auditing of what its advisors are doing for</w:t>
            </w:r>
            <w:r w:rsidR="00C20DF2">
              <w:rPr>
                <w:rFonts w:ascii="Times New Roman" w:hAnsi="Times New Roman" w:cs="Times New Roman"/>
                <w:sz w:val="28"/>
                <w:szCs w:val="28"/>
              </w:rPr>
              <w:t xml:space="preserve"> their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clients. </w:t>
            </w:r>
          </w:p>
        </w:tc>
      </w:tr>
      <w:tr w:rsidR="007A4B59" w14:paraId="1F22633E" w14:textId="77777777" w:rsidTr="00CB41F8">
        <w:tc>
          <w:tcPr>
            <w:tcW w:w="4496" w:type="dxa"/>
          </w:tcPr>
          <w:p w14:paraId="5459A74E" w14:textId="77777777" w:rsidR="007A4B59" w:rsidRDefault="00CE258B" w:rsidP="00EC25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Narayan was endorsed by the NFL Players Association</w:t>
            </w:r>
          </w:p>
        </w:tc>
        <w:tc>
          <w:tcPr>
            <w:tcW w:w="4494" w:type="dxa"/>
          </w:tcPr>
          <w:p w14:paraId="0E744FB4" w14:textId="77777777" w:rsidR="007A4B59" w:rsidRDefault="00641C1C" w:rsidP="00EC25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Whatever the source of</w:t>
            </w:r>
            <w:r w:rsidR="00CE258B">
              <w:rPr>
                <w:rFonts w:ascii="Times New Roman" w:hAnsi="Times New Roman" w:cs="Times New Roman"/>
                <w:sz w:val="28"/>
                <w:szCs w:val="28"/>
              </w:rPr>
              <w:t xml:space="preserve"> such an endorsement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F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F41">
              <w:rPr>
                <w:rFonts w:ascii="Times New Roman" w:hAnsi="Times New Roman" w:cs="Times New Roman"/>
                <w:sz w:val="28"/>
                <w:szCs w:val="28"/>
              </w:rPr>
              <w:t xml:space="preserve">be it </w:t>
            </w:r>
            <w:r w:rsidR="00CE258B">
              <w:rPr>
                <w:rFonts w:ascii="Times New Roman" w:hAnsi="Times New Roman" w:cs="Times New Roman"/>
                <w:sz w:val="28"/>
                <w:szCs w:val="28"/>
              </w:rPr>
              <w:t>a players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 association,</w:t>
            </w:r>
            <w:r w:rsidR="00CE258B">
              <w:rPr>
                <w:rFonts w:ascii="Times New Roman" w:hAnsi="Times New Roman" w:cs="Times New Roman"/>
                <w:sz w:val="28"/>
                <w:szCs w:val="28"/>
              </w:rPr>
              <w:t xml:space="preserve"> a listing in the Financial Times</w:t>
            </w:r>
            <w:r w:rsidR="006756C8">
              <w:rPr>
                <w:rFonts w:ascii="Times New Roman" w:hAnsi="Times New Roman" w:cs="Times New Roman"/>
                <w:sz w:val="28"/>
                <w:szCs w:val="28"/>
              </w:rPr>
              <w:t xml:space="preserve"> Top 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F1F41">
              <w:rPr>
                <w:rFonts w:ascii="Times New Roman" w:hAnsi="Times New Roman" w:cs="Times New Roman"/>
                <w:sz w:val="28"/>
                <w:szCs w:val="28"/>
              </w:rPr>
              <w:t xml:space="preserve"> or</w:t>
            </w:r>
            <w:r w:rsidR="00CE258B">
              <w:rPr>
                <w:rFonts w:ascii="Times New Roman" w:hAnsi="Times New Roman" w:cs="Times New Roman"/>
                <w:sz w:val="28"/>
                <w:szCs w:val="28"/>
              </w:rPr>
              <w:t xml:space="preserve"> Barron’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 Top 100 Advisors, etc. -- we view it with great</w:t>
            </w:r>
            <w:r w:rsidR="00CE258B">
              <w:rPr>
                <w:rFonts w:ascii="Times New Roman" w:hAnsi="Times New Roman" w:cs="Times New Roman"/>
                <w:sz w:val="28"/>
                <w:szCs w:val="28"/>
              </w:rPr>
              <w:t xml:space="preserve"> skepticism.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Why?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These</w:t>
            </w:r>
            <w:r w:rsidR="006756C8">
              <w:rPr>
                <w:rFonts w:ascii="Times New Roman" w:hAnsi="Times New Roman" w:cs="Times New Roman"/>
                <w:sz w:val="28"/>
                <w:szCs w:val="28"/>
              </w:rPr>
              <w:t xml:space="preserve"> organizations base their advisor rankings on limited metrics such as the number of years an advisor has been in the industry and the types of clients the advisor has.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Those metrics are of small</w:t>
            </w:r>
            <w:r w:rsidR="006756C8">
              <w:rPr>
                <w:rFonts w:ascii="Times New Roman" w:hAnsi="Times New Roman" w:cs="Times New Roman"/>
                <w:sz w:val="28"/>
                <w:szCs w:val="28"/>
              </w:rPr>
              <w:t xml:space="preserve"> import 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or an individual investor. Such</w:t>
            </w:r>
            <w:r w:rsidR="006756C8">
              <w:rPr>
                <w:rFonts w:ascii="Times New Roman" w:hAnsi="Times New Roman" w:cs="Times New Roman"/>
                <w:sz w:val="28"/>
                <w:szCs w:val="28"/>
              </w:rPr>
              <w:t xml:space="preserve"> limited metrics comprise less than 10% of what Moenio looks at when evaluating financial advisors. </w:t>
            </w:r>
          </w:p>
        </w:tc>
      </w:tr>
    </w:tbl>
    <w:p w14:paraId="0545F381" w14:textId="77777777" w:rsidR="00EC25C2" w:rsidRDefault="00EC25C2" w:rsidP="00EC25C2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</w:p>
    <w:p w14:paraId="679B5542" w14:textId="77777777" w:rsidR="00CB41F8" w:rsidRDefault="00CB41F8" w:rsidP="00EC25C2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</w:p>
    <w:p w14:paraId="727686E6" w14:textId="77777777" w:rsidR="00D8605F" w:rsidRDefault="00C20DF2" w:rsidP="00744565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Remember, the right question is not whether your financial advisor is a fiduciary. The right question is whether your advisor is</w:t>
      </w:r>
      <w:r w:rsidR="003D476E">
        <w:rPr>
          <w:rFonts w:ascii="Times New Roman" w:hAnsi="Times New Roman" w:cs="Times New Roman"/>
          <w:sz w:val="28"/>
          <w:szCs w:val="28"/>
        </w:rPr>
        <w:t xml:space="preserve"> consistently acting in your best </w:t>
      </w:r>
      <w:r w:rsidR="006045EA">
        <w:rPr>
          <w:rFonts w:ascii="Times New Roman" w:hAnsi="Times New Roman" w:cs="Times New Roman"/>
          <w:sz w:val="28"/>
          <w:szCs w:val="28"/>
        </w:rPr>
        <w:t>interest</w:t>
      </w:r>
      <w:r w:rsidR="003F08E6">
        <w:rPr>
          <w:rFonts w:ascii="Times New Roman" w:hAnsi="Times New Roman" w:cs="Times New Roman"/>
          <w:sz w:val="28"/>
          <w:szCs w:val="28"/>
        </w:rPr>
        <w:t>. W</w:t>
      </w:r>
      <w:r>
        <w:rPr>
          <w:rFonts w:ascii="Times New Roman" w:hAnsi="Times New Roman" w:cs="Times New Roman"/>
          <w:sz w:val="28"/>
          <w:szCs w:val="28"/>
        </w:rPr>
        <w:t>e at Moenio are</w:t>
      </w:r>
      <w:r w:rsidR="003F08E6">
        <w:rPr>
          <w:rFonts w:ascii="Times New Roman" w:hAnsi="Times New Roman" w:cs="Times New Roman"/>
          <w:sz w:val="28"/>
          <w:szCs w:val="28"/>
        </w:rPr>
        <w:t xml:space="preserve"> fully</w:t>
      </w:r>
      <w:r>
        <w:rPr>
          <w:rFonts w:ascii="Times New Roman" w:hAnsi="Times New Roman" w:cs="Times New Roman"/>
          <w:sz w:val="28"/>
          <w:szCs w:val="28"/>
        </w:rPr>
        <w:t xml:space="preserve"> prepared to answer that question for you.</w:t>
      </w:r>
    </w:p>
    <w:p w14:paraId="537A3656" w14:textId="77777777" w:rsidR="00D8605F" w:rsidRDefault="00D8605F" w:rsidP="00D860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8353AB" w14:textId="77777777" w:rsidR="00D8605F" w:rsidRDefault="00C20DF2" w:rsidP="00D8605F">
      <w:pPr>
        <w:spacing w:line="240" w:lineRule="auto"/>
        <w:ind w:left="360"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D731A" w14:textId="77777777" w:rsidR="00D8605F" w:rsidRPr="0018546E" w:rsidRDefault="00D8605F" w:rsidP="00D8605F">
      <w:pPr>
        <w:rPr>
          <w:rFonts w:ascii="Times New Roman" w:hAnsi="Times New Roman" w:cs="Times New Roman"/>
          <w:sz w:val="28"/>
          <w:szCs w:val="28"/>
        </w:rPr>
      </w:pPr>
      <w:r w:rsidRPr="0018546E">
        <w:rPr>
          <w:rFonts w:ascii="Times New Roman" w:hAnsi="Times New Roman" w:cs="Times New Roman"/>
          <w:sz w:val="28"/>
          <w:szCs w:val="28"/>
        </w:rPr>
        <w:t xml:space="preserve">Who are we? </w:t>
      </w:r>
    </w:p>
    <w:p w14:paraId="11A59E31" w14:textId="77777777" w:rsidR="00D8605F" w:rsidRDefault="00D8605F" w:rsidP="00D86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are </w:t>
      </w:r>
      <w:r w:rsidRPr="0018546E">
        <w:rPr>
          <w:rFonts w:ascii="Times New Roman" w:hAnsi="Times New Roman" w:cs="Times New Roman"/>
          <w:b/>
          <w:sz w:val="28"/>
          <w:szCs w:val="28"/>
        </w:rPr>
        <w:t>MOENIO</w:t>
      </w:r>
      <w:r>
        <w:rPr>
          <w:rFonts w:ascii="Times New Roman" w:hAnsi="Times New Roman" w:cs="Times New Roman"/>
          <w:sz w:val="28"/>
          <w:szCs w:val="28"/>
        </w:rPr>
        <w:t xml:space="preserve"> -  a client advocacy firm working on behalf of our clients to make certain they have hired, or will hire, a great financial advisor. </w:t>
      </w:r>
    </w:p>
    <w:p w14:paraId="19B266F0" w14:textId="77777777" w:rsidR="00D8605F" w:rsidRDefault="00D8605F" w:rsidP="00D86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over 600,000 registered advisors in the United States, how do you know the advisor you might choose is one of the best? </w:t>
      </w:r>
    </w:p>
    <w:p w14:paraId="6C23D44F" w14:textId="77777777" w:rsidR="00D8605F" w:rsidRDefault="00D8605F" w:rsidP="00D86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have four core areas clients entrust us to help:</w:t>
      </w:r>
    </w:p>
    <w:p w14:paraId="3594D3B6" w14:textId="77777777" w:rsidR="00D8605F" w:rsidRDefault="00D8605F" w:rsidP="00D860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EVALUATE</w:t>
      </w:r>
      <w:r w:rsidRPr="001854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your current financial advisor in 16+ areas; fee’s being charged, investment returns, investment products being used, background check on the advisor and firm, to name a few</w:t>
      </w:r>
    </w:p>
    <w:p w14:paraId="298AAE15" w14:textId="77777777" w:rsidR="00D8605F" w:rsidRDefault="00D8605F" w:rsidP="00D860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845219D" w14:textId="77777777" w:rsidR="00D8605F" w:rsidRDefault="00D8605F" w:rsidP="00D860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546E">
        <w:rPr>
          <w:rFonts w:ascii="Times New Roman" w:hAnsi="Times New Roman" w:cs="Times New Roman"/>
          <w:b/>
          <w:sz w:val="28"/>
          <w:szCs w:val="28"/>
        </w:rPr>
        <w:t>FIND</w:t>
      </w:r>
      <w:r>
        <w:rPr>
          <w:rFonts w:ascii="Times New Roman" w:hAnsi="Times New Roman" w:cs="Times New Roman"/>
          <w:sz w:val="28"/>
          <w:szCs w:val="28"/>
        </w:rPr>
        <w:t xml:space="preserve"> a great financial advisor with a customized search based on your needs and goals but making certain the advisor delivers good, risk-based returns for a fair fee</w:t>
      </w:r>
    </w:p>
    <w:p w14:paraId="1F27508A" w14:textId="77777777" w:rsidR="00D8605F" w:rsidRDefault="00D8605F" w:rsidP="00D860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2498311" w14:textId="77777777" w:rsidR="00D8605F" w:rsidRDefault="00D8605F" w:rsidP="00D8605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18546E">
        <w:rPr>
          <w:rFonts w:ascii="Times New Roman" w:hAnsi="Times New Roman" w:cs="Times New Roman"/>
          <w:b/>
          <w:sz w:val="28"/>
          <w:szCs w:val="28"/>
        </w:rPr>
        <w:t>PERFORMANCE GUARD</w:t>
      </w:r>
      <w:r>
        <w:rPr>
          <w:rFonts w:ascii="Times New Roman" w:hAnsi="Times New Roman" w:cs="Times New Roman"/>
          <w:sz w:val="28"/>
          <w:szCs w:val="28"/>
        </w:rPr>
        <w:t xml:space="preserve"> focused on periodic check-ups on your investments and returns. We provide you comfort in knowing your advisors is investing correctly, with the right products and the right fees. </w:t>
      </w:r>
    </w:p>
    <w:p w14:paraId="19360137" w14:textId="77777777" w:rsidR="00D8605F" w:rsidRPr="0018546E" w:rsidRDefault="00D8605F" w:rsidP="00D8605F">
      <w:pPr>
        <w:rPr>
          <w:rFonts w:ascii="Times New Roman" w:hAnsi="Times New Roman" w:cs="Times New Roman"/>
          <w:sz w:val="28"/>
          <w:szCs w:val="28"/>
        </w:rPr>
      </w:pPr>
    </w:p>
    <w:p w14:paraId="4D22A40F" w14:textId="7096D19E" w:rsidR="00240AAF" w:rsidRPr="00D8605F" w:rsidRDefault="00D8605F" w:rsidP="00D8605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18546E">
        <w:rPr>
          <w:rFonts w:ascii="Times New Roman" w:hAnsi="Times New Roman" w:cs="Times New Roman"/>
          <w:b/>
          <w:sz w:val="28"/>
          <w:szCs w:val="28"/>
        </w:rPr>
        <w:t>ADVISOR BACKGROUND CHECK</w:t>
      </w:r>
      <w:r>
        <w:rPr>
          <w:rFonts w:ascii="Times New Roman" w:hAnsi="Times New Roman" w:cs="Times New Roman"/>
          <w:sz w:val="28"/>
          <w:szCs w:val="28"/>
        </w:rPr>
        <w:t xml:space="preserve"> helps you understand who you are working with currently or who you might hire; do they have the right experience, client complaints or fines, are they truthful in what they said about education, credentials, and background? We verify this information on behalf of our clients.</w:t>
      </w:r>
      <w:bookmarkStart w:id="0" w:name="_GoBack"/>
      <w:bookmarkEnd w:id="0"/>
    </w:p>
    <w:sectPr w:rsidR="00240AAF" w:rsidRPr="00D86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F443E"/>
    <w:multiLevelType w:val="hybridMultilevel"/>
    <w:tmpl w:val="C16E3B60"/>
    <w:lvl w:ilvl="0" w:tplc="CA3CE8F6">
      <w:numFmt w:val="bullet"/>
      <w:lvlText w:val=""/>
      <w:lvlJc w:val="left"/>
      <w:pPr>
        <w:ind w:left="39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264F669D"/>
    <w:multiLevelType w:val="hybridMultilevel"/>
    <w:tmpl w:val="16AC0552"/>
    <w:lvl w:ilvl="0" w:tplc="7E0045E0">
      <w:numFmt w:val="bullet"/>
      <w:lvlText w:val=""/>
      <w:lvlJc w:val="left"/>
      <w:pPr>
        <w:ind w:left="36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">
    <w:nsid w:val="58A615C4"/>
    <w:multiLevelType w:val="hybridMultilevel"/>
    <w:tmpl w:val="DA4ACF86"/>
    <w:lvl w:ilvl="0" w:tplc="ACD84BF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F420C8"/>
    <w:multiLevelType w:val="hybridMultilevel"/>
    <w:tmpl w:val="4D88BFE4"/>
    <w:lvl w:ilvl="0" w:tplc="34A4C7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263DF"/>
    <w:multiLevelType w:val="hybridMultilevel"/>
    <w:tmpl w:val="20EA2082"/>
    <w:lvl w:ilvl="0" w:tplc="2F345682">
      <w:numFmt w:val="bullet"/>
      <w:lvlText w:val=""/>
      <w:lvlJc w:val="left"/>
      <w:pPr>
        <w:ind w:left="40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5">
    <w:nsid w:val="7EBB2E06"/>
    <w:multiLevelType w:val="hybridMultilevel"/>
    <w:tmpl w:val="FE4EB72C"/>
    <w:lvl w:ilvl="0" w:tplc="C5DAE4E6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09"/>
    <w:rsid w:val="0001084E"/>
    <w:rsid w:val="000208A6"/>
    <w:rsid w:val="00023417"/>
    <w:rsid w:val="00023E44"/>
    <w:rsid w:val="000265DB"/>
    <w:rsid w:val="00032805"/>
    <w:rsid w:val="00034CEA"/>
    <w:rsid w:val="000620AA"/>
    <w:rsid w:val="000D7027"/>
    <w:rsid w:val="000D7B7C"/>
    <w:rsid w:val="00105968"/>
    <w:rsid w:val="00110A02"/>
    <w:rsid w:val="00141CE7"/>
    <w:rsid w:val="00160FAA"/>
    <w:rsid w:val="001C2434"/>
    <w:rsid w:val="001C3742"/>
    <w:rsid w:val="002000BA"/>
    <w:rsid w:val="0022069B"/>
    <w:rsid w:val="00220DC6"/>
    <w:rsid w:val="00235E66"/>
    <w:rsid w:val="00240AAF"/>
    <w:rsid w:val="00285834"/>
    <w:rsid w:val="002A0E35"/>
    <w:rsid w:val="002A1C6E"/>
    <w:rsid w:val="002B606C"/>
    <w:rsid w:val="002D51CE"/>
    <w:rsid w:val="002E2CBC"/>
    <w:rsid w:val="002F2BF3"/>
    <w:rsid w:val="00322CA2"/>
    <w:rsid w:val="00351202"/>
    <w:rsid w:val="003701BB"/>
    <w:rsid w:val="00371DD8"/>
    <w:rsid w:val="003C0F5E"/>
    <w:rsid w:val="003C4A7A"/>
    <w:rsid w:val="003D476E"/>
    <w:rsid w:val="003F08E6"/>
    <w:rsid w:val="003F36CE"/>
    <w:rsid w:val="004200D1"/>
    <w:rsid w:val="00425B44"/>
    <w:rsid w:val="00453F81"/>
    <w:rsid w:val="004548AA"/>
    <w:rsid w:val="0047305A"/>
    <w:rsid w:val="00474749"/>
    <w:rsid w:val="00482ED3"/>
    <w:rsid w:val="004B1BBC"/>
    <w:rsid w:val="0058304C"/>
    <w:rsid w:val="005F1F41"/>
    <w:rsid w:val="00603A78"/>
    <w:rsid w:val="006045EA"/>
    <w:rsid w:val="00607136"/>
    <w:rsid w:val="00611E99"/>
    <w:rsid w:val="00612EAF"/>
    <w:rsid w:val="00641C1C"/>
    <w:rsid w:val="0064398A"/>
    <w:rsid w:val="00646B22"/>
    <w:rsid w:val="00647CF9"/>
    <w:rsid w:val="00664615"/>
    <w:rsid w:val="006756C8"/>
    <w:rsid w:val="00677935"/>
    <w:rsid w:val="00694B3F"/>
    <w:rsid w:val="006F487B"/>
    <w:rsid w:val="00706E39"/>
    <w:rsid w:val="00744565"/>
    <w:rsid w:val="00772309"/>
    <w:rsid w:val="0077719B"/>
    <w:rsid w:val="007A4B59"/>
    <w:rsid w:val="007D01C1"/>
    <w:rsid w:val="007E0B66"/>
    <w:rsid w:val="00851319"/>
    <w:rsid w:val="0087746A"/>
    <w:rsid w:val="00882789"/>
    <w:rsid w:val="00885E5D"/>
    <w:rsid w:val="008E1DBF"/>
    <w:rsid w:val="00924185"/>
    <w:rsid w:val="0094381F"/>
    <w:rsid w:val="00972843"/>
    <w:rsid w:val="00975C40"/>
    <w:rsid w:val="009C5F61"/>
    <w:rsid w:val="009F6B40"/>
    <w:rsid w:val="00A3603F"/>
    <w:rsid w:val="00A70F59"/>
    <w:rsid w:val="00A75C33"/>
    <w:rsid w:val="00AB490A"/>
    <w:rsid w:val="00AB7051"/>
    <w:rsid w:val="00AD1A36"/>
    <w:rsid w:val="00AD2F21"/>
    <w:rsid w:val="00AF718E"/>
    <w:rsid w:val="00B314B8"/>
    <w:rsid w:val="00B452A4"/>
    <w:rsid w:val="00B54C64"/>
    <w:rsid w:val="00B62F7C"/>
    <w:rsid w:val="00B70AF0"/>
    <w:rsid w:val="00B9304B"/>
    <w:rsid w:val="00BA21D9"/>
    <w:rsid w:val="00BB1ADC"/>
    <w:rsid w:val="00BB4D37"/>
    <w:rsid w:val="00BF30CE"/>
    <w:rsid w:val="00C20DF2"/>
    <w:rsid w:val="00C80096"/>
    <w:rsid w:val="00C8477A"/>
    <w:rsid w:val="00CB41F8"/>
    <w:rsid w:val="00CD1AC0"/>
    <w:rsid w:val="00CE258B"/>
    <w:rsid w:val="00CF2950"/>
    <w:rsid w:val="00D737D7"/>
    <w:rsid w:val="00D8605F"/>
    <w:rsid w:val="00DE1BCD"/>
    <w:rsid w:val="00E43424"/>
    <w:rsid w:val="00E970DA"/>
    <w:rsid w:val="00EA2038"/>
    <w:rsid w:val="00EB3066"/>
    <w:rsid w:val="00EC1F70"/>
    <w:rsid w:val="00EC25C2"/>
    <w:rsid w:val="00F0616A"/>
    <w:rsid w:val="00F53690"/>
    <w:rsid w:val="00F73060"/>
    <w:rsid w:val="00F87231"/>
    <w:rsid w:val="00FD37A1"/>
    <w:rsid w:val="00FD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36D8"/>
  <w15:chartTrackingRefBased/>
  <w15:docId w15:val="{8F3844BC-3367-4395-B464-80BC23CA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B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A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00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0208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pbs.org/newshour/economy/column-make-sure-financial-adviser-abides-fiduciary-standard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1264</Words>
  <Characters>7210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Rose</dc:creator>
  <cp:keywords/>
  <dc:description/>
  <cp:lastModifiedBy>Kevin Neal</cp:lastModifiedBy>
  <cp:revision>2</cp:revision>
  <dcterms:created xsi:type="dcterms:W3CDTF">2017-11-17T15:14:00Z</dcterms:created>
  <dcterms:modified xsi:type="dcterms:W3CDTF">2017-11-17T15:14:00Z</dcterms:modified>
</cp:coreProperties>
</file>