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013DEB" w14:paraId="43DA7369" w14:textId="77777777" w:rsidTr="005640C1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013DEB" w14:paraId="0AD4FBD0" w14:textId="77777777">
              <w:trPr>
                <w:trHeight w:hRule="exact" w:val="4320"/>
              </w:trPr>
              <w:tc>
                <w:tcPr>
                  <w:tcW w:w="2500" w:type="pct"/>
                  <w:shd w:val="clear" w:color="auto" w:fill="663366" w:themeFill="accent1"/>
                  <w:vAlign w:val="center"/>
                </w:tcPr>
                <w:p w14:paraId="3AB61165" w14:textId="77777777" w:rsidR="00E42E7A" w:rsidRPr="00E42E7A" w:rsidRDefault="00E42E7A" w:rsidP="00E42E7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  <w:r w:rsidRPr="00E42E7A"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</w:rPr>
                    <w:drawing>
                      <wp:inline distT="0" distB="0" distL="0" distR="0" wp14:anchorId="00470717" wp14:editId="3FE7A704">
                        <wp:extent cx="3558558" cy="2745740"/>
                        <wp:effectExtent l="0" t="0" r="0" b="0"/>
                        <wp:docPr id="14" name="Picture 14" descr="avelength Lighti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avelength Lighti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63579" cy="274961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5C617FF" w14:textId="77777777" w:rsidR="00013DEB" w:rsidRDefault="00013DEB" w:rsidP="00E42E7A">
                  <w:pPr>
                    <w:pStyle w:val="Title"/>
                    <w:ind w:left="0"/>
                    <w:jc w:val="left"/>
                  </w:pPr>
                </w:p>
              </w:tc>
              <w:tc>
                <w:tcPr>
                  <w:tcW w:w="2500" w:type="pct"/>
                </w:tcPr>
                <w:p w14:paraId="4B937657" w14:textId="77777777" w:rsidR="00B14E73" w:rsidRPr="00B14E73" w:rsidRDefault="00B14E73" w:rsidP="00B14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  <w:r w:rsidRPr="00B14E73"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</w:rPr>
                    <w:drawing>
                      <wp:inline distT="0" distB="0" distL="0" distR="0" wp14:anchorId="34FF1DFF" wp14:editId="3A2E83D2">
                        <wp:extent cx="3556635" cy="5446097"/>
                        <wp:effectExtent l="0" t="0" r="0" b="0"/>
                        <wp:docPr id="4" name="Picture 4" descr="SC_00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SC_00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58364" cy="544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32FC63D" w14:textId="77777777" w:rsidR="00013DEB" w:rsidRDefault="00013DEB"/>
              </w:tc>
            </w:tr>
            <w:tr w:rsidR="00013DEB" w14:paraId="1CAC43A7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27CD1289" w14:textId="77777777" w:rsidR="00B14E73" w:rsidRPr="00B14E73" w:rsidRDefault="00B14E73" w:rsidP="00B14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  <w:r w:rsidRPr="00B14E73"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</w:rPr>
                    <w:drawing>
                      <wp:inline distT="0" distB="0" distL="0" distR="0" wp14:anchorId="2583F45F" wp14:editId="52429543">
                        <wp:extent cx="3996412" cy="2669540"/>
                        <wp:effectExtent l="0" t="0" r="0" b="0"/>
                        <wp:docPr id="9" name="Picture 9" descr="MG_12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MG_12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05062" cy="26753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14CDF8D" w14:textId="77777777" w:rsidR="00013DEB" w:rsidRDefault="00013DEB"/>
              </w:tc>
              <w:tc>
                <w:tcPr>
                  <w:tcW w:w="2500" w:type="pct"/>
                </w:tcPr>
                <w:p w14:paraId="7D28C629" w14:textId="77777777" w:rsidR="00E42E7A" w:rsidRPr="00E42E7A" w:rsidRDefault="00E42E7A" w:rsidP="00E42E7A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  <w:r w:rsidRPr="00E42E7A"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</w:rPr>
                    <w:drawing>
                      <wp:inline distT="0" distB="0" distL="0" distR="0" wp14:anchorId="5F650062" wp14:editId="40CC8FA9">
                        <wp:extent cx="3437726" cy="3012440"/>
                        <wp:effectExtent l="0" t="0" r="0" b="10160"/>
                        <wp:docPr id="12" name="Picture 12" descr="MG_20160304_213709677_HD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MG_20160304_213709677_HD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2636" cy="30342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0471DF7" w14:textId="77777777" w:rsidR="00B14E73" w:rsidRPr="00B14E73" w:rsidRDefault="00B14E73" w:rsidP="00B14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</w:p>
                <w:p w14:paraId="6355508A" w14:textId="77777777" w:rsidR="00B14E73" w:rsidRPr="00B14E73" w:rsidRDefault="00B14E73" w:rsidP="00B14E73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</w:rPr>
                  </w:pPr>
                </w:p>
                <w:p w14:paraId="5AFFA6BB" w14:textId="77777777" w:rsidR="00013DEB" w:rsidRDefault="00013DEB"/>
              </w:tc>
            </w:tr>
          </w:tbl>
          <w:p w14:paraId="17AC30D7" w14:textId="77777777" w:rsidR="00013DEB" w:rsidRDefault="00013DEB"/>
        </w:tc>
      </w:tr>
      <w:tr w:rsidR="00013DEB" w14:paraId="51980DFD" w14:textId="77777777" w:rsidTr="005640C1">
        <w:trPr>
          <w:trHeight w:hRule="exact" w:val="5400"/>
        </w:trPr>
        <w:tc>
          <w:tcPr>
            <w:tcW w:w="10800" w:type="dxa"/>
            <w:shd w:val="clear" w:color="auto" w:fill="666699" w:themeFill="accent3"/>
            <w:vAlign w:val="center"/>
          </w:tcPr>
          <w:p w14:paraId="2E8A4BAD" w14:textId="77777777" w:rsidR="00E42E7A" w:rsidRDefault="005026A2" w:rsidP="00274C66">
            <w:pPr>
              <w:pStyle w:val="Subtitle"/>
              <w:numPr>
                <w:ilvl w:val="0"/>
                <w:numId w:val="0"/>
              </w:numPr>
              <w:ind w:left="1440"/>
            </w:pPr>
            <w:r>
              <w:t xml:space="preserve">No </w:t>
            </w:r>
            <w:r w:rsidR="00274C66">
              <w:t>U</w:t>
            </w:r>
            <w:r>
              <w:t xml:space="preserve">pfront </w:t>
            </w:r>
            <w:r w:rsidR="00274C66">
              <w:t>Cost – Turnkey LEDs</w:t>
            </w:r>
          </w:p>
          <w:p w14:paraId="0A85FF19" w14:textId="14596DB5" w:rsidR="00013DEB" w:rsidRDefault="0086520E" w:rsidP="00F76ADF">
            <w:pPr>
              <w:pStyle w:val="BlockText"/>
            </w:pPr>
            <w:r>
              <w:t>Wavelength Lighting provides LED lighting as a service – fully implemented and managed LEDs at no upfront cost.</w:t>
            </w:r>
            <w:r w:rsidR="00EB0B44">
              <w:t xml:space="preserve">  </w:t>
            </w:r>
            <w:r w:rsidR="00EF308C">
              <w:t xml:space="preserve">Wavelength takes the risk, hassle and capital cost out of adopting LED’s energy saving technology. </w:t>
            </w:r>
            <w:r w:rsidR="00E42E7A">
              <w:t xml:space="preserve">Wavelength guarantees </w:t>
            </w:r>
            <w:r w:rsidR="00317B0C">
              <w:t>net</w:t>
            </w:r>
            <w:r w:rsidR="00EF308C">
              <w:t>-</w:t>
            </w:r>
            <w:r w:rsidR="00E42E7A">
              <w:t xml:space="preserve">savings </w:t>
            </w:r>
            <w:r w:rsidR="00317B0C">
              <w:t xml:space="preserve">for customers </w:t>
            </w:r>
            <w:r w:rsidR="00E42E7A">
              <w:t>on day one</w:t>
            </w:r>
            <w:r w:rsidR="00EF308C">
              <w:t>,</w:t>
            </w:r>
            <w:r w:rsidR="005640C1">
              <w:t xml:space="preserve"> and </w:t>
            </w:r>
            <w:r w:rsidR="00317B0C">
              <w:t>continue</w:t>
            </w:r>
            <w:r w:rsidR="00EF308C">
              <w:t>s</w:t>
            </w:r>
            <w:r w:rsidR="00317B0C">
              <w:t xml:space="preserve"> </w:t>
            </w:r>
            <w:r w:rsidR="00EF308C">
              <w:t xml:space="preserve">to guarantee </w:t>
            </w:r>
            <w:r w:rsidR="00F76ADF">
              <w:t>savings and performance</w:t>
            </w:r>
            <w:r w:rsidR="005640C1">
              <w:t xml:space="preserve"> for the full t</w:t>
            </w:r>
            <w:r w:rsidR="00274C66">
              <w:t>erm of the</w:t>
            </w:r>
            <w:r w:rsidR="005640C1">
              <w:t xml:space="preserve"> </w:t>
            </w:r>
            <w:r w:rsidR="005026A2">
              <w:t>contract</w:t>
            </w:r>
            <w:r w:rsidR="00EF308C">
              <w:t xml:space="preserve">.  And the savings </w:t>
            </w:r>
            <w:r w:rsidR="00317B0C">
              <w:t>add up</w:t>
            </w:r>
            <w:r w:rsidR="00EF308C">
              <w:t>!</w:t>
            </w:r>
            <w:r w:rsidR="00EB0B44">
              <w:t xml:space="preserve"> </w:t>
            </w:r>
            <w:r w:rsidR="005640C1">
              <w:t>A</w:t>
            </w:r>
            <w:r w:rsidR="00E42E7A">
              <w:t xml:space="preserve"> project</w:t>
            </w:r>
            <w:r w:rsidR="005640C1">
              <w:t xml:space="preserve"> can be</w:t>
            </w:r>
            <w:r w:rsidR="00E42E7A">
              <w:t xml:space="preserve"> installed 2-4 weeks from kickoff</w:t>
            </w:r>
            <w:r w:rsidR="00274C66">
              <w:t>,</w:t>
            </w:r>
            <w:r w:rsidR="00E42E7A">
              <w:t xml:space="preserve"> and projects </w:t>
            </w:r>
            <w:r w:rsidR="00317B0C">
              <w:t xml:space="preserve">continue </w:t>
            </w:r>
            <w:r w:rsidR="00274C66">
              <w:t xml:space="preserve">to </w:t>
            </w:r>
            <w:r w:rsidR="005640C1">
              <w:t>generate savings for</w:t>
            </w:r>
            <w:r w:rsidR="00E42E7A">
              <w:t xml:space="preserve"> </w:t>
            </w:r>
            <w:r w:rsidR="005640C1">
              <w:t xml:space="preserve">up to </w:t>
            </w:r>
            <w:r w:rsidR="00E42E7A">
              <w:t xml:space="preserve">10 years. </w:t>
            </w:r>
          </w:p>
        </w:tc>
      </w:tr>
    </w:tbl>
    <w:p w14:paraId="515D8DAF" w14:textId="77777777" w:rsidR="00013DEB" w:rsidRDefault="005539A6">
      <w:r>
        <w:br w:type="page"/>
      </w:r>
    </w:p>
    <w:p w14:paraId="0D114633" w14:textId="529B4933" w:rsidR="00013DEB" w:rsidRDefault="005640C1" w:rsidP="005026A2">
      <w:pPr>
        <w:pStyle w:val="Heading1"/>
      </w:pPr>
      <w:r>
        <w:lastRenderedPageBreak/>
        <w:t>Wavelength Lighting</w:t>
      </w:r>
    </w:p>
    <w:p w14:paraId="6ABEBAE9" w14:textId="7AC98A93" w:rsidR="00013DEB" w:rsidRDefault="005026A2">
      <w:pPr>
        <w:pStyle w:val="Heading2"/>
      </w:pPr>
      <w:r>
        <w:t>Why use Wavelength?</w:t>
      </w:r>
    </w:p>
    <w:p w14:paraId="51AE3E1A" w14:textId="1C2D7B2E" w:rsidR="00080CBF" w:rsidRDefault="004F0039" w:rsidP="005026A2">
      <w:r>
        <w:rPr>
          <w:noProof/>
        </w:rPr>
        <w:drawing>
          <wp:anchor distT="0" distB="0" distL="114300" distR="114300" simplePos="0" relativeHeight="251661312" behindDoc="0" locked="0" layoutInCell="1" allowOverlap="1" wp14:anchorId="3FC18CE1" wp14:editId="0D546AAD">
            <wp:simplePos x="0" y="0"/>
            <wp:positionH relativeFrom="column">
              <wp:posOffset>4282440</wp:posOffset>
            </wp:positionH>
            <wp:positionV relativeFrom="paragraph">
              <wp:posOffset>57785</wp:posOffset>
            </wp:positionV>
            <wp:extent cx="2635250" cy="1653540"/>
            <wp:effectExtent l="0" t="0" r="6350" b="0"/>
            <wp:wrapTight wrapText="bothSides">
              <wp:wrapPolygon edited="0">
                <wp:start x="0" y="0"/>
                <wp:lineTo x="0" y="21235"/>
                <wp:lineTo x="21444" y="21235"/>
                <wp:lineTo x="21444" y="0"/>
                <wp:lineTo x="0" y="0"/>
              </wp:wrapPolygon>
            </wp:wrapTight>
            <wp:docPr id="3" name="Picture 3" descr="Screen%20Shot%202017-11-13%20at%202.10.2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%20Shot%202017-11-13%20at%202.10.28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6A2">
        <w:t>Wavelength’</w:t>
      </w:r>
      <w:r w:rsidR="00763593">
        <w:t xml:space="preserve">s customers </w:t>
      </w:r>
      <w:r w:rsidR="006A2769">
        <w:t xml:space="preserve">understand the value of </w:t>
      </w:r>
      <w:r w:rsidR="005026A2">
        <w:t xml:space="preserve">LEDs but </w:t>
      </w:r>
      <w:r w:rsidR="006A2769">
        <w:t>don’t want to deal with the</w:t>
      </w:r>
      <w:r w:rsidR="00BD4033">
        <w:t xml:space="preserve"> </w:t>
      </w:r>
      <w:r w:rsidR="00080CBF">
        <w:t>risk</w:t>
      </w:r>
      <w:r w:rsidR="00DF6F82">
        <w:t xml:space="preserve">, </w:t>
      </w:r>
      <w:r w:rsidR="00080CBF">
        <w:t>hassle and capital cost</w:t>
      </w:r>
      <w:r w:rsidR="00546692">
        <w:t xml:space="preserve"> on their own</w:t>
      </w:r>
      <w:r w:rsidR="00DF6F82">
        <w:t xml:space="preserve">. </w:t>
      </w:r>
      <w:r w:rsidR="00EB0B44">
        <w:t xml:space="preserve"> </w:t>
      </w:r>
      <w:r w:rsidR="00BD4033">
        <w:t>Wavelength start</w:t>
      </w:r>
      <w:r w:rsidR="00EB0B44">
        <w:t>s</w:t>
      </w:r>
      <w:r w:rsidR="00BD4033">
        <w:t xml:space="preserve"> saving </w:t>
      </w:r>
      <w:r w:rsidR="005A7CE5">
        <w:t>customers</w:t>
      </w:r>
      <w:r w:rsidR="00BD4033">
        <w:t xml:space="preserve"> money </w:t>
      </w:r>
      <w:r w:rsidR="006A2769">
        <w:t>the first month</w:t>
      </w:r>
      <w:r w:rsidR="003A24D8">
        <w:t xml:space="preserve"> – typically </w:t>
      </w:r>
      <w:r w:rsidR="00080CBF">
        <w:t xml:space="preserve">a net-savings of </w:t>
      </w:r>
      <w:r>
        <w:t>about 4.7 cents</w:t>
      </w:r>
      <w:r w:rsidR="003A24D8">
        <w:t xml:space="preserve"> a square-</w:t>
      </w:r>
      <w:r w:rsidR="00277110">
        <w:t xml:space="preserve">foot per </w:t>
      </w:r>
      <w:r w:rsidR="003A24D8">
        <w:t>month</w:t>
      </w:r>
      <w:r w:rsidR="00BD4033">
        <w:t xml:space="preserve">. </w:t>
      </w:r>
      <w:r w:rsidR="00EB0B44">
        <w:t xml:space="preserve"> </w:t>
      </w:r>
      <w:r w:rsidR="005A7CE5">
        <w:t>Wavelength</w:t>
      </w:r>
      <w:r w:rsidR="00BD4033">
        <w:t xml:space="preserve"> will </w:t>
      </w:r>
      <w:r w:rsidR="00670954">
        <w:t>design</w:t>
      </w:r>
      <w:r w:rsidR="00546692">
        <w:t xml:space="preserve"> aesthetic LED systems</w:t>
      </w:r>
      <w:r w:rsidR="00670954">
        <w:t xml:space="preserve"> and </w:t>
      </w:r>
      <w:r w:rsidR="00EB0B44">
        <w:t xml:space="preserve">install the best available </w:t>
      </w:r>
      <w:r w:rsidR="00BD4033">
        <w:t>technology</w:t>
      </w:r>
      <w:r w:rsidR="00546692">
        <w:t xml:space="preserve">. </w:t>
      </w:r>
      <w:r w:rsidR="00080CBF">
        <w:t xml:space="preserve"> </w:t>
      </w:r>
    </w:p>
    <w:p w14:paraId="3215792D" w14:textId="3A3B93F0" w:rsidR="005026A2" w:rsidRPr="005026A2" w:rsidRDefault="00080CBF" w:rsidP="005026A2">
      <w:r>
        <w:t>Wavelength</w:t>
      </w:r>
      <w:r w:rsidR="00546692">
        <w:t xml:space="preserve"> provide</w:t>
      </w:r>
      <w:r>
        <w:t>s</w:t>
      </w:r>
      <w:r w:rsidR="00546692">
        <w:t xml:space="preserve"> LEDs at </w:t>
      </w:r>
      <w:r w:rsidR="00D133D3">
        <w:t>the best</w:t>
      </w:r>
      <w:r w:rsidR="00546692">
        <w:t xml:space="preserve"> cost </w:t>
      </w:r>
      <w:r>
        <w:t xml:space="preserve">with </w:t>
      </w:r>
      <w:r w:rsidR="0069252A">
        <w:t>its</w:t>
      </w:r>
      <w:r>
        <w:t xml:space="preserve"> </w:t>
      </w:r>
      <w:r w:rsidR="00546692">
        <w:t>as-a-service structure</w:t>
      </w:r>
      <w:r w:rsidR="0069252A">
        <w:t xml:space="preserve">, which </w:t>
      </w:r>
      <w:r w:rsidR="00955703">
        <w:t>puts the cost of lighting into cli</w:t>
      </w:r>
      <w:r>
        <w:t>ents’ monthly operating budget</w:t>
      </w:r>
      <w:r w:rsidR="00D133D3">
        <w:t xml:space="preserve"> </w:t>
      </w:r>
      <w:r w:rsidR="005C4625">
        <w:t>for les</w:t>
      </w:r>
      <w:r w:rsidR="0069252A">
        <w:t>s than they save. By</w:t>
      </w:r>
      <w:r>
        <w:t xml:space="preserve"> </w:t>
      </w:r>
      <w:r w:rsidR="0069252A">
        <w:t>installing</w:t>
      </w:r>
      <w:r w:rsidR="00955703">
        <w:t xml:space="preserve"> projects </w:t>
      </w:r>
      <w:r w:rsidR="00F72A54">
        <w:t>immediately</w:t>
      </w:r>
      <w:r w:rsidR="0069252A">
        <w:t xml:space="preserve">, Wavelength </w:t>
      </w:r>
      <w:r w:rsidR="00955703">
        <w:t xml:space="preserve">eliminates the </w:t>
      </w:r>
      <w:r w:rsidR="0069252A">
        <w:t>cost</w:t>
      </w:r>
      <w:r>
        <w:t xml:space="preserve"> of </w:t>
      </w:r>
      <w:r w:rsidR="00955703">
        <w:t>foregone</w:t>
      </w:r>
      <w:r>
        <w:t xml:space="preserve"> savings </w:t>
      </w:r>
      <w:r w:rsidR="005C4625">
        <w:t>that would accumulate</w:t>
      </w:r>
      <w:r w:rsidR="00D133D3">
        <w:t xml:space="preserve"> from</w:t>
      </w:r>
      <w:r w:rsidR="005C4625">
        <w:t xml:space="preserve"> </w:t>
      </w:r>
      <w:r>
        <w:t>delayed implementation</w:t>
      </w:r>
      <w:r w:rsidR="00955703">
        <w:t xml:space="preserve">. </w:t>
      </w:r>
      <w:bookmarkStart w:id="0" w:name="_GoBack"/>
      <w:bookmarkEnd w:id="0"/>
    </w:p>
    <w:p w14:paraId="4D4C839C" w14:textId="6FCB80D8" w:rsidR="00317B0C" w:rsidRDefault="00EB0B44" w:rsidP="00080CBF">
      <w:r>
        <w:t>It</w:t>
      </w:r>
      <w:r w:rsidR="00705742">
        <w:t xml:space="preserve"> can be </w:t>
      </w:r>
      <w:r>
        <w:t xml:space="preserve">risky to </w:t>
      </w:r>
      <w:r w:rsidR="00705742">
        <w:t>adopt</w:t>
      </w:r>
      <w:r>
        <w:t xml:space="preserve"> new technology, especially when salespeople </w:t>
      </w:r>
      <w:r w:rsidR="00705742">
        <w:t>try</w:t>
      </w:r>
      <w:r>
        <w:t xml:space="preserve"> to sell more than </w:t>
      </w:r>
      <w:r w:rsidR="003A24D8">
        <w:t>is</w:t>
      </w:r>
      <w:r>
        <w:t xml:space="preserve"> need</w:t>
      </w:r>
      <w:r w:rsidR="003A24D8">
        <w:t>ed</w:t>
      </w:r>
      <w:r>
        <w:t xml:space="preserve">.  </w:t>
      </w:r>
      <w:r w:rsidR="005026A2" w:rsidRPr="005026A2">
        <w:t>Wavelength has acces</w:t>
      </w:r>
      <w:r w:rsidR="005026A2">
        <w:t>s to better equipment</w:t>
      </w:r>
      <w:r w:rsidR="00F72A54">
        <w:t xml:space="preserve"> and at better cost</w:t>
      </w:r>
      <w:r w:rsidR="005026A2">
        <w:t xml:space="preserve"> than is </w:t>
      </w:r>
      <w:r w:rsidR="003A24D8">
        <w:t xml:space="preserve">widely </w:t>
      </w:r>
      <w:r w:rsidR="005026A2">
        <w:t xml:space="preserve">available on the open market </w:t>
      </w:r>
      <w:r w:rsidR="00F72A54">
        <w:t>and passes that quality and savings</w:t>
      </w:r>
      <w:r w:rsidR="005026A2">
        <w:t xml:space="preserve"> on to its customers.  </w:t>
      </w:r>
      <w:r w:rsidR="00F72A54">
        <w:t>Wavelength guarantees performance for 5 years, which</w:t>
      </w:r>
      <w:r w:rsidR="00976331">
        <w:t xml:space="preserve"> </w:t>
      </w:r>
      <w:r w:rsidR="00F72A54">
        <w:t>removes the risk of a failed project.</w:t>
      </w:r>
      <w:r w:rsidR="003A24D8">
        <w:t xml:space="preserve"> </w:t>
      </w:r>
    </w:p>
    <w:p w14:paraId="0B61D9E8" w14:textId="7D6E9B95" w:rsidR="00013DEB" w:rsidRDefault="00F72A54">
      <w:pPr>
        <w:pStyle w:val="Heading2"/>
      </w:pPr>
      <w:r>
        <w:t>The Best Team in LEDs</w:t>
      </w:r>
    </w:p>
    <w:p w14:paraId="1BDB177C" w14:textId="17538C7B" w:rsidR="00317B0C" w:rsidRDefault="004F0039" w:rsidP="00080CBF">
      <w:r w:rsidRPr="004F0039">
        <w:drawing>
          <wp:anchor distT="0" distB="0" distL="114300" distR="114300" simplePos="0" relativeHeight="251662336" behindDoc="0" locked="0" layoutInCell="1" allowOverlap="1" wp14:anchorId="4EA3336B" wp14:editId="0AF9ED72">
            <wp:simplePos x="0" y="0"/>
            <wp:positionH relativeFrom="column">
              <wp:posOffset>4737735</wp:posOffset>
            </wp:positionH>
            <wp:positionV relativeFrom="paragraph">
              <wp:posOffset>5715</wp:posOffset>
            </wp:positionV>
            <wp:extent cx="1991360" cy="1725295"/>
            <wp:effectExtent l="0" t="0" r="0" b="1905"/>
            <wp:wrapTight wrapText="bothSides">
              <wp:wrapPolygon edited="0">
                <wp:start x="0" y="0"/>
                <wp:lineTo x="0" y="21306"/>
                <wp:lineTo x="21214" y="21306"/>
                <wp:lineTo x="2121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03" r="-420" b="25139"/>
                    <a:stretch/>
                  </pic:blipFill>
                  <pic:spPr bwMode="auto">
                    <a:xfrm>
                      <a:off x="0" y="0"/>
                      <a:ext cx="1991360" cy="172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0C1">
        <w:t xml:space="preserve">Wavelength is a team of lighting experts who </w:t>
      </w:r>
      <w:r w:rsidR="00DF788A">
        <w:t>get</w:t>
      </w:r>
      <w:r w:rsidR="0087683F">
        <w:t xml:space="preserve"> the evolution of lighting</w:t>
      </w:r>
      <w:r w:rsidR="0095277B">
        <w:t xml:space="preserve"> and efficiency</w:t>
      </w:r>
      <w:r w:rsidR="00DF788A">
        <w:t xml:space="preserve">.  Simply put, </w:t>
      </w:r>
      <w:r w:rsidR="0087683F">
        <w:t xml:space="preserve">we </w:t>
      </w:r>
      <w:r w:rsidR="00DF788A">
        <w:t>come in</w:t>
      </w:r>
      <w:r w:rsidR="0087683F">
        <w:t xml:space="preserve"> up every day with one goal: to provide an excellent service that </w:t>
      </w:r>
      <w:r w:rsidR="005640C1">
        <w:t>save</w:t>
      </w:r>
      <w:r w:rsidR="0087683F">
        <w:t>s</w:t>
      </w:r>
      <w:r w:rsidR="005640C1">
        <w:t xml:space="preserve"> money and use</w:t>
      </w:r>
      <w:r w:rsidR="0087683F">
        <w:t>s</w:t>
      </w:r>
      <w:r w:rsidR="005640C1">
        <w:t xml:space="preserve"> less electricity.  Part of the team focuses on </w:t>
      </w:r>
      <w:r w:rsidR="00DF788A">
        <w:t xml:space="preserve">the </w:t>
      </w:r>
      <w:r w:rsidR="0087683F">
        <w:t xml:space="preserve">supply chain </w:t>
      </w:r>
      <w:r w:rsidR="00DF788A">
        <w:t>of</w:t>
      </w:r>
      <w:r w:rsidR="005640C1">
        <w:t xml:space="preserve"> the very best equipment that customers have come to appreciate.  Part of the team fo</w:t>
      </w:r>
      <w:r w:rsidR="00C528BA">
        <w:t>cuses on the project</w:t>
      </w:r>
      <w:r w:rsidR="0087683F">
        <w:t xml:space="preserve"> management of each</w:t>
      </w:r>
      <w:r w:rsidR="00C528BA">
        <w:t xml:space="preserve"> installation.  And, part of the team focuses on </w:t>
      </w:r>
      <w:r w:rsidR="0087683F">
        <w:t>resolving</w:t>
      </w:r>
      <w:r w:rsidR="00C528BA">
        <w:t xml:space="preserve"> any </w:t>
      </w:r>
      <w:r w:rsidR="001447D3">
        <w:t>questions</w:t>
      </w:r>
      <w:r w:rsidR="00C528BA">
        <w:t xml:space="preserve"> customers might have in their transition.  Together we make </w:t>
      </w:r>
      <w:r w:rsidR="00EB0B44">
        <w:t xml:space="preserve">up </w:t>
      </w:r>
      <w:r w:rsidR="00277110">
        <w:t xml:space="preserve">the best team in LEDs and work tirelessly to make it easy to </w:t>
      </w:r>
      <w:r w:rsidR="00FC02F2">
        <w:t>upgrade</w:t>
      </w:r>
      <w:r w:rsidR="00EB0B44">
        <w:t>.</w:t>
      </w:r>
    </w:p>
    <w:p w14:paraId="654688B0" w14:textId="5DF6C7EA" w:rsidR="0087683F" w:rsidRDefault="005026A2">
      <w:pPr>
        <w:pStyle w:val="Heading2"/>
      </w:pPr>
      <w:r>
        <w:t xml:space="preserve">Testimonials </w:t>
      </w:r>
    </w:p>
    <w:p w14:paraId="24CFB2E2" w14:textId="2739328E" w:rsidR="00001E9D" w:rsidRDefault="005026A2" w:rsidP="005026A2">
      <w:pPr>
        <w:rPr>
          <w:i/>
          <w:sz w:val="16"/>
        </w:rPr>
      </w:pPr>
      <w:r w:rsidRPr="0087683F">
        <w:rPr>
          <w:i/>
          <w:sz w:val="16"/>
        </w:rPr>
        <w:t>“</w:t>
      </w:r>
      <w:r w:rsidR="003119AB">
        <w:rPr>
          <w:i/>
          <w:sz w:val="16"/>
        </w:rPr>
        <w:t>Wavelength made a huge improvement in the lighting for our headquarters. The installation process was as smooth as can be and the s</w:t>
      </w:r>
      <w:r w:rsidR="00597FAB">
        <w:rPr>
          <w:i/>
          <w:sz w:val="16"/>
        </w:rPr>
        <w:t>ervice since has been excellent.</w:t>
      </w:r>
      <w:r w:rsidR="003119AB">
        <w:rPr>
          <w:i/>
          <w:sz w:val="16"/>
        </w:rPr>
        <w:t>”</w:t>
      </w:r>
      <w:r w:rsidR="004F0039">
        <w:rPr>
          <w:i/>
          <w:sz w:val="16"/>
        </w:rPr>
        <w:t xml:space="preserve"> </w:t>
      </w:r>
      <w:r w:rsidR="003119AB">
        <w:rPr>
          <w:i/>
          <w:sz w:val="16"/>
        </w:rPr>
        <w:t>– Oscar Health</w:t>
      </w:r>
    </w:p>
    <w:p w14:paraId="6F838494" w14:textId="77777777" w:rsidR="000D4431" w:rsidRDefault="003119AB" w:rsidP="005026A2">
      <w:pPr>
        <w:rPr>
          <w:i/>
          <w:sz w:val="16"/>
        </w:rPr>
      </w:pPr>
      <w:r>
        <w:rPr>
          <w:i/>
          <w:sz w:val="16"/>
        </w:rPr>
        <w:t>“In a museum, quality lighting is paramount. Wavelength</w:t>
      </w:r>
      <w:r w:rsidR="000D4431">
        <w:rPr>
          <w:i/>
          <w:sz w:val="16"/>
        </w:rPr>
        <w:t xml:space="preserve"> has been a great partner in helping us transition to LEDs that look great, save us money, and make lighting management so much simpler.” – Children’s Museum of Art, New York</w:t>
      </w:r>
    </w:p>
    <w:p w14:paraId="5F603F23" w14:textId="09B85EBE" w:rsidR="0087683F" w:rsidRDefault="000D4431" w:rsidP="000D4431">
      <w:pPr>
        <w:rPr>
          <w:i/>
          <w:sz w:val="16"/>
        </w:rPr>
      </w:pPr>
      <w:r>
        <w:rPr>
          <w:i/>
          <w:sz w:val="16"/>
        </w:rPr>
        <w:t xml:space="preserve">“We are so happy to have had Wavelength’s help building out our new office space – they put their lighting expertise to work delivering beautiful LEDs and fixtures. It was cost-effective, removed lighting from the build-out budget, and it’s been a joy to work with them since.” – </w:t>
      </w:r>
      <w:proofErr w:type="spellStart"/>
      <w:r>
        <w:rPr>
          <w:i/>
          <w:sz w:val="16"/>
        </w:rPr>
        <w:t>Thoughtworks</w:t>
      </w:r>
      <w:proofErr w:type="spellEnd"/>
      <w:r>
        <w:rPr>
          <w:i/>
          <w:sz w:val="16"/>
        </w:rPr>
        <w:t xml:space="preserve">, </w:t>
      </w:r>
      <w:proofErr w:type="spellStart"/>
      <w:r>
        <w:rPr>
          <w:i/>
          <w:sz w:val="16"/>
        </w:rPr>
        <w:t>Inc</w:t>
      </w:r>
      <w:proofErr w:type="spellEnd"/>
    </w:p>
    <w:p w14:paraId="0117441E" w14:textId="77777777" w:rsidR="000D4431" w:rsidRPr="000D4431" w:rsidRDefault="000D4431" w:rsidP="000D4431">
      <w:pPr>
        <w:rPr>
          <w:i/>
          <w:sz w:val="16"/>
        </w:rPr>
      </w:pPr>
    </w:p>
    <w:p w14:paraId="7B85992A" w14:textId="77777777" w:rsidR="00317B0C" w:rsidRPr="00317B0C" w:rsidRDefault="00317B0C" w:rsidP="00317B0C">
      <w:pPr>
        <w:jc w:val="center"/>
      </w:pPr>
      <w:r>
        <w:t xml:space="preserve">Email: </w:t>
      </w:r>
      <w:r w:rsidRPr="00317B0C">
        <w:t>customers@wavelengthlighting.com</w:t>
      </w:r>
      <w:r>
        <w:t xml:space="preserve">     Phone: 347 878 WAVE     Website: </w:t>
      </w:r>
      <w:r w:rsidRPr="00317B0C">
        <w:t>wavelengthlighting.com</w:t>
      </w:r>
    </w:p>
    <w:sectPr w:rsidR="00317B0C" w:rsidRPr="00317B0C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40F6C5" w14:textId="77777777" w:rsidR="005F483F" w:rsidRDefault="005F483F">
      <w:pPr>
        <w:spacing w:after="0" w:line="240" w:lineRule="auto"/>
      </w:pPr>
      <w:r>
        <w:separator/>
      </w:r>
    </w:p>
  </w:endnote>
  <w:endnote w:type="continuationSeparator" w:id="0">
    <w:p w14:paraId="6A5F4EB9" w14:textId="77777777" w:rsidR="005F483F" w:rsidRDefault="005F48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auto"/>
    <w:pitch w:val="variable"/>
    <w:sig w:usb0="A00002EF" w:usb1="4000A44B" w:usb2="00000000" w:usb3="00000000" w:csb0="0000019F" w:csb1="00000000"/>
  </w:font>
  <w:font w:name="メイリオ">
    <w:charset w:val="80"/>
    <w:family w:val="swiss"/>
    <w:pitch w:val="variable"/>
    <w:sig w:usb0="E00002FF" w:usb1="6AC7FFFF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C13974" w14:textId="77777777" w:rsidR="005F483F" w:rsidRDefault="005F483F">
      <w:pPr>
        <w:spacing w:after="0" w:line="240" w:lineRule="auto"/>
      </w:pPr>
      <w:r>
        <w:separator/>
      </w:r>
    </w:p>
  </w:footnote>
  <w:footnote w:type="continuationSeparator" w:id="0">
    <w:p w14:paraId="42102CF0" w14:textId="77777777" w:rsidR="005F483F" w:rsidRDefault="005F48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A85D22"/>
    <w:multiLevelType w:val="hybridMultilevel"/>
    <w:tmpl w:val="521669B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5703"/>
    <w:rsid w:val="00001E9D"/>
    <w:rsid w:val="00013DEB"/>
    <w:rsid w:val="00080CBF"/>
    <w:rsid w:val="000D4431"/>
    <w:rsid w:val="001447D3"/>
    <w:rsid w:val="0027321B"/>
    <w:rsid w:val="00274C66"/>
    <w:rsid w:val="00277110"/>
    <w:rsid w:val="003119AB"/>
    <w:rsid w:val="003158FC"/>
    <w:rsid w:val="00317B0C"/>
    <w:rsid w:val="003A24D8"/>
    <w:rsid w:val="004F0039"/>
    <w:rsid w:val="005026A2"/>
    <w:rsid w:val="00546692"/>
    <w:rsid w:val="005539A6"/>
    <w:rsid w:val="005640C1"/>
    <w:rsid w:val="005720F2"/>
    <w:rsid w:val="00597FAB"/>
    <w:rsid w:val="005A7CE5"/>
    <w:rsid w:val="005C4625"/>
    <w:rsid w:val="005F483F"/>
    <w:rsid w:val="00670954"/>
    <w:rsid w:val="0068515C"/>
    <w:rsid w:val="0069252A"/>
    <w:rsid w:val="006A2769"/>
    <w:rsid w:val="00705742"/>
    <w:rsid w:val="00763593"/>
    <w:rsid w:val="0086520E"/>
    <w:rsid w:val="0087683F"/>
    <w:rsid w:val="008C53B1"/>
    <w:rsid w:val="00901CEE"/>
    <w:rsid w:val="0095277B"/>
    <w:rsid w:val="00955703"/>
    <w:rsid w:val="00976331"/>
    <w:rsid w:val="00B14E73"/>
    <w:rsid w:val="00B476E4"/>
    <w:rsid w:val="00B75703"/>
    <w:rsid w:val="00BC006D"/>
    <w:rsid w:val="00BD4033"/>
    <w:rsid w:val="00BD6BC3"/>
    <w:rsid w:val="00C111B2"/>
    <w:rsid w:val="00C528BA"/>
    <w:rsid w:val="00C9528F"/>
    <w:rsid w:val="00D133D3"/>
    <w:rsid w:val="00DE50F0"/>
    <w:rsid w:val="00DF6F82"/>
    <w:rsid w:val="00DF788A"/>
    <w:rsid w:val="00E42E7A"/>
    <w:rsid w:val="00EB0B44"/>
    <w:rsid w:val="00EF308C"/>
    <w:rsid w:val="00F72A54"/>
    <w:rsid w:val="00F76ADF"/>
    <w:rsid w:val="00F949CE"/>
    <w:rsid w:val="00FC0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BA6F22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styleId="Hyperlink">
    <w:name w:val="Hyperlink"/>
    <w:basedOn w:val="DefaultParagraphFont"/>
    <w:uiPriority w:val="99"/>
    <w:unhideWhenUsed/>
    <w:rsid w:val="00317B0C"/>
    <w:rPr>
      <w:color w:val="BC5FBC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C53B1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3B1"/>
    <w:rPr>
      <w:rFonts w:ascii="Lucida Grande" w:hAnsi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6520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20E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20E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20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20E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7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5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3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3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33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png"/><Relationship Id="rId15" Type="http://schemas.openxmlformats.org/officeDocument/2006/relationships/image" Target="media/image6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Relationship Id="rId9" Type="http://schemas.openxmlformats.org/officeDocument/2006/relationships/endnotes" Target="endnotes.xml"/><Relationship Id="rId10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ccadwell/Library/Containers/com.microsoft.Word/Data/Library/Caches/1033/TM10002089/Brochure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Brochure.dotx</Template>
  <TotalTime>8</TotalTime>
  <Pages>2</Pages>
  <Words>455</Words>
  <Characters>2594</Characters>
  <Application>Microsoft Macintosh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Cadwell</dc:creator>
  <cp:keywords/>
  <dc:description/>
  <cp:lastModifiedBy>Chris Cadwell</cp:lastModifiedBy>
  <cp:revision>3</cp:revision>
  <dcterms:created xsi:type="dcterms:W3CDTF">2017-11-13T19:08:00Z</dcterms:created>
  <dcterms:modified xsi:type="dcterms:W3CDTF">2017-11-13T19:27:00Z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  <property fmtid="{D5CDD505-2E9C-101B-9397-08002B2CF9AE}" pid="3" name="AssetID">
    <vt:lpwstr>TF10002065</vt:lpwstr>
  </property>
</Properties>
</file>