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F4842" w14:textId="77777777" w:rsidR="00EB156E" w:rsidRDefault="00EB156E">
      <w:bookmarkStart w:id="0" w:name="_GoBack"/>
      <w:bookmarkEnd w:id="0"/>
      <w:r>
        <w:t>[ Cover Page – A3 t</w:t>
      </w:r>
      <w:r w:rsidR="002A3E67">
        <w:t>o 4 sided A4 flyer / brochure ]</w:t>
      </w:r>
    </w:p>
    <w:p w14:paraId="1ED3CA65" w14:textId="77777777" w:rsidR="00EB156E" w:rsidRDefault="00EB156E">
      <w:r>
        <w:t xml:space="preserve">Title: </w:t>
      </w:r>
    </w:p>
    <w:p w14:paraId="3E0843EE" w14:textId="77777777" w:rsidR="00BF3DF1" w:rsidRDefault="009A1D7A" w:rsidP="0055132F">
      <w:pPr>
        <w:jc w:val="center"/>
        <w:rPr>
          <w:sz w:val="36"/>
          <w:szCs w:val="36"/>
        </w:rPr>
      </w:pPr>
      <w:r>
        <w:rPr>
          <w:sz w:val="36"/>
          <w:szCs w:val="36"/>
        </w:rPr>
        <w:t>“</w:t>
      </w:r>
      <w:r w:rsidR="00EB156E" w:rsidRPr="00BF3DF1">
        <w:rPr>
          <w:sz w:val="36"/>
          <w:szCs w:val="36"/>
        </w:rPr>
        <w:t>High Temperature</w:t>
      </w:r>
      <w:r w:rsidR="0055132F">
        <w:rPr>
          <w:sz w:val="36"/>
          <w:szCs w:val="36"/>
        </w:rPr>
        <w:t xml:space="preserve"> and</w:t>
      </w:r>
      <w:r w:rsidR="00EB156E" w:rsidRPr="00BF3DF1">
        <w:rPr>
          <w:sz w:val="36"/>
          <w:szCs w:val="36"/>
        </w:rPr>
        <w:t xml:space="preserve"> High Performance Trace Heating</w:t>
      </w:r>
      <w:r w:rsidR="0055132F">
        <w:rPr>
          <w:sz w:val="36"/>
          <w:szCs w:val="36"/>
        </w:rPr>
        <w:t xml:space="preserve"> </w:t>
      </w:r>
      <w:r w:rsidR="0055132F">
        <w:rPr>
          <w:sz w:val="36"/>
          <w:szCs w:val="36"/>
        </w:rPr>
        <w:br/>
        <w:t>for</w:t>
      </w:r>
      <w:r w:rsidR="00EB156E" w:rsidRPr="00BF3DF1">
        <w:rPr>
          <w:sz w:val="36"/>
          <w:szCs w:val="36"/>
        </w:rPr>
        <w:t xml:space="preserve"> </w:t>
      </w:r>
      <w:r w:rsidR="0055132F" w:rsidRPr="0055132F">
        <w:rPr>
          <w:sz w:val="36"/>
          <w:szCs w:val="36"/>
        </w:rPr>
        <w:t>Concentrated Solar Power</w:t>
      </w:r>
      <w:r w:rsidR="00EB156E" w:rsidRPr="00BF3DF1">
        <w:rPr>
          <w:sz w:val="36"/>
          <w:szCs w:val="36"/>
        </w:rPr>
        <w:t xml:space="preserve"> process maintenance</w:t>
      </w:r>
      <w:r>
        <w:rPr>
          <w:sz w:val="36"/>
          <w:szCs w:val="36"/>
        </w:rPr>
        <w:t>”</w:t>
      </w:r>
    </w:p>
    <w:p w14:paraId="5E22E6FD" w14:textId="77777777" w:rsidR="002A3E67" w:rsidRPr="00AF2092" w:rsidRDefault="002A3E67" w:rsidP="002A3E67">
      <w:pPr>
        <w:jc w:val="center"/>
        <w:rPr>
          <w:i/>
          <w:color w:val="00B050"/>
          <w:sz w:val="28"/>
          <w:szCs w:val="28"/>
        </w:rPr>
      </w:pPr>
      <w:r w:rsidRPr="00AF2092">
        <w:rPr>
          <w:i/>
          <w:color w:val="00B050"/>
          <w:sz w:val="28"/>
          <w:szCs w:val="28"/>
        </w:rPr>
        <w:t>“</w:t>
      </w:r>
      <w:r w:rsidR="009E37E9" w:rsidRPr="00AF2092">
        <w:rPr>
          <w:i/>
          <w:color w:val="00B050"/>
          <w:sz w:val="28"/>
          <w:szCs w:val="28"/>
        </w:rPr>
        <w:t>A</w:t>
      </w:r>
      <w:r w:rsidRPr="00AF2092">
        <w:rPr>
          <w:i/>
          <w:color w:val="00B050"/>
          <w:sz w:val="28"/>
          <w:szCs w:val="28"/>
        </w:rPr>
        <w:t>lt</w:t>
      </w:r>
      <w:r w:rsidR="00081125">
        <w:rPr>
          <w:i/>
          <w:color w:val="00B050"/>
          <w:sz w:val="28"/>
          <w:szCs w:val="28"/>
        </w:rPr>
        <w:t>a temperatura y un s</w:t>
      </w:r>
      <w:r w:rsidR="00EF7420" w:rsidRPr="00AF2092">
        <w:rPr>
          <w:i/>
          <w:color w:val="00B050"/>
          <w:sz w:val="28"/>
          <w:szCs w:val="28"/>
        </w:rPr>
        <w:t>istema de traceado electrico de alta eficiencia</w:t>
      </w:r>
    </w:p>
    <w:p w14:paraId="7C045677" w14:textId="77777777" w:rsidR="002A3E67" w:rsidRPr="00AF2092" w:rsidRDefault="00081125" w:rsidP="002A3E67">
      <w:pPr>
        <w:jc w:val="center"/>
        <w:rPr>
          <w:i/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>Son el m</w:t>
      </w:r>
      <w:r w:rsidR="00AF2092" w:rsidRPr="00AF2092">
        <w:rPr>
          <w:i/>
          <w:color w:val="00B050"/>
          <w:sz w:val="28"/>
          <w:szCs w:val="28"/>
        </w:rPr>
        <w:t xml:space="preserve">antenimiento del </w:t>
      </w:r>
      <w:r w:rsidR="005A3E53">
        <w:rPr>
          <w:i/>
          <w:color w:val="00B050"/>
          <w:sz w:val="28"/>
          <w:szCs w:val="28"/>
        </w:rPr>
        <w:t xml:space="preserve">proceso </w:t>
      </w:r>
      <w:r w:rsidR="00EF7420" w:rsidRPr="00AF2092">
        <w:rPr>
          <w:i/>
          <w:color w:val="00B050"/>
          <w:sz w:val="28"/>
          <w:szCs w:val="28"/>
        </w:rPr>
        <w:t>de la energia solar concentrada”</w:t>
      </w:r>
    </w:p>
    <w:p w14:paraId="4D761C46" w14:textId="77777777" w:rsidR="00EB156E" w:rsidRDefault="00EB156E">
      <w:r>
        <w:t>Brief:</w:t>
      </w:r>
    </w:p>
    <w:p w14:paraId="47278BCF" w14:textId="77777777" w:rsidR="00EB156E" w:rsidRPr="003A78F7" w:rsidRDefault="00EB156E" w:rsidP="00EB156E">
      <w:pPr>
        <w:rPr>
          <w:color w:val="FF0000"/>
          <w:sz w:val="32"/>
          <w:szCs w:val="32"/>
        </w:rPr>
      </w:pPr>
      <w:r w:rsidRPr="00BF3DF1">
        <w:rPr>
          <w:sz w:val="32"/>
          <w:szCs w:val="32"/>
        </w:rPr>
        <w:t xml:space="preserve">The operation and reliability of high temperature / high performance Trace Heating in CSP (Concentrated Solar Power) plants is critical to </w:t>
      </w:r>
      <w:r w:rsidRPr="00AF2092">
        <w:rPr>
          <w:sz w:val="32"/>
          <w:szCs w:val="32"/>
        </w:rPr>
        <w:t>the optimum performance of the plant itself.</w:t>
      </w:r>
    </w:p>
    <w:p w14:paraId="532B70FF" w14:textId="77777777" w:rsidR="00EB156E" w:rsidRPr="00AF2092" w:rsidRDefault="002A3E67" w:rsidP="00EB156E">
      <w:pPr>
        <w:rPr>
          <w:i/>
          <w:color w:val="00B050"/>
          <w:sz w:val="20"/>
          <w:szCs w:val="20"/>
        </w:rPr>
      </w:pPr>
      <w:r w:rsidRPr="00AF2092">
        <w:rPr>
          <w:i/>
          <w:color w:val="00B050"/>
          <w:sz w:val="20"/>
          <w:szCs w:val="20"/>
        </w:rPr>
        <w:t>El funcionamiento y la fiab</w:t>
      </w:r>
      <w:r w:rsidR="001870FA">
        <w:rPr>
          <w:i/>
          <w:color w:val="00B050"/>
          <w:sz w:val="20"/>
          <w:szCs w:val="20"/>
        </w:rPr>
        <w:t xml:space="preserve">ilidad de </w:t>
      </w:r>
      <w:r w:rsidRPr="00AF2092">
        <w:rPr>
          <w:i/>
          <w:color w:val="00B050"/>
          <w:sz w:val="20"/>
          <w:szCs w:val="20"/>
        </w:rPr>
        <w:t xml:space="preserve"> </w:t>
      </w:r>
      <w:r w:rsidR="005A3E53">
        <w:rPr>
          <w:i/>
          <w:color w:val="00B050"/>
          <w:sz w:val="20"/>
          <w:szCs w:val="20"/>
        </w:rPr>
        <w:t>alta temperatura y de los</w:t>
      </w:r>
      <w:r w:rsidR="00EF7420" w:rsidRPr="00AF2092">
        <w:rPr>
          <w:i/>
          <w:color w:val="00B050"/>
          <w:sz w:val="20"/>
          <w:szCs w:val="20"/>
        </w:rPr>
        <w:t xml:space="preserve"> sistemas de traceado electric</w:t>
      </w:r>
      <w:r w:rsidR="00AF2092" w:rsidRPr="00AF2092">
        <w:rPr>
          <w:i/>
          <w:color w:val="00B050"/>
          <w:sz w:val="20"/>
          <w:szCs w:val="20"/>
        </w:rPr>
        <w:t>o</w:t>
      </w:r>
      <w:r w:rsidR="00EF7420" w:rsidRPr="00AF2092">
        <w:rPr>
          <w:i/>
          <w:color w:val="00B050"/>
          <w:sz w:val="20"/>
          <w:szCs w:val="20"/>
        </w:rPr>
        <w:t xml:space="preserve"> de calidad </w:t>
      </w:r>
      <w:r w:rsidRPr="00AF2092">
        <w:rPr>
          <w:i/>
          <w:color w:val="00B050"/>
          <w:sz w:val="20"/>
          <w:szCs w:val="20"/>
        </w:rPr>
        <w:t>en las plantas de C</w:t>
      </w:r>
      <w:r w:rsidR="001870FA">
        <w:rPr>
          <w:i/>
          <w:color w:val="00B050"/>
          <w:sz w:val="20"/>
          <w:szCs w:val="20"/>
        </w:rPr>
        <w:t xml:space="preserve">SP (energía solar concentrada) </w:t>
      </w:r>
      <w:r w:rsidRPr="00AF2092">
        <w:rPr>
          <w:i/>
          <w:color w:val="00B050"/>
          <w:sz w:val="20"/>
          <w:szCs w:val="20"/>
        </w:rPr>
        <w:t>s</w:t>
      </w:r>
      <w:r w:rsidR="001870FA">
        <w:rPr>
          <w:i/>
          <w:color w:val="00B050"/>
          <w:sz w:val="20"/>
          <w:szCs w:val="20"/>
        </w:rPr>
        <w:t>on</w:t>
      </w:r>
      <w:r w:rsidRPr="00AF2092">
        <w:rPr>
          <w:i/>
          <w:color w:val="00B050"/>
          <w:sz w:val="20"/>
          <w:szCs w:val="20"/>
        </w:rPr>
        <w:t xml:space="preserve"> </w:t>
      </w:r>
      <w:r w:rsidR="001870FA">
        <w:rPr>
          <w:i/>
          <w:color w:val="00B050"/>
          <w:sz w:val="20"/>
          <w:szCs w:val="20"/>
        </w:rPr>
        <w:t xml:space="preserve">fundamentales </w:t>
      </w:r>
      <w:r w:rsidR="001870FA" w:rsidRPr="00AF2092">
        <w:rPr>
          <w:i/>
          <w:color w:val="00B050"/>
          <w:sz w:val="20"/>
          <w:szCs w:val="20"/>
        </w:rPr>
        <w:t>para</w:t>
      </w:r>
      <w:r w:rsidRPr="00AF2092">
        <w:rPr>
          <w:i/>
          <w:color w:val="00B050"/>
          <w:sz w:val="20"/>
          <w:szCs w:val="20"/>
        </w:rPr>
        <w:t xml:space="preserve"> el rendimiento óptimo de la planta en sí.”</w:t>
      </w:r>
    </w:p>
    <w:p w14:paraId="449AB696" w14:textId="77777777" w:rsidR="00BF3DF1" w:rsidRDefault="00BF3DF1" w:rsidP="00EB156E"/>
    <w:p w14:paraId="7E5B6B0F" w14:textId="77777777" w:rsidR="00BF3DF1" w:rsidRDefault="00BF3DF1" w:rsidP="00EB156E"/>
    <w:p w14:paraId="14272519" w14:textId="77777777" w:rsidR="00BF3DF1" w:rsidRDefault="00BF3DF1" w:rsidP="00BF3DF1">
      <w:pPr>
        <w:jc w:val="center"/>
      </w:pPr>
    </w:p>
    <w:p w14:paraId="3CC6F34B" w14:textId="77777777" w:rsidR="00BF3DF1" w:rsidRDefault="00BF3DF1" w:rsidP="00BF3DF1">
      <w:pPr>
        <w:jc w:val="center"/>
      </w:pPr>
    </w:p>
    <w:p w14:paraId="37705B77" w14:textId="77777777" w:rsidR="00EB156E" w:rsidRPr="00EB156E" w:rsidRDefault="00EB156E" w:rsidP="00BF3DF1">
      <w:pPr>
        <w:jc w:val="center"/>
        <w:rPr>
          <w:sz w:val="108"/>
          <w:szCs w:val="108"/>
        </w:rPr>
      </w:pPr>
      <w:r>
        <w:rPr>
          <w:noProof/>
          <w:lang w:eastAsia="en-GB"/>
        </w:rPr>
        <w:drawing>
          <wp:inline distT="0" distB="0" distL="0" distR="0" wp14:anchorId="36E56302" wp14:editId="19141F84">
            <wp:extent cx="2896145" cy="1320695"/>
            <wp:effectExtent l="0" t="0" r="0" b="0"/>
            <wp:docPr id="11" name="Picture 11" descr="C:\Users\jgrov\AppData\Local\Microsoft\Windows\INetCache\Content.Word\Delta T_Final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ov\AppData\Local\Microsoft\Windows\INetCache\Content.Word\Delta T_Final_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31" cy="132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1A830" w14:textId="77777777" w:rsidR="00EB156E" w:rsidRDefault="00EB156E" w:rsidP="00BF3DF1">
      <w:pPr>
        <w:jc w:val="center"/>
        <w:rPr>
          <w:i/>
          <w:sz w:val="28"/>
          <w:szCs w:val="28"/>
        </w:rPr>
      </w:pPr>
      <w:r w:rsidRPr="00EB156E">
        <w:rPr>
          <w:i/>
          <w:sz w:val="28"/>
          <w:szCs w:val="28"/>
        </w:rPr>
        <w:t>“Dedicated Trace Heating Specialists”</w:t>
      </w:r>
    </w:p>
    <w:p w14:paraId="5F4E2FF9" w14:textId="77777777" w:rsidR="00BF3DF1" w:rsidRDefault="00BF3DF1" w:rsidP="00BF3DF1">
      <w:pPr>
        <w:jc w:val="center"/>
        <w:rPr>
          <w:i/>
          <w:sz w:val="28"/>
          <w:szCs w:val="28"/>
        </w:rPr>
      </w:pPr>
      <w:r>
        <w:rPr>
          <w:b/>
        </w:rPr>
        <w:t>www.deltat.co.uk</w:t>
      </w:r>
    </w:p>
    <w:p w14:paraId="55934B15" w14:textId="77777777" w:rsidR="00BF3DF1" w:rsidRPr="00EB156E" w:rsidRDefault="00BF3DF1" w:rsidP="00BF3DF1">
      <w:pPr>
        <w:jc w:val="center"/>
        <w:rPr>
          <w:i/>
          <w:sz w:val="28"/>
          <w:szCs w:val="28"/>
        </w:rPr>
      </w:pPr>
    </w:p>
    <w:p w14:paraId="0EB4467D" w14:textId="77777777" w:rsidR="00EB156E" w:rsidRDefault="00EB156E"/>
    <w:p w14:paraId="3500E56E" w14:textId="77777777" w:rsidR="00EB156E" w:rsidRDefault="00EB156E">
      <w:r>
        <w:br w:type="page"/>
      </w:r>
    </w:p>
    <w:p w14:paraId="7E6E7364" w14:textId="77777777" w:rsidR="00BF3DF1" w:rsidRDefault="00BF3DF1" w:rsidP="00BF3DF1">
      <w:r>
        <w:lastRenderedPageBreak/>
        <w:t>[ Inside Cover Page – Part 1 CSP Key factors ]</w:t>
      </w:r>
    </w:p>
    <w:p w14:paraId="6E4DB9A3" w14:textId="77777777" w:rsidR="00BF3DF1" w:rsidRPr="00BF3DF1" w:rsidRDefault="00BF3DF1" w:rsidP="00BF3DF1">
      <w:pPr>
        <w:jc w:val="center"/>
        <w:rPr>
          <w:sz w:val="20"/>
          <w:szCs w:val="20"/>
        </w:rPr>
      </w:pPr>
      <w:r w:rsidRPr="00BF3DF1">
        <w:rPr>
          <w:i/>
          <w:sz w:val="20"/>
          <w:szCs w:val="20"/>
        </w:rPr>
        <w:t>“</w:t>
      </w:r>
      <w:r w:rsidRPr="00BF3DF1">
        <w:rPr>
          <w:i/>
          <w:sz w:val="24"/>
          <w:szCs w:val="24"/>
        </w:rPr>
        <w:t>Dedicated Trace Heating Specialists”</w:t>
      </w:r>
    </w:p>
    <w:p w14:paraId="36D79B3A" w14:textId="77777777" w:rsidR="00BF3DF1" w:rsidRDefault="00BF3DF1">
      <w:pPr>
        <w:rPr>
          <w:sz w:val="36"/>
          <w:szCs w:val="36"/>
        </w:rPr>
      </w:pPr>
    </w:p>
    <w:p w14:paraId="086AC109" w14:textId="77777777" w:rsidR="00210C7A" w:rsidRPr="00BF3DF1" w:rsidRDefault="0025320F">
      <w:pPr>
        <w:rPr>
          <w:sz w:val="36"/>
          <w:szCs w:val="36"/>
        </w:rPr>
      </w:pPr>
      <w:r w:rsidRPr="00BF3DF1">
        <w:rPr>
          <w:sz w:val="36"/>
          <w:szCs w:val="36"/>
        </w:rPr>
        <w:t>K</w:t>
      </w:r>
      <w:r w:rsidR="00210C7A" w:rsidRPr="00BF3DF1">
        <w:rPr>
          <w:sz w:val="36"/>
          <w:szCs w:val="36"/>
        </w:rPr>
        <w:t xml:space="preserve">ey factors </w:t>
      </w:r>
      <w:r w:rsidR="00860B10" w:rsidRPr="00BF3DF1">
        <w:rPr>
          <w:sz w:val="36"/>
          <w:szCs w:val="36"/>
        </w:rPr>
        <w:t>vital to ensuring</w:t>
      </w:r>
      <w:r w:rsidR="0095186D" w:rsidRPr="00BF3DF1">
        <w:rPr>
          <w:sz w:val="36"/>
          <w:szCs w:val="36"/>
        </w:rPr>
        <w:t xml:space="preserve"> long term</w:t>
      </w:r>
      <w:r w:rsidRPr="00BF3DF1">
        <w:rPr>
          <w:sz w:val="36"/>
          <w:szCs w:val="36"/>
        </w:rPr>
        <w:t xml:space="preserve"> performance and reliability include:</w:t>
      </w:r>
      <w:r w:rsidR="003A78F7">
        <w:rPr>
          <w:sz w:val="36"/>
          <w:szCs w:val="36"/>
        </w:rPr>
        <w:t xml:space="preserve"> </w:t>
      </w:r>
      <w:r w:rsidR="003A78F7" w:rsidRPr="003A78F7">
        <w:rPr>
          <w:color w:val="00B050"/>
          <w:sz w:val="36"/>
          <w:szCs w:val="36"/>
        </w:rPr>
        <w:t xml:space="preserve">Los factores </w:t>
      </w:r>
      <w:r w:rsidR="005A3E53">
        <w:rPr>
          <w:color w:val="00B050"/>
          <w:sz w:val="36"/>
          <w:szCs w:val="36"/>
        </w:rPr>
        <w:t>clav</w:t>
      </w:r>
      <w:r w:rsidR="00EF7420">
        <w:rPr>
          <w:color w:val="00B050"/>
          <w:sz w:val="36"/>
          <w:szCs w:val="36"/>
        </w:rPr>
        <w:t>e</w:t>
      </w:r>
      <w:r w:rsidR="003A78F7" w:rsidRPr="003A78F7">
        <w:rPr>
          <w:color w:val="00B050"/>
          <w:sz w:val="36"/>
          <w:szCs w:val="36"/>
        </w:rPr>
        <w:t xml:space="preserve"> para asegurar un rendimiento duradero y </w:t>
      </w:r>
      <w:r w:rsidR="005A3E53">
        <w:rPr>
          <w:color w:val="00B050"/>
          <w:sz w:val="36"/>
          <w:szCs w:val="36"/>
        </w:rPr>
        <w:t>eficaz</w:t>
      </w:r>
      <w:r w:rsidR="003A78F7" w:rsidRPr="003A78F7">
        <w:rPr>
          <w:color w:val="00B050"/>
          <w:sz w:val="36"/>
          <w:szCs w:val="36"/>
        </w:rPr>
        <w:t xml:space="preserve"> son:</w:t>
      </w:r>
    </w:p>
    <w:p w14:paraId="027C3C42" w14:textId="77777777" w:rsidR="00BF3DF1" w:rsidRDefault="00BF3DF1">
      <w:pPr>
        <w:rPr>
          <w:b/>
          <w:u w:val="single"/>
        </w:rPr>
      </w:pPr>
    </w:p>
    <w:p w14:paraId="7320561D" w14:textId="77777777" w:rsidR="0025320F" w:rsidRDefault="005B2084">
      <w:r w:rsidRPr="003E0AAA">
        <w:rPr>
          <w:b/>
          <w:u w:val="single"/>
        </w:rPr>
        <w:t>DESIGN</w:t>
      </w:r>
      <w:r w:rsidR="003E0AAA">
        <w:rPr>
          <w:b/>
          <w:u w:val="single"/>
        </w:rPr>
        <w:t>:</w:t>
      </w:r>
      <w:r>
        <w:t xml:space="preserve"> </w:t>
      </w:r>
      <w:r w:rsidR="005A3E53" w:rsidRPr="005A3E53">
        <w:rPr>
          <w:color w:val="00B050"/>
        </w:rPr>
        <w:t>DISEÑO</w:t>
      </w:r>
    </w:p>
    <w:p w14:paraId="3A9481D6" w14:textId="77777777" w:rsidR="003A78F7" w:rsidRDefault="0025320F" w:rsidP="003A78F7">
      <w:r>
        <w:t>Extensive</w:t>
      </w:r>
      <w:r w:rsidR="00210C7A">
        <w:t xml:space="preserve"> trace heating</w:t>
      </w:r>
      <w:r>
        <w:t xml:space="preserve"> experience with detailed</w:t>
      </w:r>
      <w:r w:rsidR="00210C7A">
        <w:t xml:space="preserve"> desig</w:t>
      </w:r>
      <w:r>
        <w:t>n and application knowledge paying</w:t>
      </w:r>
      <w:r w:rsidR="00210C7A">
        <w:t xml:space="preserve"> </w:t>
      </w:r>
      <w:r w:rsidR="00097240">
        <w:t xml:space="preserve">particular </w:t>
      </w:r>
      <w:r w:rsidR="003E0AAA">
        <w:t xml:space="preserve">respect </w:t>
      </w:r>
      <w:r w:rsidR="00210C7A">
        <w:t xml:space="preserve">to </w:t>
      </w:r>
      <w:r w:rsidR="00210C7A" w:rsidRPr="0095186D">
        <w:rPr>
          <w:u w:val="single"/>
        </w:rPr>
        <w:t xml:space="preserve">high </w:t>
      </w:r>
      <w:r w:rsidR="0095186D">
        <w:rPr>
          <w:u w:val="single"/>
        </w:rPr>
        <w:t xml:space="preserve">temperature </w:t>
      </w:r>
      <w:r w:rsidR="00210C7A" w:rsidRPr="0095186D">
        <w:rPr>
          <w:u w:val="single"/>
        </w:rPr>
        <w:t>performance</w:t>
      </w:r>
      <w:r w:rsidR="00210C7A">
        <w:t xml:space="preserve"> </w:t>
      </w:r>
      <w:r>
        <w:t>Mineral Insulated (</w:t>
      </w:r>
      <w:r w:rsidR="00210C7A">
        <w:t>MI</w:t>
      </w:r>
      <w:r>
        <w:t>)</w:t>
      </w:r>
      <w:r w:rsidR="00210C7A">
        <w:t xml:space="preserve"> heating cables and units.</w:t>
      </w:r>
    </w:p>
    <w:p w14:paraId="6E45BD7D" w14:textId="77777777" w:rsidR="003A78F7" w:rsidRPr="00C057F6" w:rsidRDefault="003A78F7" w:rsidP="003A78F7">
      <w:pPr>
        <w:rPr>
          <w:color w:val="00B050"/>
        </w:rPr>
      </w:pPr>
      <w:r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Amplia experiencia 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en traceado </w:t>
      </w:r>
      <w:r w:rsidR="000C35E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el</w:t>
      </w:r>
      <w:r w:rsidR="00C057F6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é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ctrico</w:t>
      </w:r>
      <w:r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 </w:t>
      </w:r>
      <w:r w:rsidR="000C35E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con</w:t>
      </w:r>
      <w:r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 diseño detallado y 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con un </w:t>
      </w:r>
      <w:r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conocimiento </w:t>
      </w:r>
      <w:r w:rsidR="00C057F6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sobre las aplicaciones, </w:t>
      </w:r>
      <w:r w:rsidR="005A3E53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con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 es</w:t>
      </w:r>
      <w:r w:rsid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pecial atención al rendimiento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 </w:t>
      </w:r>
      <w:r w:rsidR="00AF2092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de 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c</w:t>
      </w:r>
      <w:r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ables y unidades </w:t>
      </w:r>
      <w:r w:rsidR="00EF7420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calefactor</w:t>
      </w:r>
      <w:r w:rsidR="00C057F6" w:rsidRP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>es con aisl</w:t>
      </w:r>
      <w:r w:rsidR="00C057F6">
        <w:rPr>
          <w:rFonts w:ascii="Courier New" w:eastAsia="Times New Roman" w:hAnsi="Courier New" w:cs="Courier New"/>
          <w:color w:val="00B050"/>
          <w:sz w:val="20"/>
          <w:szCs w:val="20"/>
          <w:lang w:val="es-ES" w:eastAsia="en-GB"/>
        </w:rPr>
        <w:t xml:space="preserve">amiento mineral (MI) a altas temperaturas. </w:t>
      </w:r>
    </w:p>
    <w:p w14:paraId="048360F2" w14:textId="77777777" w:rsidR="00AF2092" w:rsidRDefault="0095186D">
      <w:pPr>
        <w:rPr>
          <w:b/>
          <w:color w:val="1F497D" w:themeColor="text2"/>
        </w:rPr>
      </w:pPr>
      <w:r w:rsidRPr="006E760F">
        <w:rPr>
          <w:b/>
          <w:color w:val="1F497D" w:themeColor="text2"/>
        </w:rPr>
        <w:t>Delta T has p</w:t>
      </w:r>
      <w:r w:rsidR="005B2084" w:rsidRPr="006E760F">
        <w:rPr>
          <w:b/>
          <w:color w:val="1F497D" w:themeColor="text2"/>
        </w:rPr>
        <w:t>roven e</w:t>
      </w:r>
      <w:r w:rsidR="00210C7A" w:rsidRPr="006E760F">
        <w:rPr>
          <w:b/>
          <w:color w:val="1F497D" w:themeColor="text2"/>
        </w:rPr>
        <w:t xml:space="preserve">xpertise and </w:t>
      </w:r>
      <w:r w:rsidRPr="006E760F">
        <w:rPr>
          <w:b/>
          <w:color w:val="1F497D" w:themeColor="text2"/>
        </w:rPr>
        <w:t xml:space="preserve">a long </w:t>
      </w:r>
      <w:r w:rsidR="00210C7A" w:rsidRPr="006E760F">
        <w:rPr>
          <w:b/>
          <w:color w:val="1F497D" w:themeColor="text2"/>
        </w:rPr>
        <w:t xml:space="preserve">successful track record in engineered system solutions for high </w:t>
      </w:r>
      <w:r w:rsidR="006E760F" w:rsidRPr="006E760F">
        <w:rPr>
          <w:b/>
          <w:color w:val="1F497D" w:themeColor="text2"/>
        </w:rPr>
        <w:t xml:space="preserve">and very high </w:t>
      </w:r>
      <w:r w:rsidRPr="006E760F">
        <w:rPr>
          <w:b/>
          <w:color w:val="1F497D" w:themeColor="text2"/>
        </w:rPr>
        <w:t xml:space="preserve">operating temperature </w:t>
      </w:r>
      <w:r w:rsidR="00210C7A" w:rsidRPr="006E760F">
        <w:rPr>
          <w:b/>
          <w:color w:val="1F497D" w:themeColor="text2"/>
        </w:rPr>
        <w:t>trace heating.</w:t>
      </w:r>
    </w:p>
    <w:p w14:paraId="3F2AD332" w14:textId="77777777" w:rsidR="00AF2092" w:rsidRPr="005B0C75" w:rsidRDefault="000C35E0">
      <w:pPr>
        <w:rPr>
          <w:b/>
          <w:color w:val="00B050"/>
        </w:rPr>
      </w:pPr>
      <w:r w:rsidRPr="005B0C75">
        <w:rPr>
          <w:rFonts w:ascii="Arial" w:hAnsi="Arial" w:cs="Arial"/>
          <w:color w:val="00B050"/>
          <w:lang w:val="es-ES"/>
        </w:rPr>
        <w:t>Delta T posee</w:t>
      </w:r>
      <w:r w:rsidR="00AF2092" w:rsidRPr="005B0C75">
        <w:rPr>
          <w:rFonts w:ascii="Arial" w:hAnsi="Arial" w:cs="Arial"/>
          <w:color w:val="00B050"/>
          <w:lang w:val="es-ES"/>
        </w:rPr>
        <w:t xml:space="preserve"> una </w:t>
      </w:r>
      <w:r w:rsidR="007E62A5" w:rsidRPr="005B0C75">
        <w:rPr>
          <w:rFonts w:ascii="Arial" w:hAnsi="Arial" w:cs="Arial"/>
          <w:color w:val="00B050"/>
          <w:lang w:val="es-ES"/>
        </w:rPr>
        <w:t xml:space="preserve">gran </w:t>
      </w:r>
      <w:r w:rsidR="00AF2092" w:rsidRPr="005B0C75">
        <w:rPr>
          <w:rFonts w:ascii="Arial" w:hAnsi="Arial" w:cs="Arial"/>
          <w:color w:val="00B050"/>
          <w:lang w:val="es-ES"/>
        </w:rPr>
        <w:t>expe</w:t>
      </w:r>
      <w:r w:rsidR="005B0C75" w:rsidRPr="005B0C75">
        <w:rPr>
          <w:rFonts w:ascii="Arial" w:hAnsi="Arial" w:cs="Arial"/>
          <w:color w:val="00B050"/>
          <w:lang w:val="es-ES"/>
        </w:rPr>
        <w:t xml:space="preserve">riencia demostrada y un </w:t>
      </w:r>
      <w:r w:rsidR="00AF2092" w:rsidRPr="005B0C75">
        <w:rPr>
          <w:rFonts w:ascii="Arial" w:hAnsi="Arial" w:cs="Arial"/>
          <w:color w:val="00B050"/>
          <w:lang w:val="es-ES"/>
        </w:rPr>
        <w:t>exitoso historial en soluciones de sistemas de ingeniería para traceado eléctrico a alta y muy alta temperatura de operación.</w:t>
      </w:r>
    </w:p>
    <w:p w14:paraId="68F4F03D" w14:textId="77777777" w:rsidR="00BF3DF1" w:rsidRDefault="00BF3DF1">
      <w:pPr>
        <w:rPr>
          <w:b/>
          <w:u w:val="single"/>
        </w:rPr>
      </w:pPr>
    </w:p>
    <w:p w14:paraId="17B15484" w14:textId="77777777" w:rsidR="0025320F" w:rsidRDefault="003E0AAA">
      <w:pPr>
        <w:rPr>
          <w:b/>
        </w:rPr>
      </w:pPr>
      <w:r>
        <w:rPr>
          <w:b/>
          <w:u w:val="single"/>
        </w:rPr>
        <w:t>MATERIAL</w:t>
      </w:r>
      <w:r w:rsidR="005233A8">
        <w:rPr>
          <w:b/>
          <w:u w:val="single"/>
        </w:rPr>
        <w:t>S</w:t>
      </w:r>
      <w:r>
        <w:rPr>
          <w:b/>
          <w:u w:val="single"/>
        </w:rPr>
        <w:t>:</w:t>
      </w:r>
      <w:r w:rsidRPr="000C35E0">
        <w:rPr>
          <w:b/>
          <w:color w:val="00B050"/>
        </w:rPr>
        <w:t xml:space="preserve"> </w:t>
      </w:r>
      <w:r w:rsidR="000C35E0" w:rsidRPr="000C35E0">
        <w:rPr>
          <w:b/>
          <w:color w:val="00B050"/>
        </w:rPr>
        <w:t>MATERIALES</w:t>
      </w:r>
    </w:p>
    <w:p w14:paraId="09040534" w14:textId="77777777" w:rsidR="003E0AAA" w:rsidRDefault="003E0AAA">
      <w:r>
        <w:t xml:space="preserve">Use of the highest quality </w:t>
      </w:r>
      <w:r w:rsidR="0025320F">
        <w:t>MI</w:t>
      </w:r>
      <w:r w:rsidR="005233A8">
        <w:t xml:space="preserve"> cable</w:t>
      </w:r>
      <w:r w:rsidR="0041780D">
        <w:t>s</w:t>
      </w:r>
      <w:r w:rsidR="005233A8">
        <w:t xml:space="preserve"> and associat</w:t>
      </w:r>
      <w:r w:rsidR="00DE28D8">
        <w:t>ed fully compatible ancillary equipment</w:t>
      </w:r>
      <w:r w:rsidR="005233A8">
        <w:t xml:space="preserve"> </w:t>
      </w:r>
      <w:r>
        <w:t>to conform to</w:t>
      </w:r>
      <w:r w:rsidR="005233A8">
        <w:t xml:space="preserve"> strict specifications and end user requirements.</w:t>
      </w:r>
    </w:p>
    <w:p w14:paraId="7A4846AC" w14:textId="77777777" w:rsidR="00AF2092" w:rsidRPr="000C35E0" w:rsidRDefault="000C35E0">
      <w:pPr>
        <w:rPr>
          <w:color w:val="00B050"/>
        </w:rPr>
      </w:pPr>
      <w:r>
        <w:rPr>
          <w:rFonts w:ascii="Arial" w:hAnsi="Arial" w:cs="Arial"/>
          <w:color w:val="00B050"/>
          <w:lang w:val="es-ES"/>
        </w:rPr>
        <w:t>U</w:t>
      </w:r>
      <w:r w:rsidRPr="000C35E0">
        <w:rPr>
          <w:rFonts w:ascii="Arial" w:hAnsi="Arial" w:cs="Arial"/>
          <w:color w:val="00B050"/>
          <w:lang w:val="es-ES"/>
        </w:rPr>
        <w:t xml:space="preserve">so de cables MI de la más alta calidad y equipos auxiliares totalmente compatibles para cumplir con las estrictas especificaciones y </w:t>
      </w:r>
      <w:r>
        <w:rPr>
          <w:rFonts w:ascii="Arial" w:hAnsi="Arial" w:cs="Arial"/>
          <w:color w:val="00B050"/>
          <w:lang w:val="es-ES"/>
        </w:rPr>
        <w:t>los requisitos finales del usuario</w:t>
      </w:r>
      <w:r w:rsidRPr="000C35E0">
        <w:rPr>
          <w:rFonts w:ascii="Arial" w:hAnsi="Arial" w:cs="Arial"/>
          <w:color w:val="00B050"/>
          <w:lang w:val="es-ES"/>
        </w:rPr>
        <w:t>.</w:t>
      </w:r>
    </w:p>
    <w:p w14:paraId="41CC29D3" w14:textId="77777777" w:rsidR="003E0AAA" w:rsidRDefault="0095186D">
      <w:r>
        <w:t>S</w:t>
      </w:r>
      <w:r w:rsidR="005233A8">
        <w:t>tate of the art control systems to provide user information for simple and effi</w:t>
      </w:r>
      <w:r w:rsidR="00DE28D8">
        <w:t xml:space="preserve">cient </w:t>
      </w:r>
      <w:r w:rsidR="00362AC0">
        <w:t>long-term</w:t>
      </w:r>
      <w:r w:rsidR="00DE28D8">
        <w:t xml:space="preserve"> plant operation and ease of maintenance routines.</w:t>
      </w:r>
    </w:p>
    <w:p w14:paraId="506D4883" w14:textId="77777777" w:rsidR="000C35E0" w:rsidRPr="000C35E0" w:rsidRDefault="000C35E0">
      <w:pPr>
        <w:rPr>
          <w:color w:val="00B050"/>
        </w:rPr>
      </w:pPr>
      <w:r w:rsidRPr="000C35E0">
        <w:rPr>
          <w:rFonts w:ascii="Arial" w:hAnsi="Arial" w:cs="Arial"/>
          <w:color w:val="00B050"/>
          <w:lang w:val="es-ES"/>
        </w:rPr>
        <w:t xml:space="preserve">Sistemas de control de última generación para proporcionar </w:t>
      </w:r>
      <w:r>
        <w:rPr>
          <w:rFonts w:ascii="Arial" w:hAnsi="Arial" w:cs="Arial"/>
          <w:color w:val="00B050"/>
          <w:lang w:val="es-ES"/>
        </w:rPr>
        <w:t xml:space="preserve">información al usuario de una </w:t>
      </w:r>
      <w:r w:rsidR="005B0C75">
        <w:rPr>
          <w:rFonts w:ascii="Arial" w:hAnsi="Arial" w:cs="Arial"/>
          <w:color w:val="00B050"/>
          <w:lang w:val="es-ES"/>
        </w:rPr>
        <w:t>forma</w:t>
      </w:r>
      <w:r w:rsidRPr="000C35E0">
        <w:rPr>
          <w:rFonts w:ascii="Arial" w:hAnsi="Arial" w:cs="Arial"/>
          <w:color w:val="00B050"/>
          <w:lang w:val="es-ES"/>
        </w:rPr>
        <w:t xml:space="preserve"> si</w:t>
      </w:r>
      <w:r w:rsidR="005B0C75">
        <w:rPr>
          <w:rFonts w:ascii="Arial" w:hAnsi="Arial" w:cs="Arial"/>
          <w:color w:val="00B050"/>
          <w:lang w:val="es-ES"/>
        </w:rPr>
        <w:t>mple y eficiente.</w:t>
      </w:r>
    </w:p>
    <w:p w14:paraId="0B83A0A9" w14:textId="77777777" w:rsidR="0095186D" w:rsidRDefault="0095186D">
      <w:pPr>
        <w:rPr>
          <w:b/>
          <w:color w:val="1F497D" w:themeColor="text2"/>
        </w:rPr>
      </w:pPr>
      <w:r w:rsidRPr="006E760F">
        <w:rPr>
          <w:b/>
          <w:color w:val="1F497D" w:themeColor="text2"/>
        </w:rPr>
        <w:t xml:space="preserve">Delta T command conformance to </w:t>
      </w:r>
      <w:r w:rsidR="00B72552" w:rsidRPr="006E760F">
        <w:rPr>
          <w:b/>
          <w:color w:val="1F497D" w:themeColor="text2"/>
        </w:rPr>
        <w:t>our</w:t>
      </w:r>
      <w:r w:rsidR="0025320F">
        <w:rPr>
          <w:b/>
          <w:color w:val="1F497D" w:themeColor="text2"/>
        </w:rPr>
        <w:t xml:space="preserve"> own strict in-</w:t>
      </w:r>
      <w:r w:rsidRPr="006E760F">
        <w:rPr>
          <w:b/>
          <w:color w:val="1F497D" w:themeColor="text2"/>
        </w:rPr>
        <w:t xml:space="preserve">house MI cable specifications and control systems provided by </w:t>
      </w:r>
      <w:r w:rsidR="0025320F">
        <w:rPr>
          <w:b/>
          <w:color w:val="1F497D" w:themeColor="text2"/>
        </w:rPr>
        <w:t>trusted</w:t>
      </w:r>
      <w:r w:rsidRPr="006E760F">
        <w:rPr>
          <w:b/>
          <w:color w:val="1F497D" w:themeColor="text2"/>
        </w:rPr>
        <w:t xml:space="preserve"> 3</w:t>
      </w:r>
      <w:r w:rsidRPr="006E760F">
        <w:rPr>
          <w:b/>
          <w:color w:val="1F497D" w:themeColor="text2"/>
          <w:vertAlign w:val="superscript"/>
        </w:rPr>
        <w:t>rd</w:t>
      </w:r>
      <w:r w:rsidR="00B72552" w:rsidRPr="006E760F">
        <w:rPr>
          <w:b/>
          <w:color w:val="1F497D" w:themeColor="text2"/>
        </w:rPr>
        <w:t xml:space="preserve"> party partners</w:t>
      </w:r>
      <w:r w:rsidRPr="006E760F">
        <w:rPr>
          <w:b/>
          <w:color w:val="1F497D" w:themeColor="text2"/>
        </w:rPr>
        <w:t xml:space="preserve">. </w:t>
      </w:r>
    </w:p>
    <w:p w14:paraId="53B7296B" w14:textId="77777777" w:rsidR="002A18F9" w:rsidRDefault="002A18F9">
      <w:pPr>
        <w:rPr>
          <w:b/>
          <w:color w:val="1F497D" w:themeColor="text2"/>
        </w:rPr>
      </w:pPr>
      <w:r w:rsidRPr="005B0C75">
        <w:rPr>
          <w:rFonts w:ascii="Arial" w:hAnsi="Arial" w:cs="Arial"/>
          <w:color w:val="00B050"/>
          <w:lang w:val="es-ES"/>
        </w:rPr>
        <w:t>Delta T</w:t>
      </w:r>
      <w:r>
        <w:rPr>
          <w:rFonts w:ascii="Arial" w:hAnsi="Arial" w:cs="Arial"/>
          <w:color w:val="00B050"/>
          <w:lang w:val="es-ES"/>
        </w:rPr>
        <w:t xml:space="preserve"> trabaja</w:t>
      </w:r>
      <w:r w:rsidRPr="005B0C75">
        <w:rPr>
          <w:rFonts w:ascii="Arial" w:hAnsi="Arial" w:cs="Arial"/>
          <w:color w:val="00B050"/>
          <w:lang w:val="es-ES"/>
        </w:rPr>
        <w:t xml:space="preserve"> </w:t>
      </w:r>
      <w:r>
        <w:rPr>
          <w:rFonts w:ascii="Arial" w:hAnsi="Arial" w:cs="Arial"/>
          <w:color w:val="00B050"/>
          <w:lang w:val="es-ES"/>
        </w:rPr>
        <w:t>conforme a nuestras</w:t>
      </w:r>
      <w:r w:rsidRPr="005B0C75">
        <w:rPr>
          <w:rFonts w:ascii="Arial" w:hAnsi="Arial" w:cs="Arial"/>
          <w:color w:val="00B050"/>
          <w:lang w:val="es-ES"/>
        </w:rPr>
        <w:t xml:space="preserve"> estrictas especificaciones de cable MI y sistemas de co</w:t>
      </w:r>
      <w:r>
        <w:rPr>
          <w:rFonts w:ascii="Arial" w:hAnsi="Arial" w:cs="Arial"/>
          <w:color w:val="00B050"/>
          <w:lang w:val="es-ES"/>
        </w:rPr>
        <w:t>ntrol proporcionados por tercera</w:t>
      </w:r>
      <w:r w:rsidRPr="005B0C75">
        <w:rPr>
          <w:rFonts w:ascii="Arial" w:hAnsi="Arial" w:cs="Arial"/>
          <w:color w:val="00B050"/>
          <w:lang w:val="es-ES"/>
        </w:rPr>
        <w:t>s</w:t>
      </w:r>
      <w:r>
        <w:rPr>
          <w:rFonts w:ascii="Arial" w:hAnsi="Arial" w:cs="Arial"/>
          <w:color w:val="00B050"/>
          <w:lang w:val="es-ES"/>
        </w:rPr>
        <w:t xml:space="preserve"> partes</w:t>
      </w:r>
      <w:r w:rsidRPr="005B0C75">
        <w:rPr>
          <w:rFonts w:ascii="Arial" w:hAnsi="Arial" w:cs="Arial"/>
          <w:color w:val="00B050"/>
          <w:lang w:val="es-ES"/>
        </w:rPr>
        <w:t xml:space="preserve"> </w:t>
      </w:r>
      <w:r>
        <w:rPr>
          <w:rFonts w:ascii="Arial" w:hAnsi="Arial" w:cs="Arial"/>
          <w:color w:val="00B050"/>
          <w:lang w:val="es-ES"/>
        </w:rPr>
        <w:t>de confianza.</w:t>
      </w:r>
    </w:p>
    <w:p w14:paraId="34BCC64A" w14:textId="77777777" w:rsidR="002A18F9" w:rsidRPr="006E760F" w:rsidRDefault="002A18F9">
      <w:pPr>
        <w:rPr>
          <w:b/>
          <w:color w:val="1F497D" w:themeColor="text2"/>
        </w:rPr>
      </w:pPr>
    </w:p>
    <w:p w14:paraId="490FC53F" w14:textId="77777777" w:rsidR="002A18F9" w:rsidRPr="002A18F9" w:rsidRDefault="0025320F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</w:rPr>
        <w:t>Heating unit manufacture,</w:t>
      </w:r>
      <w:r w:rsidR="00B72552" w:rsidRPr="006E760F">
        <w:rPr>
          <w:b/>
          <w:color w:val="1F497D" w:themeColor="text2"/>
        </w:rPr>
        <w:t xml:space="preserve"> controller hardware and software are produced to </w:t>
      </w:r>
      <w:r w:rsidR="006E760F" w:rsidRPr="006E760F">
        <w:rPr>
          <w:b/>
          <w:color w:val="1F497D" w:themeColor="text2"/>
        </w:rPr>
        <w:t>specific</w:t>
      </w:r>
      <w:r>
        <w:rPr>
          <w:b/>
          <w:color w:val="1F497D" w:themeColor="text2"/>
        </w:rPr>
        <w:t xml:space="preserve"> and exacting</w:t>
      </w:r>
      <w:r w:rsidR="006E760F" w:rsidRPr="006E760F">
        <w:rPr>
          <w:b/>
          <w:color w:val="1F497D" w:themeColor="text2"/>
        </w:rPr>
        <w:t xml:space="preserve"> </w:t>
      </w:r>
      <w:r w:rsidR="00B72552" w:rsidRPr="006E760F">
        <w:rPr>
          <w:b/>
          <w:color w:val="1F497D" w:themeColor="text2"/>
        </w:rPr>
        <w:t xml:space="preserve">Delta T technical standards </w:t>
      </w:r>
      <w:r w:rsidR="00B72552" w:rsidRPr="006E760F">
        <w:rPr>
          <w:b/>
          <w:color w:val="1F497D" w:themeColor="text2"/>
          <w:u w:val="single"/>
        </w:rPr>
        <w:t>under our direct control and quality conformance.</w:t>
      </w:r>
    </w:p>
    <w:p w14:paraId="7D0EDCD9" w14:textId="77777777" w:rsidR="00BF3DF1" w:rsidRPr="002A18F9" w:rsidRDefault="0095345F" w:rsidP="00BF3DF1">
      <w:pPr>
        <w:rPr>
          <w:rFonts w:ascii="Arial" w:hAnsi="Arial" w:cs="Arial"/>
          <w:color w:val="00B050"/>
          <w:lang w:val="es-ES"/>
        </w:rPr>
      </w:pPr>
      <w:r>
        <w:rPr>
          <w:rFonts w:ascii="Arial" w:hAnsi="Arial" w:cs="Arial"/>
          <w:color w:val="00B050"/>
          <w:lang w:val="es-ES"/>
        </w:rPr>
        <w:br/>
        <w:t>La fabricación de los cables calefactores</w:t>
      </w:r>
      <w:r w:rsidR="005B0C75" w:rsidRPr="005B0C75">
        <w:rPr>
          <w:rFonts w:ascii="Arial" w:hAnsi="Arial" w:cs="Arial"/>
          <w:color w:val="00B050"/>
          <w:lang w:val="es-ES"/>
        </w:rPr>
        <w:t>, el</w:t>
      </w:r>
      <w:r>
        <w:rPr>
          <w:rFonts w:ascii="Arial" w:hAnsi="Arial" w:cs="Arial"/>
          <w:color w:val="00B050"/>
          <w:lang w:val="es-ES"/>
        </w:rPr>
        <w:t xml:space="preserve"> controlador</w:t>
      </w:r>
      <w:r w:rsidR="005B0C75" w:rsidRPr="005B0C75">
        <w:rPr>
          <w:rFonts w:ascii="Arial" w:hAnsi="Arial" w:cs="Arial"/>
          <w:color w:val="00B050"/>
          <w:lang w:val="es-ES"/>
        </w:rPr>
        <w:t xml:space="preserve"> hardware y el software </w:t>
      </w:r>
      <w:r>
        <w:rPr>
          <w:rFonts w:ascii="Arial" w:hAnsi="Arial" w:cs="Arial"/>
          <w:color w:val="00B050"/>
          <w:lang w:val="es-ES"/>
        </w:rPr>
        <w:t xml:space="preserve">son producidos </w:t>
      </w:r>
      <w:r w:rsidR="005B0C75" w:rsidRPr="005B0C75">
        <w:rPr>
          <w:rFonts w:ascii="Arial" w:hAnsi="Arial" w:cs="Arial"/>
          <w:color w:val="00B050"/>
          <w:lang w:val="es-ES"/>
        </w:rPr>
        <w:t>según los estándares</w:t>
      </w:r>
      <w:r w:rsidRPr="0095345F">
        <w:rPr>
          <w:rFonts w:ascii="Arial" w:hAnsi="Arial" w:cs="Arial"/>
          <w:color w:val="00B050"/>
          <w:lang w:val="es-ES"/>
        </w:rPr>
        <w:t xml:space="preserve"> </w:t>
      </w:r>
      <w:r w:rsidR="005B0C75" w:rsidRPr="005B0C75">
        <w:rPr>
          <w:rFonts w:ascii="Arial" w:hAnsi="Arial" w:cs="Arial"/>
          <w:color w:val="00B050"/>
          <w:lang w:val="es-ES"/>
        </w:rPr>
        <w:t>técnicos</w:t>
      </w:r>
      <w:r>
        <w:rPr>
          <w:rFonts w:ascii="Arial" w:hAnsi="Arial" w:cs="Arial"/>
          <w:color w:val="00B050"/>
          <w:lang w:val="es-ES"/>
        </w:rPr>
        <w:t xml:space="preserve">, </w:t>
      </w:r>
      <w:r w:rsidRPr="005B0C75">
        <w:rPr>
          <w:rFonts w:ascii="Arial" w:hAnsi="Arial" w:cs="Arial"/>
          <w:color w:val="00B050"/>
          <w:lang w:val="es-ES"/>
        </w:rPr>
        <w:t>específicos y exigentes</w:t>
      </w:r>
      <w:r>
        <w:rPr>
          <w:rFonts w:ascii="Arial" w:hAnsi="Arial" w:cs="Arial"/>
          <w:color w:val="00B050"/>
          <w:lang w:val="es-ES"/>
        </w:rPr>
        <w:t>,</w:t>
      </w:r>
      <w:r w:rsidR="005B0C75" w:rsidRPr="005B0C75">
        <w:rPr>
          <w:rFonts w:ascii="Arial" w:hAnsi="Arial" w:cs="Arial"/>
          <w:color w:val="00B050"/>
          <w:lang w:val="es-ES"/>
        </w:rPr>
        <w:t xml:space="preserve"> </w:t>
      </w:r>
      <w:r>
        <w:rPr>
          <w:rFonts w:ascii="Arial" w:hAnsi="Arial" w:cs="Arial"/>
          <w:color w:val="00B050"/>
          <w:lang w:val="es-ES"/>
        </w:rPr>
        <w:t xml:space="preserve">de </w:t>
      </w:r>
      <w:r w:rsidR="005B0C75" w:rsidRPr="005B0C75">
        <w:rPr>
          <w:rFonts w:ascii="Arial" w:hAnsi="Arial" w:cs="Arial"/>
          <w:color w:val="00B050"/>
          <w:lang w:val="es-ES"/>
        </w:rPr>
        <w:t>Delta T</w:t>
      </w:r>
      <w:r>
        <w:rPr>
          <w:rFonts w:ascii="Arial" w:hAnsi="Arial" w:cs="Arial"/>
          <w:color w:val="00B050"/>
          <w:lang w:val="es-ES"/>
        </w:rPr>
        <w:t xml:space="preserve"> </w:t>
      </w:r>
      <w:r w:rsidR="005B0C75" w:rsidRPr="005B0C75">
        <w:rPr>
          <w:rFonts w:ascii="Arial" w:hAnsi="Arial" w:cs="Arial"/>
          <w:color w:val="00B050"/>
          <w:lang w:val="es-ES"/>
        </w:rPr>
        <w:t>bajo nuest</w:t>
      </w:r>
      <w:r w:rsidR="002A18F9">
        <w:rPr>
          <w:rFonts w:ascii="Arial" w:hAnsi="Arial" w:cs="Arial"/>
          <w:color w:val="00B050"/>
          <w:lang w:val="es-ES"/>
        </w:rPr>
        <w:t xml:space="preserve">ro control directo y nuestra </w:t>
      </w:r>
      <w:r w:rsidR="00E503CF">
        <w:rPr>
          <w:rFonts w:ascii="Arial" w:hAnsi="Arial" w:cs="Arial"/>
          <w:color w:val="00B050"/>
          <w:lang w:val="es-ES"/>
        </w:rPr>
        <w:t>garantía</w:t>
      </w:r>
      <w:r w:rsidR="002A18F9">
        <w:rPr>
          <w:rFonts w:ascii="Arial" w:hAnsi="Arial" w:cs="Arial"/>
          <w:color w:val="00B050"/>
          <w:lang w:val="es-ES"/>
        </w:rPr>
        <w:t xml:space="preserve"> </w:t>
      </w:r>
      <w:r w:rsidR="005B0C75" w:rsidRPr="005B0C75">
        <w:rPr>
          <w:rFonts w:ascii="Arial" w:hAnsi="Arial" w:cs="Arial"/>
          <w:color w:val="00B050"/>
          <w:lang w:val="es-ES"/>
        </w:rPr>
        <w:t>de calidad.</w:t>
      </w:r>
    </w:p>
    <w:p w14:paraId="3E3B5E4D" w14:textId="77777777" w:rsidR="005B0C75" w:rsidRDefault="005B0C75" w:rsidP="00BF3DF1">
      <w:pPr>
        <w:rPr>
          <w:b/>
          <w:color w:val="1F497D" w:themeColor="text2"/>
        </w:rPr>
      </w:pPr>
    </w:p>
    <w:p w14:paraId="069D985A" w14:textId="77777777" w:rsidR="005B0C75" w:rsidRDefault="005B0C75" w:rsidP="00BF3DF1">
      <w:pPr>
        <w:rPr>
          <w:b/>
          <w:color w:val="1F497D" w:themeColor="text2"/>
        </w:rPr>
      </w:pPr>
    </w:p>
    <w:p w14:paraId="66EA6925" w14:textId="77777777" w:rsidR="005B0C75" w:rsidRDefault="005B0C75" w:rsidP="00BF3DF1">
      <w:pPr>
        <w:rPr>
          <w:b/>
          <w:color w:val="1F497D" w:themeColor="text2"/>
        </w:rPr>
      </w:pPr>
    </w:p>
    <w:p w14:paraId="49D08FFA" w14:textId="77777777" w:rsidR="00BF3DF1" w:rsidRDefault="00BF3DF1" w:rsidP="00BF3DF1">
      <w:pPr>
        <w:rPr>
          <w:b/>
          <w:color w:val="1F497D" w:themeColor="text2"/>
        </w:rPr>
      </w:pPr>
    </w:p>
    <w:p w14:paraId="613033FF" w14:textId="77777777" w:rsidR="00BF3DF1" w:rsidRDefault="00BF3DF1" w:rsidP="00BF3DF1">
      <w:pPr>
        <w:rPr>
          <w:b/>
          <w:color w:val="1F497D" w:themeColor="text2"/>
        </w:rPr>
      </w:pPr>
    </w:p>
    <w:p w14:paraId="1147B719" w14:textId="77777777" w:rsidR="00BF3DF1" w:rsidRDefault="00BF3DF1" w:rsidP="00BF3DF1">
      <w:pPr>
        <w:rPr>
          <w:b/>
          <w:color w:val="1F497D" w:themeColor="text2"/>
        </w:rPr>
      </w:pPr>
    </w:p>
    <w:p w14:paraId="0747FE6C" w14:textId="77777777" w:rsidR="00BF3DF1" w:rsidRDefault="00BF3DF1" w:rsidP="00BF3DF1">
      <w:pPr>
        <w:rPr>
          <w:b/>
          <w:color w:val="1F497D" w:themeColor="text2"/>
        </w:rPr>
      </w:pPr>
    </w:p>
    <w:p w14:paraId="6FF81B85" w14:textId="77777777" w:rsidR="00BF3DF1" w:rsidRDefault="00BF3DF1" w:rsidP="00BF3DF1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3409D1FC" wp14:editId="77C991E0">
            <wp:extent cx="1180482" cy="538321"/>
            <wp:effectExtent l="0" t="0" r="635" b="0"/>
            <wp:docPr id="34" name="Picture 34" descr="C:\Users\jgrov\AppData\Local\Microsoft\Windows\INetCache\Content.Word\Delta T_Final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ov\AppData\Local\Microsoft\Windows\INetCache\Content.Word\Delta T_Final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90" cy="55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B68E" w14:textId="77777777" w:rsidR="00BF3DF1" w:rsidRDefault="00BF3DF1" w:rsidP="00BF3DF1">
      <w:pPr>
        <w:jc w:val="center"/>
        <w:rPr>
          <w:b/>
        </w:rPr>
      </w:pPr>
      <w:r>
        <w:rPr>
          <w:b/>
        </w:rPr>
        <w:t xml:space="preserve">www.deltat.co.uk </w:t>
      </w:r>
      <w:r>
        <w:rPr>
          <w:b/>
        </w:rPr>
        <w:br w:type="page"/>
      </w:r>
    </w:p>
    <w:p w14:paraId="131C152B" w14:textId="77777777" w:rsidR="00BF3DF1" w:rsidRDefault="00BF3DF1">
      <w:r>
        <w:lastRenderedPageBreak/>
        <w:t>[ Inside Back Page – Part 1 CSP Key factors ]</w:t>
      </w:r>
    </w:p>
    <w:p w14:paraId="3764D336" w14:textId="77777777" w:rsidR="00BF3DF1" w:rsidRPr="00BF3DF1" w:rsidRDefault="00BF3DF1" w:rsidP="00BF3DF1">
      <w:pPr>
        <w:jc w:val="center"/>
      </w:pPr>
      <w:r>
        <w:rPr>
          <w:i/>
          <w:sz w:val="24"/>
          <w:szCs w:val="24"/>
        </w:rPr>
        <w:t>“</w:t>
      </w:r>
      <w:r w:rsidRPr="00BF3DF1">
        <w:rPr>
          <w:i/>
          <w:sz w:val="24"/>
          <w:szCs w:val="24"/>
        </w:rPr>
        <w:t>Dedicated Trace Heating Specialists”</w:t>
      </w:r>
    </w:p>
    <w:p w14:paraId="3207881F" w14:textId="77777777" w:rsidR="00BF3DF1" w:rsidRDefault="00BF3DF1">
      <w:pPr>
        <w:rPr>
          <w:b/>
          <w:u w:val="single"/>
        </w:rPr>
      </w:pPr>
    </w:p>
    <w:p w14:paraId="65FDEE5E" w14:textId="77777777" w:rsidR="0025320F" w:rsidRDefault="005B2084">
      <w:pPr>
        <w:rPr>
          <w:b/>
        </w:rPr>
      </w:pPr>
      <w:r w:rsidRPr="003E0AAA">
        <w:rPr>
          <w:b/>
          <w:u w:val="single"/>
        </w:rPr>
        <w:t>PROJECT MANAGEMENT</w:t>
      </w:r>
      <w:r w:rsidR="003E0AAA">
        <w:rPr>
          <w:b/>
          <w:u w:val="single"/>
        </w:rPr>
        <w:t>:</w:t>
      </w:r>
      <w:r w:rsidRPr="00430149">
        <w:rPr>
          <w:b/>
        </w:rPr>
        <w:t xml:space="preserve"> </w:t>
      </w:r>
      <w:r w:rsidR="00224E93" w:rsidRPr="00224E93">
        <w:rPr>
          <w:b/>
          <w:color w:val="00B050"/>
        </w:rPr>
        <w:t>GESTIÓN DE PROYECTOS</w:t>
      </w:r>
    </w:p>
    <w:p w14:paraId="59AE7592" w14:textId="77777777" w:rsidR="00224E93" w:rsidRDefault="005B2084">
      <w:r>
        <w:t>Understan</w:t>
      </w:r>
      <w:r w:rsidR="00EA235B">
        <w:t xml:space="preserve">ding of all contract interfaces, </w:t>
      </w:r>
      <w:r>
        <w:t>p</w:t>
      </w:r>
      <w:r w:rsidR="003E0AAA">
        <w:t xml:space="preserve">roject </w:t>
      </w:r>
      <w:r w:rsidR="0025320F">
        <w:t xml:space="preserve">deliverables and </w:t>
      </w:r>
      <w:r w:rsidR="00EA235B">
        <w:t xml:space="preserve">design and performance criteria demands high quality </w:t>
      </w:r>
      <w:r w:rsidR="003E0AAA">
        <w:t xml:space="preserve">management and </w:t>
      </w:r>
      <w:r w:rsidR="00430149">
        <w:t xml:space="preserve">skilled </w:t>
      </w:r>
      <w:r w:rsidR="003E0AAA">
        <w:t>supervision services.</w:t>
      </w:r>
    </w:p>
    <w:p w14:paraId="14E151AF" w14:textId="77777777" w:rsidR="00224E93" w:rsidRPr="00224E93" w:rsidRDefault="00E503CF">
      <w:pPr>
        <w:rPr>
          <w:color w:val="00B050"/>
        </w:rPr>
      </w:pPr>
      <w:r>
        <w:rPr>
          <w:rFonts w:ascii="Arial" w:hAnsi="Arial" w:cs="Arial"/>
          <w:color w:val="00B050"/>
          <w:lang w:val="es-ES"/>
        </w:rPr>
        <w:t xml:space="preserve">Entender todos los requerimientos del contrato, como entregas del proyecto y </w:t>
      </w:r>
      <w:r w:rsidR="000270E7">
        <w:rPr>
          <w:rFonts w:ascii="Arial" w:hAnsi="Arial" w:cs="Arial"/>
          <w:color w:val="00B050"/>
          <w:lang w:val="es-ES"/>
        </w:rPr>
        <w:t>características d</w:t>
      </w:r>
      <w:r>
        <w:rPr>
          <w:rFonts w:ascii="Arial" w:hAnsi="Arial" w:cs="Arial"/>
          <w:color w:val="00B050"/>
          <w:lang w:val="es-ES"/>
        </w:rPr>
        <w:t>el diseño</w:t>
      </w:r>
      <w:r w:rsidR="000270E7">
        <w:rPr>
          <w:rFonts w:ascii="Arial" w:hAnsi="Arial" w:cs="Arial"/>
          <w:color w:val="00B050"/>
          <w:lang w:val="es-ES"/>
        </w:rPr>
        <w:t xml:space="preserve">, </w:t>
      </w:r>
      <w:r w:rsidR="000270E7" w:rsidRPr="000270E7">
        <w:rPr>
          <w:rFonts w:ascii="Arial" w:hAnsi="Arial" w:cs="Arial"/>
          <w:color w:val="00B050"/>
          <w:lang w:val="es-ES"/>
        </w:rPr>
        <w:t>exige una gestión de alta calidad y servicios de supervisión especializada.</w:t>
      </w:r>
    </w:p>
    <w:p w14:paraId="230772C7" w14:textId="77777777" w:rsidR="005B2084" w:rsidRPr="006E760F" w:rsidRDefault="00B72552">
      <w:pPr>
        <w:rPr>
          <w:b/>
          <w:color w:val="1F497D" w:themeColor="text2"/>
        </w:rPr>
      </w:pPr>
      <w:r w:rsidRPr="006E760F">
        <w:rPr>
          <w:b/>
          <w:color w:val="1F497D" w:themeColor="text2"/>
        </w:rPr>
        <w:t>Delta T offer p</w:t>
      </w:r>
      <w:r w:rsidR="005B2084" w:rsidRPr="006E760F">
        <w:rPr>
          <w:b/>
          <w:color w:val="1F497D" w:themeColor="text2"/>
        </w:rPr>
        <w:t>roven</w:t>
      </w:r>
      <w:r w:rsidRPr="006E760F">
        <w:rPr>
          <w:b/>
          <w:color w:val="1F497D" w:themeColor="text2"/>
        </w:rPr>
        <w:t xml:space="preserve"> </w:t>
      </w:r>
      <w:r w:rsidR="00EA235B" w:rsidRPr="006E760F">
        <w:rPr>
          <w:b/>
          <w:color w:val="1F497D" w:themeColor="text2"/>
        </w:rPr>
        <w:t>site management</w:t>
      </w:r>
      <w:r w:rsidR="006E760F" w:rsidRPr="006E760F">
        <w:rPr>
          <w:b/>
          <w:color w:val="1F497D" w:themeColor="text2"/>
        </w:rPr>
        <w:t xml:space="preserve"> and supervision </w:t>
      </w:r>
      <w:r w:rsidR="005B2084" w:rsidRPr="006E760F">
        <w:rPr>
          <w:b/>
          <w:color w:val="1F497D" w:themeColor="text2"/>
        </w:rPr>
        <w:t>exp</w:t>
      </w:r>
      <w:r w:rsidR="00097240" w:rsidRPr="006E760F">
        <w:rPr>
          <w:b/>
          <w:color w:val="1F497D" w:themeColor="text2"/>
        </w:rPr>
        <w:t>ertise in Logistical P</w:t>
      </w:r>
      <w:r w:rsidR="003E0AAA" w:rsidRPr="006E760F">
        <w:rPr>
          <w:b/>
          <w:color w:val="1F497D" w:themeColor="text2"/>
        </w:rPr>
        <w:t>lanning /</w:t>
      </w:r>
      <w:r w:rsidR="0025320F">
        <w:rPr>
          <w:b/>
          <w:color w:val="1F497D" w:themeColor="text2"/>
        </w:rPr>
        <w:t xml:space="preserve"> </w:t>
      </w:r>
      <w:r w:rsidR="003E0AAA" w:rsidRPr="006E760F">
        <w:rPr>
          <w:b/>
          <w:color w:val="1F497D" w:themeColor="text2"/>
        </w:rPr>
        <w:t>Project Quality S</w:t>
      </w:r>
      <w:r w:rsidR="005B2084" w:rsidRPr="006E760F">
        <w:rPr>
          <w:b/>
          <w:color w:val="1F497D" w:themeColor="text2"/>
        </w:rPr>
        <w:t>ystems</w:t>
      </w:r>
      <w:r w:rsidR="003E0AAA" w:rsidRPr="006E760F">
        <w:rPr>
          <w:b/>
          <w:color w:val="1F497D" w:themeColor="text2"/>
        </w:rPr>
        <w:t xml:space="preserve"> </w:t>
      </w:r>
      <w:r w:rsidR="005B2084" w:rsidRPr="006E760F">
        <w:rPr>
          <w:b/>
          <w:color w:val="1F497D" w:themeColor="text2"/>
        </w:rPr>
        <w:t>/ Health &amp; Sa</w:t>
      </w:r>
      <w:r w:rsidR="003E0AAA" w:rsidRPr="006E760F">
        <w:rPr>
          <w:b/>
          <w:color w:val="1F497D" w:themeColor="text2"/>
        </w:rPr>
        <w:t>fety</w:t>
      </w:r>
      <w:r w:rsidR="00D23AA9" w:rsidRPr="006E760F">
        <w:rPr>
          <w:b/>
          <w:color w:val="1F497D" w:themeColor="text2"/>
        </w:rPr>
        <w:t xml:space="preserve"> </w:t>
      </w:r>
      <w:r w:rsidR="003E0AAA" w:rsidRPr="006E760F">
        <w:rPr>
          <w:b/>
          <w:color w:val="1F497D" w:themeColor="text2"/>
        </w:rPr>
        <w:t>/ Engineerin</w:t>
      </w:r>
      <w:r w:rsidR="006E760F" w:rsidRPr="006E760F">
        <w:rPr>
          <w:b/>
          <w:color w:val="1F497D" w:themeColor="text2"/>
        </w:rPr>
        <w:t>g Standards / Design and Application.</w:t>
      </w:r>
    </w:p>
    <w:p w14:paraId="6FCB0BB7" w14:textId="77777777" w:rsidR="00BF3DF1" w:rsidRPr="000270E7" w:rsidRDefault="000270E7" w:rsidP="00CE6AE7">
      <w:pPr>
        <w:rPr>
          <w:b/>
          <w:color w:val="00B050"/>
          <w:u w:val="single"/>
        </w:rPr>
      </w:pPr>
      <w:r w:rsidRPr="000270E7">
        <w:rPr>
          <w:rFonts w:ascii="Arial" w:hAnsi="Arial" w:cs="Arial"/>
          <w:color w:val="00B050"/>
          <w:lang w:val="es-ES"/>
        </w:rPr>
        <w:t xml:space="preserve">Delta T posee una gran experiencia en administración y supervisión </w:t>
      </w:r>
      <w:r w:rsidR="00930C7D">
        <w:rPr>
          <w:rFonts w:ascii="Arial" w:hAnsi="Arial" w:cs="Arial"/>
          <w:color w:val="00B050"/>
          <w:lang w:val="es-ES"/>
        </w:rPr>
        <w:t>sobre</w:t>
      </w:r>
      <w:r w:rsidRPr="000270E7">
        <w:rPr>
          <w:rFonts w:ascii="Arial" w:hAnsi="Arial" w:cs="Arial"/>
          <w:color w:val="00B050"/>
          <w:lang w:val="es-ES"/>
        </w:rPr>
        <w:t xml:space="preserve"> Planificación logística / Sistemas de calidad de proyectos / Salud y seguridad / Estándares de ingeniería / Diseño y aplicación.</w:t>
      </w:r>
    </w:p>
    <w:p w14:paraId="5B8D5A00" w14:textId="77777777" w:rsidR="0025320F" w:rsidRDefault="00430149" w:rsidP="00CE6AE7">
      <w:pPr>
        <w:rPr>
          <w:b/>
        </w:rPr>
      </w:pPr>
      <w:r w:rsidRPr="00CE6AE7">
        <w:rPr>
          <w:b/>
          <w:u w:val="single"/>
        </w:rPr>
        <w:t>INSTALLATION SERVICES</w:t>
      </w:r>
      <w:r w:rsidR="006E760F" w:rsidRPr="00CE6AE7">
        <w:rPr>
          <w:b/>
        </w:rPr>
        <w:t xml:space="preserve">: </w:t>
      </w:r>
      <w:r w:rsidR="00AF4F26">
        <w:rPr>
          <w:b/>
        </w:rPr>
        <w:t>INSTALACIÓN</w:t>
      </w:r>
    </w:p>
    <w:p w14:paraId="58C288D7" w14:textId="77777777" w:rsidR="00CE6AE7" w:rsidRDefault="006E760F" w:rsidP="00CE6AE7">
      <w:r w:rsidRPr="00DC4026">
        <w:t>Fully</w:t>
      </w:r>
      <w:r w:rsidR="00AA5B0E">
        <w:t xml:space="preserve"> trained, highly experienced and </w:t>
      </w:r>
      <w:r w:rsidR="003E0AAA" w:rsidRPr="00DC4026">
        <w:t>s</w:t>
      </w:r>
      <w:r w:rsidR="00430149" w:rsidRPr="00DC4026">
        <w:t xml:space="preserve">killed installation labour </w:t>
      </w:r>
      <w:r w:rsidR="00CE6AE7" w:rsidRPr="00DC4026">
        <w:t xml:space="preserve">is </w:t>
      </w:r>
      <w:r w:rsidR="00CE6AE7" w:rsidRPr="00AA5B0E">
        <w:rPr>
          <w:b/>
        </w:rPr>
        <w:t>vital</w:t>
      </w:r>
      <w:r w:rsidR="00CE6AE7" w:rsidRPr="00DC4026">
        <w:t xml:space="preserve"> to ensuring trace heating design and performance criteria</w:t>
      </w:r>
      <w:r w:rsidR="00DC4026" w:rsidRPr="00DC4026">
        <w:t xml:space="preserve"> are met</w:t>
      </w:r>
      <w:r w:rsidR="00CE6AE7" w:rsidRPr="00DC4026">
        <w:t xml:space="preserve"> particularly with high operating temperature </w:t>
      </w:r>
      <w:r w:rsidR="00DC4026" w:rsidRPr="00DC4026">
        <w:t>requirements.</w:t>
      </w:r>
    </w:p>
    <w:p w14:paraId="3A088DF3" w14:textId="77777777" w:rsidR="000270E7" w:rsidRDefault="00AF4F26">
      <w:pPr>
        <w:rPr>
          <w:color w:val="00B050"/>
        </w:rPr>
      </w:pPr>
      <w:r>
        <w:rPr>
          <w:color w:val="00B050"/>
        </w:rPr>
        <w:t>Un t</w:t>
      </w:r>
      <w:r w:rsidRPr="00AF4F26">
        <w:rPr>
          <w:color w:val="00B050"/>
        </w:rPr>
        <w:t>rabajo de in</w:t>
      </w:r>
      <w:r>
        <w:rPr>
          <w:color w:val="00B050"/>
        </w:rPr>
        <w:t xml:space="preserve">stalación altamente capacitado y </w:t>
      </w:r>
      <w:r w:rsidRPr="00AF4F26">
        <w:rPr>
          <w:color w:val="00B050"/>
        </w:rPr>
        <w:t>alta</w:t>
      </w:r>
      <w:r w:rsidR="00930C7D">
        <w:rPr>
          <w:color w:val="00B050"/>
        </w:rPr>
        <w:t>mente experimentado es</w:t>
      </w:r>
      <w:r w:rsidR="000270E7">
        <w:rPr>
          <w:color w:val="00B050"/>
        </w:rPr>
        <w:t xml:space="preserve"> vital para asegurar </w:t>
      </w:r>
      <w:r>
        <w:rPr>
          <w:color w:val="00B050"/>
        </w:rPr>
        <w:t>el diseño y el rendimiento del traceado el</w:t>
      </w:r>
      <w:r w:rsidR="00930C7D">
        <w:rPr>
          <w:color w:val="00B050"/>
        </w:rPr>
        <w:t>éctrico, principalmente para</w:t>
      </w:r>
      <w:r>
        <w:rPr>
          <w:color w:val="00B050"/>
        </w:rPr>
        <w:t xml:space="preserve"> cumplir</w:t>
      </w:r>
      <w:r w:rsidR="00C057F6">
        <w:rPr>
          <w:color w:val="00B050"/>
        </w:rPr>
        <w:t xml:space="preserve"> con los criterios de operación</w:t>
      </w:r>
      <w:r w:rsidR="00930C7D">
        <w:rPr>
          <w:color w:val="00B050"/>
        </w:rPr>
        <w:t xml:space="preserve"> </w:t>
      </w:r>
      <w:r>
        <w:rPr>
          <w:color w:val="00B050"/>
        </w:rPr>
        <w:t>a alta temperatura.</w:t>
      </w:r>
    </w:p>
    <w:p w14:paraId="753A880E" w14:textId="77777777" w:rsidR="00930C7D" w:rsidRDefault="00B72552">
      <w:pPr>
        <w:rPr>
          <w:b/>
          <w:color w:val="1F497D" w:themeColor="text2"/>
        </w:rPr>
      </w:pPr>
      <w:r w:rsidRPr="006E760F">
        <w:rPr>
          <w:b/>
          <w:color w:val="1F497D" w:themeColor="text2"/>
        </w:rPr>
        <w:t>All Delta T installers are directly employed with trace heating cumulative capability and experience of MI cable installations measured in many years</w:t>
      </w:r>
      <w:r w:rsidR="00AA5B0E">
        <w:rPr>
          <w:b/>
          <w:color w:val="1F497D" w:themeColor="text2"/>
        </w:rPr>
        <w:t xml:space="preserve"> on the job</w:t>
      </w:r>
      <w:r w:rsidRPr="006E760F">
        <w:rPr>
          <w:b/>
          <w:color w:val="1F497D" w:themeColor="text2"/>
        </w:rPr>
        <w:t xml:space="preserve">. </w:t>
      </w:r>
    </w:p>
    <w:p w14:paraId="618266B0" w14:textId="77777777" w:rsidR="00930C7D" w:rsidRPr="00930C7D" w:rsidRDefault="00930C7D">
      <w:pPr>
        <w:rPr>
          <w:b/>
          <w:color w:val="00B050"/>
        </w:rPr>
      </w:pPr>
      <w:r w:rsidRPr="00930C7D">
        <w:rPr>
          <w:rFonts w:ascii="Arial" w:hAnsi="Arial" w:cs="Arial"/>
          <w:color w:val="00B050"/>
          <w:lang w:val="es-ES"/>
        </w:rPr>
        <w:t xml:space="preserve">Todos los instaladores de Delta T </w:t>
      </w:r>
      <w:r w:rsidR="004A2D94">
        <w:rPr>
          <w:rFonts w:ascii="Arial" w:hAnsi="Arial" w:cs="Arial"/>
          <w:color w:val="00B050"/>
          <w:lang w:val="es-ES"/>
        </w:rPr>
        <w:t>son empleados directos, con capacidad y experiencia en</w:t>
      </w:r>
      <w:r w:rsidRPr="00930C7D">
        <w:rPr>
          <w:rFonts w:ascii="Arial" w:hAnsi="Arial" w:cs="Arial"/>
          <w:color w:val="00B050"/>
          <w:lang w:val="es-ES"/>
        </w:rPr>
        <w:t xml:space="preserve"> instalaciones de cable</w:t>
      </w:r>
      <w:r w:rsidR="004A2D94">
        <w:rPr>
          <w:rFonts w:ascii="Arial" w:hAnsi="Arial" w:cs="Arial"/>
          <w:color w:val="00B050"/>
          <w:lang w:val="es-ES"/>
        </w:rPr>
        <w:t>s MI, medida a lo largo de años de trabajo.</w:t>
      </w:r>
    </w:p>
    <w:p w14:paraId="62AA5377" w14:textId="77777777" w:rsidR="00B72552" w:rsidRDefault="003C3FDD">
      <w:pPr>
        <w:rPr>
          <w:b/>
          <w:color w:val="1F497D" w:themeColor="text2"/>
        </w:rPr>
      </w:pPr>
      <w:r>
        <w:rPr>
          <w:b/>
          <w:color w:val="1F497D" w:themeColor="text2"/>
        </w:rPr>
        <w:t>Depending on specific p</w:t>
      </w:r>
      <w:r w:rsidR="00DC4026">
        <w:rPr>
          <w:b/>
          <w:color w:val="1F497D" w:themeColor="text2"/>
        </w:rPr>
        <w:t>roject requirements, o</w:t>
      </w:r>
      <w:r w:rsidR="00CE6AE7">
        <w:rPr>
          <w:b/>
          <w:color w:val="1F497D" w:themeColor="text2"/>
        </w:rPr>
        <w:t>ur supervisors</w:t>
      </w:r>
      <w:r w:rsidR="00AA5B0E">
        <w:rPr>
          <w:b/>
          <w:color w:val="1F497D" w:themeColor="text2"/>
        </w:rPr>
        <w:t xml:space="preserve"> </w:t>
      </w:r>
      <w:r w:rsidR="00CE6AE7">
        <w:rPr>
          <w:b/>
          <w:color w:val="1F497D" w:themeColor="text2"/>
        </w:rPr>
        <w:t xml:space="preserve">/ installers can be deployed in small teams to </w:t>
      </w:r>
      <w:r w:rsidR="00CE6AE7" w:rsidRPr="00CE6AE7">
        <w:rPr>
          <w:b/>
          <w:color w:val="1F497D" w:themeColor="text2"/>
        </w:rPr>
        <w:t xml:space="preserve">supplement / assist / support </w:t>
      </w:r>
      <w:r w:rsidR="00CE6AE7">
        <w:rPr>
          <w:b/>
          <w:color w:val="1F497D" w:themeColor="text2"/>
        </w:rPr>
        <w:t xml:space="preserve">site based main contract labour if preferred. Full control and responsibility for work and installation standards is </w:t>
      </w:r>
      <w:r>
        <w:rPr>
          <w:b/>
          <w:color w:val="1F497D" w:themeColor="text2"/>
        </w:rPr>
        <w:t xml:space="preserve">however </w:t>
      </w:r>
      <w:r w:rsidR="00DC4026">
        <w:rPr>
          <w:b/>
          <w:color w:val="1F497D" w:themeColor="text2"/>
        </w:rPr>
        <w:t xml:space="preserve">always </w:t>
      </w:r>
      <w:r w:rsidR="00CE6AE7">
        <w:rPr>
          <w:b/>
          <w:color w:val="1F497D" w:themeColor="text2"/>
        </w:rPr>
        <w:t>maintained by Delta T.</w:t>
      </w:r>
    </w:p>
    <w:p w14:paraId="3B50DACA" w14:textId="77777777" w:rsidR="00BF3DF1" w:rsidRPr="00853E84" w:rsidRDefault="004A2D94">
      <w:pPr>
        <w:rPr>
          <w:rFonts w:ascii="Arial" w:hAnsi="Arial" w:cs="Arial"/>
          <w:color w:val="00B050"/>
          <w:lang w:val="es-ES"/>
        </w:rPr>
      </w:pPr>
      <w:r w:rsidRPr="00853E84">
        <w:rPr>
          <w:rFonts w:ascii="Arial" w:hAnsi="Arial" w:cs="Arial"/>
          <w:color w:val="00B050"/>
          <w:lang w:val="es-ES"/>
        </w:rPr>
        <w:t>Dependiendo de los requisitos específicos del proyecto, nuestros supervisores / instaladores pueden ser</w:t>
      </w:r>
      <w:r w:rsidR="00C057F6">
        <w:rPr>
          <w:rFonts w:ascii="Arial" w:hAnsi="Arial" w:cs="Arial"/>
          <w:color w:val="00B050"/>
          <w:lang w:val="es-ES"/>
        </w:rPr>
        <w:t xml:space="preserve"> desplegados en pequeños equipos</w:t>
      </w:r>
      <w:r w:rsidRPr="00853E84">
        <w:rPr>
          <w:rFonts w:ascii="Arial" w:hAnsi="Arial" w:cs="Arial"/>
          <w:color w:val="00B050"/>
          <w:lang w:val="es-ES"/>
        </w:rPr>
        <w:t xml:space="preserve"> para compl</w:t>
      </w:r>
      <w:r w:rsidR="009D3CC0" w:rsidRPr="00853E84">
        <w:rPr>
          <w:rFonts w:ascii="Arial" w:hAnsi="Arial" w:cs="Arial"/>
          <w:color w:val="00B050"/>
          <w:lang w:val="es-ES"/>
        </w:rPr>
        <w:t>ementar / asistir / respaldar la mano de obra</w:t>
      </w:r>
      <w:r w:rsidRPr="00853E84">
        <w:rPr>
          <w:rFonts w:ascii="Arial" w:hAnsi="Arial" w:cs="Arial"/>
          <w:color w:val="00B050"/>
          <w:lang w:val="es-ES"/>
        </w:rPr>
        <w:t>, si así lo desea.</w:t>
      </w:r>
      <w:r w:rsidR="009D3CC0" w:rsidRPr="00853E84">
        <w:rPr>
          <w:rFonts w:ascii="Arial" w:hAnsi="Arial" w:cs="Arial"/>
          <w:color w:val="00B050"/>
          <w:lang w:val="es-ES"/>
        </w:rPr>
        <w:t xml:space="preserve"> </w:t>
      </w:r>
      <w:r w:rsidR="00853E84" w:rsidRPr="00853E84">
        <w:rPr>
          <w:rFonts w:ascii="Arial" w:hAnsi="Arial" w:cs="Arial"/>
          <w:color w:val="00B050"/>
          <w:lang w:val="es-ES"/>
        </w:rPr>
        <w:t xml:space="preserve">Delta T mantiene siempre el control total y la responsabilidad del </w:t>
      </w:r>
      <w:r w:rsidR="009D3CC0" w:rsidRPr="00853E84">
        <w:rPr>
          <w:rFonts w:ascii="Arial" w:hAnsi="Arial" w:cs="Arial"/>
          <w:color w:val="00B050"/>
          <w:lang w:val="es-ES"/>
        </w:rPr>
        <w:t xml:space="preserve">trabajo y de los estándares </w:t>
      </w:r>
      <w:r w:rsidR="00853E84" w:rsidRPr="00853E84">
        <w:rPr>
          <w:rFonts w:ascii="Arial" w:hAnsi="Arial" w:cs="Arial"/>
          <w:color w:val="00B050"/>
          <w:lang w:val="es-ES"/>
        </w:rPr>
        <w:t xml:space="preserve">de instalación. </w:t>
      </w:r>
    </w:p>
    <w:p w14:paraId="27E65A11" w14:textId="77777777" w:rsidR="00AA5B0E" w:rsidRDefault="005233A8">
      <w:r w:rsidRPr="005233A8">
        <w:rPr>
          <w:b/>
          <w:u w:val="single"/>
        </w:rPr>
        <w:t>COST OF OWNERSHIP</w:t>
      </w:r>
      <w:r w:rsidR="00AA5B0E">
        <w:t>:</w:t>
      </w:r>
      <w:r w:rsidR="00853E84">
        <w:t xml:space="preserve"> </w:t>
      </w:r>
      <w:r w:rsidR="00853E84" w:rsidRPr="00C057F6">
        <w:rPr>
          <w:color w:val="00B050"/>
        </w:rPr>
        <w:t>COSTES</w:t>
      </w:r>
    </w:p>
    <w:p w14:paraId="4B19FA1E" w14:textId="77777777" w:rsidR="005B2084" w:rsidRDefault="00362AC0">
      <w:r w:rsidRPr="00B72552">
        <w:t>Ability</w:t>
      </w:r>
      <w:r w:rsidR="00097240">
        <w:t xml:space="preserve"> to pr</w:t>
      </w:r>
      <w:r w:rsidR="0041780D">
        <w:t>o</w:t>
      </w:r>
      <w:r w:rsidR="00097240">
        <w:t xml:space="preserve">-actively work with and </w:t>
      </w:r>
      <w:r w:rsidR="0041780D">
        <w:t xml:space="preserve">fully </w:t>
      </w:r>
      <w:r w:rsidR="00097240">
        <w:t xml:space="preserve">interpret </w:t>
      </w:r>
      <w:r w:rsidR="005B2084" w:rsidRPr="00B72552">
        <w:t>client</w:t>
      </w:r>
      <w:r w:rsidRPr="00B72552">
        <w:t>’</w:t>
      </w:r>
      <w:r w:rsidR="0041780D" w:rsidRPr="00B72552">
        <w:t xml:space="preserve">s requirements </w:t>
      </w:r>
      <w:r w:rsidR="005B2084">
        <w:t>to lower cost of ownership</w:t>
      </w:r>
      <w:r>
        <w:t xml:space="preserve"> </w:t>
      </w:r>
      <w:r w:rsidR="005B2084">
        <w:t>/ increase product life cycle and simplify maintenance routines.</w:t>
      </w:r>
    </w:p>
    <w:p w14:paraId="3E9D36BA" w14:textId="77777777" w:rsidR="00853E84" w:rsidRPr="00853E84" w:rsidRDefault="00853E84">
      <w:pPr>
        <w:rPr>
          <w:color w:val="00B050"/>
        </w:rPr>
      </w:pPr>
      <w:r w:rsidRPr="00853E84">
        <w:rPr>
          <w:rFonts w:ascii="Arial" w:hAnsi="Arial" w:cs="Arial"/>
          <w:color w:val="00B050"/>
          <w:lang w:val="es-ES"/>
        </w:rPr>
        <w:lastRenderedPageBreak/>
        <w:t>Capacidad para trabajar proactivamente e interpretar los requisi</w:t>
      </w:r>
      <w:r>
        <w:rPr>
          <w:rFonts w:ascii="Arial" w:hAnsi="Arial" w:cs="Arial"/>
          <w:color w:val="00B050"/>
          <w:lang w:val="es-ES"/>
        </w:rPr>
        <w:t>tos del cliente para reducir los costes y</w:t>
      </w:r>
      <w:r w:rsidRPr="00853E84">
        <w:rPr>
          <w:rFonts w:ascii="Arial" w:hAnsi="Arial" w:cs="Arial"/>
          <w:color w:val="00B050"/>
          <w:lang w:val="es-ES"/>
        </w:rPr>
        <w:t xml:space="preserve"> aumentar</w:t>
      </w:r>
      <w:r>
        <w:rPr>
          <w:rFonts w:ascii="Arial" w:hAnsi="Arial" w:cs="Arial"/>
          <w:color w:val="00B050"/>
          <w:lang w:val="es-ES"/>
        </w:rPr>
        <w:t xml:space="preserve"> el ciclo de vida del producto además de</w:t>
      </w:r>
      <w:r w:rsidRPr="00853E84">
        <w:rPr>
          <w:rFonts w:ascii="Arial" w:hAnsi="Arial" w:cs="Arial"/>
          <w:color w:val="00B050"/>
          <w:lang w:val="es-ES"/>
        </w:rPr>
        <w:t xml:space="preserve"> simplificar </w:t>
      </w:r>
      <w:r>
        <w:rPr>
          <w:rFonts w:ascii="Arial" w:hAnsi="Arial" w:cs="Arial"/>
          <w:color w:val="00B050"/>
          <w:lang w:val="es-ES"/>
        </w:rPr>
        <w:t>el</w:t>
      </w:r>
      <w:r w:rsidRPr="00853E84">
        <w:rPr>
          <w:rFonts w:ascii="Arial" w:hAnsi="Arial" w:cs="Arial"/>
          <w:color w:val="00B050"/>
          <w:lang w:val="es-ES"/>
        </w:rPr>
        <w:t xml:space="preserve"> mantenimiento.</w:t>
      </w:r>
    </w:p>
    <w:p w14:paraId="304951A4" w14:textId="77777777" w:rsidR="006E760F" w:rsidRDefault="00B72552">
      <w:pPr>
        <w:rPr>
          <w:b/>
          <w:color w:val="1F497D" w:themeColor="text2"/>
        </w:rPr>
      </w:pPr>
      <w:commentRangeStart w:id="1"/>
      <w:r w:rsidRPr="006E760F">
        <w:rPr>
          <w:b/>
          <w:color w:val="1F497D" w:themeColor="text2"/>
        </w:rPr>
        <w:t xml:space="preserve">Delta T can demonstrate 40 years of specialist trace heating experience </w:t>
      </w:r>
      <w:r w:rsidR="00EA235B" w:rsidRPr="006E760F">
        <w:rPr>
          <w:b/>
          <w:color w:val="1F497D" w:themeColor="text2"/>
        </w:rPr>
        <w:t xml:space="preserve">working with many major clients across the World delivering high performance, reliable engineered </w:t>
      </w:r>
      <w:r w:rsidR="006E760F" w:rsidRPr="006E760F">
        <w:rPr>
          <w:b/>
          <w:color w:val="1F497D" w:themeColor="text2"/>
        </w:rPr>
        <w:t xml:space="preserve">trace heating </w:t>
      </w:r>
      <w:r w:rsidR="00EA235B" w:rsidRPr="006E760F">
        <w:rPr>
          <w:b/>
          <w:color w:val="1F497D" w:themeColor="text2"/>
        </w:rPr>
        <w:t>systems.</w:t>
      </w:r>
    </w:p>
    <w:p w14:paraId="07CDD2C7" w14:textId="77777777" w:rsidR="00853E84" w:rsidRPr="00853E84" w:rsidRDefault="00853E84">
      <w:pPr>
        <w:rPr>
          <w:b/>
          <w:color w:val="00B050"/>
        </w:rPr>
      </w:pPr>
      <w:r w:rsidRPr="00853E84">
        <w:rPr>
          <w:rFonts w:ascii="Arial" w:hAnsi="Arial" w:cs="Arial"/>
          <w:color w:val="00B050"/>
          <w:lang w:val="es-ES"/>
        </w:rPr>
        <w:t>Delta T puede demostrar 40 años de trabajo especializado en traceado eléctrico con muchos clientes importantes en todo el mundo,  entregando sistemas de traceado eléctrico de alto rendimiento y eficientes.</w:t>
      </w:r>
    </w:p>
    <w:p w14:paraId="7E1BD9BB" w14:textId="77777777" w:rsidR="00BF3DF1" w:rsidRDefault="00BF3DF1" w:rsidP="00BF3DF1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77ED46C4" wp14:editId="64C0CAB5">
            <wp:extent cx="1180482" cy="538321"/>
            <wp:effectExtent l="0" t="0" r="635" b="0"/>
            <wp:docPr id="33" name="Picture 33" descr="C:\Users\jgrov\AppData\Local\Microsoft\Windows\INetCache\Content.Word\Delta T_Final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ov\AppData\Local\Microsoft\Windows\INetCache\Content.Word\Delta T_Final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90" cy="55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D90B" w14:textId="77777777" w:rsidR="00BF3DF1" w:rsidRDefault="00BF3DF1" w:rsidP="00BF3DF1">
      <w:pPr>
        <w:jc w:val="center"/>
        <w:rPr>
          <w:b/>
        </w:rPr>
      </w:pPr>
      <w:r>
        <w:rPr>
          <w:b/>
        </w:rPr>
        <w:t xml:space="preserve">www.deltat.co.uk </w:t>
      </w:r>
      <w:r w:rsidR="00F66239">
        <w:rPr>
          <w:b/>
        </w:rPr>
        <w:br w:type="page"/>
      </w:r>
    </w:p>
    <w:p w14:paraId="099F2316" w14:textId="77777777" w:rsidR="00BF3DF1" w:rsidRPr="005D602B" w:rsidRDefault="00BF3DF1">
      <w:r>
        <w:lastRenderedPageBreak/>
        <w:t>[ Back Cover Page – Who are DT / Contact</w:t>
      </w:r>
      <w:r w:rsidR="005D602B">
        <w:t xml:space="preserve"> ]</w:t>
      </w:r>
    </w:p>
    <w:p w14:paraId="3911BD4A" w14:textId="77777777" w:rsidR="00DE28D8" w:rsidRDefault="006E760F">
      <w:pPr>
        <w:rPr>
          <w:b/>
        </w:rPr>
      </w:pPr>
      <w:commentRangeStart w:id="2"/>
      <w:r w:rsidRPr="00CE6AE7">
        <w:rPr>
          <w:b/>
        </w:rPr>
        <w:t>Based in London</w:t>
      </w:r>
      <w:r w:rsidR="00CE6AE7" w:rsidRPr="00CE6AE7">
        <w:rPr>
          <w:b/>
        </w:rPr>
        <w:t>,</w:t>
      </w:r>
      <w:r w:rsidRPr="00CE6AE7">
        <w:rPr>
          <w:b/>
        </w:rPr>
        <w:t xml:space="preserve"> D</w:t>
      </w:r>
      <w:r w:rsidR="00DE28D8" w:rsidRPr="00CE6AE7">
        <w:rPr>
          <w:b/>
        </w:rPr>
        <w:t xml:space="preserve">elta T </w:t>
      </w:r>
      <w:r w:rsidR="0060450C" w:rsidRPr="00CE6AE7">
        <w:rPr>
          <w:b/>
        </w:rPr>
        <w:t xml:space="preserve">are an independent specialist trace heating engineering company, with </w:t>
      </w:r>
      <w:r w:rsidR="00DE28D8" w:rsidRPr="00CE6AE7">
        <w:rPr>
          <w:b/>
        </w:rPr>
        <w:t>40 years</w:t>
      </w:r>
      <w:r w:rsidR="00362AC0" w:rsidRPr="00CE6AE7">
        <w:rPr>
          <w:b/>
        </w:rPr>
        <w:t>’</w:t>
      </w:r>
      <w:r w:rsidR="00DE28D8" w:rsidRPr="00CE6AE7">
        <w:rPr>
          <w:b/>
        </w:rPr>
        <w:t xml:space="preserve"> experience in </w:t>
      </w:r>
      <w:r w:rsidR="004354E0" w:rsidRPr="00CE6AE7">
        <w:rPr>
          <w:b/>
        </w:rPr>
        <w:t xml:space="preserve">successfully </w:t>
      </w:r>
      <w:r w:rsidR="00DE28D8" w:rsidRPr="00CE6AE7">
        <w:rPr>
          <w:b/>
        </w:rPr>
        <w:t xml:space="preserve">providing </w:t>
      </w:r>
      <w:r w:rsidR="005C1621" w:rsidRPr="00CE6AE7">
        <w:rPr>
          <w:b/>
        </w:rPr>
        <w:t xml:space="preserve">turnkey </w:t>
      </w:r>
      <w:r w:rsidR="00DE28D8" w:rsidRPr="00CE6AE7">
        <w:rPr>
          <w:b/>
        </w:rPr>
        <w:t xml:space="preserve">high temperature trace heating solutions to the power industry, working with many major clients across the World. </w:t>
      </w:r>
    </w:p>
    <w:p w14:paraId="78977F7E" w14:textId="77777777" w:rsidR="00F01BA3" w:rsidRPr="00F01BA3" w:rsidRDefault="00F01BA3">
      <w:pPr>
        <w:rPr>
          <w:b/>
          <w:color w:val="00B050"/>
        </w:rPr>
      </w:pPr>
      <w:r w:rsidRPr="00F01BA3">
        <w:rPr>
          <w:rFonts w:ascii="Arial" w:hAnsi="Arial" w:cs="Arial"/>
          <w:color w:val="00B050"/>
          <w:lang w:val="es-ES"/>
        </w:rPr>
        <w:t>Con sede en Londres, Delta T es una compañía especializada en ingen</w:t>
      </w:r>
      <w:r>
        <w:rPr>
          <w:rFonts w:ascii="Arial" w:hAnsi="Arial" w:cs="Arial"/>
          <w:color w:val="00B050"/>
          <w:lang w:val="es-ES"/>
        </w:rPr>
        <w:t>iería de traceado eléctrico,</w:t>
      </w:r>
      <w:r w:rsidRPr="00F01BA3">
        <w:rPr>
          <w:rFonts w:ascii="Arial" w:hAnsi="Arial" w:cs="Arial"/>
          <w:color w:val="00B050"/>
          <w:lang w:val="es-ES"/>
        </w:rPr>
        <w:t xml:space="preserve"> con 40 años de experiencia en el suministro exitoso de </w:t>
      </w:r>
      <w:r>
        <w:rPr>
          <w:rFonts w:ascii="Arial" w:hAnsi="Arial" w:cs="Arial"/>
          <w:color w:val="00B050"/>
          <w:lang w:val="es-ES"/>
        </w:rPr>
        <w:t>soluciones de traceado eléctrico a alta temperatura</w:t>
      </w:r>
      <w:r w:rsidRPr="00F01BA3">
        <w:rPr>
          <w:rFonts w:ascii="Arial" w:hAnsi="Arial" w:cs="Arial"/>
          <w:color w:val="00B050"/>
          <w:lang w:val="es-ES"/>
        </w:rPr>
        <w:t xml:space="preserve"> para la industria energética, trabajando con muchos clientes importantes en todo el mundo.</w:t>
      </w:r>
      <w:commentRangeEnd w:id="2"/>
      <w:r w:rsidR="008A51C1">
        <w:rPr>
          <w:rStyle w:val="CommentReference"/>
        </w:rPr>
        <w:commentReference w:id="2"/>
      </w:r>
      <w:commentRangeEnd w:id="1"/>
      <w:r w:rsidR="008A51C1">
        <w:rPr>
          <w:rStyle w:val="CommentReference"/>
        </w:rPr>
        <w:commentReference w:id="1"/>
      </w:r>
    </w:p>
    <w:p w14:paraId="67030D24" w14:textId="77777777" w:rsidR="00DE28D8" w:rsidRDefault="00AA5B0E">
      <w:pPr>
        <w:rPr>
          <w:b/>
        </w:rPr>
      </w:pPr>
      <w:r>
        <w:rPr>
          <w:b/>
        </w:rPr>
        <w:t>Their</w:t>
      </w:r>
      <w:r w:rsidR="00DE28D8" w:rsidRPr="004354E0">
        <w:rPr>
          <w:b/>
        </w:rPr>
        <w:t xml:space="preserve"> complete und</w:t>
      </w:r>
      <w:r w:rsidR="00860B10">
        <w:rPr>
          <w:b/>
        </w:rPr>
        <w:t>erstanding of project execution</w:t>
      </w:r>
      <w:r w:rsidR="00DC4026">
        <w:rPr>
          <w:b/>
        </w:rPr>
        <w:t xml:space="preserve"> </w:t>
      </w:r>
      <w:r w:rsidR="00DE28D8" w:rsidRPr="004354E0">
        <w:rPr>
          <w:b/>
        </w:rPr>
        <w:t xml:space="preserve">from </w:t>
      </w:r>
      <w:r w:rsidR="00DC4026">
        <w:rPr>
          <w:b/>
        </w:rPr>
        <w:t>design</w:t>
      </w:r>
      <w:r w:rsidR="00860B10">
        <w:rPr>
          <w:b/>
        </w:rPr>
        <w:t xml:space="preserve"> to hand over together </w:t>
      </w:r>
      <w:r w:rsidR="00DE28D8" w:rsidRPr="004354E0">
        <w:rPr>
          <w:b/>
        </w:rPr>
        <w:t xml:space="preserve">with </w:t>
      </w:r>
      <w:r>
        <w:rPr>
          <w:b/>
        </w:rPr>
        <w:t>their</w:t>
      </w:r>
      <w:r w:rsidR="00DE28D8" w:rsidRPr="004354E0">
        <w:rPr>
          <w:b/>
        </w:rPr>
        <w:t xml:space="preserve"> own exacting </w:t>
      </w:r>
      <w:r w:rsidR="00DE28D8" w:rsidRPr="00EA235B">
        <w:rPr>
          <w:b/>
        </w:rPr>
        <w:t>specifications</w:t>
      </w:r>
      <w:r w:rsidR="00860B10">
        <w:rPr>
          <w:b/>
        </w:rPr>
        <w:t>,</w:t>
      </w:r>
      <w:r w:rsidR="00DE28D8" w:rsidRPr="00EA235B">
        <w:rPr>
          <w:b/>
        </w:rPr>
        <w:t xml:space="preserve"> </w:t>
      </w:r>
      <w:r w:rsidR="00362AC0" w:rsidRPr="00EA235B">
        <w:rPr>
          <w:b/>
        </w:rPr>
        <w:t>e</w:t>
      </w:r>
      <w:r w:rsidR="00DE28D8" w:rsidRPr="004354E0">
        <w:rPr>
          <w:b/>
        </w:rPr>
        <w:t xml:space="preserve">nsure that the client receives a </w:t>
      </w:r>
      <w:r w:rsidR="00DE28D8" w:rsidRPr="00F66239">
        <w:rPr>
          <w:b/>
          <w:u w:val="single"/>
        </w:rPr>
        <w:t>true single source point of responsibility</w:t>
      </w:r>
      <w:r w:rsidR="00DE28D8" w:rsidRPr="004354E0">
        <w:rPr>
          <w:b/>
        </w:rPr>
        <w:t xml:space="preserve"> that they can rely on.</w:t>
      </w:r>
    </w:p>
    <w:p w14:paraId="7B1C0E64" w14:textId="77777777" w:rsidR="00F01BA3" w:rsidRPr="00F01BA3" w:rsidRDefault="00F01BA3">
      <w:pPr>
        <w:rPr>
          <w:b/>
          <w:color w:val="00B050"/>
        </w:rPr>
      </w:pPr>
      <w:r w:rsidRPr="00F01BA3">
        <w:rPr>
          <w:rFonts w:ascii="Arial" w:hAnsi="Arial" w:cs="Arial"/>
          <w:color w:val="00B050"/>
          <w:lang w:val="es-ES"/>
        </w:rPr>
        <w:t xml:space="preserve">Su </w:t>
      </w:r>
      <w:r>
        <w:rPr>
          <w:rFonts w:ascii="Arial" w:hAnsi="Arial" w:cs="Arial"/>
          <w:color w:val="00B050"/>
          <w:lang w:val="es-ES"/>
        </w:rPr>
        <w:t xml:space="preserve">entendimiento </w:t>
      </w:r>
      <w:r w:rsidR="00C057F6">
        <w:rPr>
          <w:rFonts w:ascii="Arial" w:hAnsi="Arial" w:cs="Arial"/>
          <w:color w:val="00B050"/>
          <w:lang w:val="es-ES"/>
        </w:rPr>
        <w:t xml:space="preserve">completo </w:t>
      </w:r>
      <w:r w:rsidRPr="00F01BA3">
        <w:rPr>
          <w:rFonts w:ascii="Arial" w:hAnsi="Arial" w:cs="Arial"/>
          <w:color w:val="00B050"/>
          <w:lang w:val="es-ES"/>
        </w:rPr>
        <w:t xml:space="preserve">de la ejecución del proyecto, desde el diseño hasta la entrega </w:t>
      </w:r>
      <w:r w:rsidR="00C057F6">
        <w:rPr>
          <w:rFonts w:ascii="Arial" w:hAnsi="Arial" w:cs="Arial"/>
          <w:color w:val="00B050"/>
          <w:lang w:val="es-ES"/>
        </w:rPr>
        <w:t>junto con sus propias</w:t>
      </w:r>
      <w:r>
        <w:rPr>
          <w:rFonts w:ascii="Arial" w:hAnsi="Arial" w:cs="Arial"/>
          <w:color w:val="00B050"/>
          <w:lang w:val="es-ES"/>
        </w:rPr>
        <w:t xml:space="preserve"> </w:t>
      </w:r>
      <w:r w:rsidRPr="00F01BA3">
        <w:rPr>
          <w:rFonts w:ascii="Arial" w:hAnsi="Arial" w:cs="Arial"/>
          <w:color w:val="00B050"/>
          <w:lang w:val="es-ES"/>
        </w:rPr>
        <w:t>especi</w:t>
      </w:r>
      <w:r>
        <w:rPr>
          <w:rFonts w:ascii="Arial" w:hAnsi="Arial" w:cs="Arial"/>
          <w:color w:val="00B050"/>
          <w:lang w:val="es-ES"/>
        </w:rPr>
        <w:t>ficaciones</w:t>
      </w:r>
      <w:r w:rsidRPr="00F01BA3">
        <w:rPr>
          <w:rFonts w:ascii="Arial" w:hAnsi="Arial" w:cs="Arial"/>
          <w:color w:val="00B050"/>
          <w:lang w:val="es-ES"/>
        </w:rPr>
        <w:t>, aseguran qu</w:t>
      </w:r>
      <w:r>
        <w:rPr>
          <w:rFonts w:ascii="Arial" w:hAnsi="Arial" w:cs="Arial"/>
          <w:color w:val="00B050"/>
          <w:lang w:val="es-ES"/>
        </w:rPr>
        <w:t xml:space="preserve">e el cliente reciba un único </w:t>
      </w:r>
      <w:r w:rsidRPr="00F01BA3">
        <w:rPr>
          <w:rFonts w:ascii="Arial" w:hAnsi="Arial" w:cs="Arial"/>
          <w:color w:val="00B050"/>
          <w:lang w:val="es-ES"/>
        </w:rPr>
        <w:t>punto de responsabilidad en el que pueda confiar.</w:t>
      </w:r>
    </w:p>
    <w:p w14:paraId="7E611D3E" w14:textId="77777777" w:rsidR="004354E0" w:rsidRDefault="00F66239" w:rsidP="00DC4026">
      <w:pPr>
        <w:pStyle w:val="ListParagraph"/>
        <w:numPr>
          <w:ilvl w:val="0"/>
          <w:numId w:val="1"/>
        </w:numPr>
        <w:rPr>
          <w:b/>
        </w:rPr>
      </w:pPr>
      <w:r w:rsidRPr="00DC4026">
        <w:rPr>
          <w:b/>
        </w:rPr>
        <w:t>NO</w:t>
      </w:r>
      <w:r w:rsidR="004354E0" w:rsidRPr="00DC4026">
        <w:rPr>
          <w:b/>
        </w:rPr>
        <w:t xml:space="preserve"> design mi</w:t>
      </w:r>
      <w:r w:rsidR="00362AC0" w:rsidRPr="00DC4026">
        <w:rPr>
          <w:b/>
        </w:rPr>
        <w:t>s</w:t>
      </w:r>
      <w:r w:rsidR="004354E0" w:rsidRPr="00DC4026">
        <w:rPr>
          <w:b/>
        </w:rPr>
        <w:t>interpretations</w:t>
      </w:r>
    </w:p>
    <w:p w14:paraId="6EABCABB" w14:textId="77777777" w:rsidR="00F01BA3" w:rsidRPr="00F01BA3" w:rsidRDefault="00F314F5" w:rsidP="00DC4026">
      <w:pPr>
        <w:pStyle w:val="ListParagraph"/>
        <w:numPr>
          <w:ilvl w:val="0"/>
          <w:numId w:val="1"/>
        </w:numPr>
        <w:rPr>
          <w:b/>
          <w:color w:val="00B050"/>
        </w:rPr>
      </w:pPr>
      <w:r>
        <w:rPr>
          <w:rStyle w:val="shorttext"/>
          <w:rFonts w:ascii="Arial" w:hAnsi="Arial" w:cs="Arial"/>
          <w:color w:val="00B050"/>
          <w:lang w:val="es-ES"/>
        </w:rPr>
        <w:t>Sin</w:t>
      </w:r>
      <w:r w:rsidR="00F01BA3" w:rsidRPr="00F01BA3">
        <w:rPr>
          <w:rStyle w:val="shorttext"/>
          <w:rFonts w:ascii="Arial" w:hAnsi="Arial" w:cs="Arial"/>
          <w:color w:val="00B050"/>
          <w:lang w:val="es-ES"/>
        </w:rPr>
        <w:t xml:space="preserve"> interpretaciones erróneas del diseño</w:t>
      </w:r>
    </w:p>
    <w:p w14:paraId="4F8D67D6" w14:textId="77777777" w:rsidR="00483CF0" w:rsidRDefault="00F66239" w:rsidP="00DC4026">
      <w:pPr>
        <w:pStyle w:val="ListParagraph"/>
        <w:numPr>
          <w:ilvl w:val="0"/>
          <w:numId w:val="1"/>
        </w:numPr>
        <w:rPr>
          <w:b/>
        </w:rPr>
      </w:pPr>
      <w:r w:rsidRPr="00DC4026">
        <w:rPr>
          <w:b/>
        </w:rPr>
        <w:t xml:space="preserve">NO material specification </w:t>
      </w:r>
      <w:r w:rsidR="004354E0" w:rsidRPr="00DC4026">
        <w:rPr>
          <w:b/>
        </w:rPr>
        <w:t>mismatch</w:t>
      </w:r>
      <w:r w:rsidR="00483CF0" w:rsidRPr="00DC4026">
        <w:rPr>
          <w:b/>
        </w:rPr>
        <w:t xml:space="preserve"> </w:t>
      </w:r>
      <w:r w:rsidR="00CE6AE7" w:rsidRPr="00DC4026">
        <w:rPr>
          <w:b/>
        </w:rPr>
        <w:t>/</w:t>
      </w:r>
      <w:r w:rsidR="00AA5B0E">
        <w:rPr>
          <w:b/>
        </w:rPr>
        <w:t xml:space="preserve"> </w:t>
      </w:r>
      <w:r w:rsidR="00EA235B" w:rsidRPr="00DC4026">
        <w:rPr>
          <w:b/>
        </w:rPr>
        <w:t>poor performance</w:t>
      </w:r>
      <w:r w:rsidR="00AA5B0E">
        <w:rPr>
          <w:b/>
        </w:rPr>
        <w:t xml:space="preserve"> </w:t>
      </w:r>
      <w:r w:rsidR="00CE6AE7" w:rsidRPr="00DC4026">
        <w:rPr>
          <w:b/>
        </w:rPr>
        <w:t>/</w:t>
      </w:r>
      <w:r w:rsidR="00AA5B0E">
        <w:rPr>
          <w:b/>
        </w:rPr>
        <w:t xml:space="preserve"> </w:t>
      </w:r>
      <w:r w:rsidR="00CE6AE7" w:rsidRPr="00DC4026">
        <w:rPr>
          <w:b/>
        </w:rPr>
        <w:t>product failures</w:t>
      </w:r>
    </w:p>
    <w:p w14:paraId="7ED558FA" w14:textId="77777777" w:rsidR="00F314F5" w:rsidRPr="00F314F5" w:rsidRDefault="00F314F5" w:rsidP="00DC4026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F314F5">
        <w:rPr>
          <w:b/>
          <w:color w:val="00B050"/>
        </w:rPr>
        <w:t>Sin variación de los materiales de especificacion/ pobre rendimiento / productos con fallo</w:t>
      </w:r>
    </w:p>
    <w:p w14:paraId="59C35FA9" w14:textId="77777777" w:rsidR="004354E0" w:rsidRPr="00F314F5" w:rsidRDefault="00F66239" w:rsidP="00DC4026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DC4026">
        <w:rPr>
          <w:b/>
        </w:rPr>
        <w:t>NO</w:t>
      </w:r>
      <w:r w:rsidR="004354E0" w:rsidRPr="00DC4026">
        <w:rPr>
          <w:b/>
        </w:rPr>
        <w:t xml:space="preserve"> interface / compatibility problems with 3</w:t>
      </w:r>
      <w:r w:rsidR="004354E0" w:rsidRPr="00DC4026">
        <w:rPr>
          <w:b/>
          <w:vertAlign w:val="superscript"/>
        </w:rPr>
        <w:t>rd</w:t>
      </w:r>
      <w:r w:rsidR="004354E0" w:rsidRPr="00DC4026">
        <w:rPr>
          <w:b/>
        </w:rPr>
        <w:t xml:space="preserve"> party material suppliers </w:t>
      </w:r>
    </w:p>
    <w:p w14:paraId="3739C584" w14:textId="77777777" w:rsidR="00F314F5" w:rsidRPr="00F314F5" w:rsidRDefault="00F314F5" w:rsidP="00F314F5">
      <w:pPr>
        <w:pStyle w:val="ListParagraph"/>
        <w:numPr>
          <w:ilvl w:val="0"/>
          <w:numId w:val="1"/>
        </w:numPr>
        <w:rPr>
          <w:b/>
        </w:rPr>
      </w:pPr>
      <w:r w:rsidRPr="00F314F5">
        <w:rPr>
          <w:b/>
          <w:color w:val="00B050"/>
        </w:rPr>
        <w:t xml:space="preserve">Sin problemas de interfaz </w:t>
      </w:r>
    </w:p>
    <w:p w14:paraId="3E5B1ABE" w14:textId="77777777" w:rsidR="00F66239" w:rsidRPr="00F314F5" w:rsidRDefault="00F66239" w:rsidP="00F314F5">
      <w:pPr>
        <w:pStyle w:val="ListParagraph"/>
        <w:numPr>
          <w:ilvl w:val="0"/>
          <w:numId w:val="1"/>
        </w:numPr>
        <w:rPr>
          <w:b/>
        </w:rPr>
      </w:pPr>
      <w:r w:rsidRPr="00F314F5">
        <w:rPr>
          <w:b/>
        </w:rPr>
        <w:t>NO</w:t>
      </w:r>
      <w:r w:rsidR="004354E0" w:rsidRPr="00F314F5">
        <w:rPr>
          <w:b/>
        </w:rPr>
        <w:t xml:space="preserve"> application / install</w:t>
      </w:r>
      <w:r w:rsidR="00DC4026" w:rsidRPr="00F314F5">
        <w:rPr>
          <w:b/>
        </w:rPr>
        <w:t>ation</w:t>
      </w:r>
      <w:r w:rsidR="004354E0" w:rsidRPr="00F314F5">
        <w:rPr>
          <w:b/>
        </w:rPr>
        <w:t xml:space="preserve"> issues</w:t>
      </w:r>
      <w:r w:rsidRPr="00F314F5">
        <w:rPr>
          <w:b/>
        </w:rPr>
        <w:t xml:space="preserve"> </w:t>
      </w:r>
    </w:p>
    <w:p w14:paraId="481DB0EE" w14:textId="77777777" w:rsidR="00F314F5" w:rsidRPr="00F314F5" w:rsidRDefault="00F314F5" w:rsidP="00DC4026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F314F5">
        <w:rPr>
          <w:b/>
          <w:color w:val="00B050"/>
        </w:rPr>
        <w:t>Sin problemas de intalación</w:t>
      </w:r>
    </w:p>
    <w:p w14:paraId="3619865C" w14:textId="77777777" w:rsidR="004354E0" w:rsidRDefault="00F66239" w:rsidP="00DC4026">
      <w:pPr>
        <w:pStyle w:val="ListParagraph"/>
        <w:numPr>
          <w:ilvl w:val="0"/>
          <w:numId w:val="1"/>
        </w:numPr>
        <w:rPr>
          <w:b/>
        </w:rPr>
      </w:pPr>
      <w:r w:rsidRPr="00DC4026">
        <w:rPr>
          <w:b/>
        </w:rPr>
        <w:t>NO</w:t>
      </w:r>
      <w:r w:rsidR="004354E0" w:rsidRPr="00DC4026">
        <w:rPr>
          <w:b/>
        </w:rPr>
        <w:t xml:space="preserve"> test</w:t>
      </w:r>
      <w:r w:rsidR="00362AC0" w:rsidRPr="00DC4026">
        <w:rPr>
          <w:b/>
        </w:rPr>
        <w:t xml:space="preserve"> </w:t>
      </w:r>
      <w:r w:rsidR="004354E0" w:rsidRPr="00DC4026">
        <w:rPr>
          <w:b/>
        </w:rPr>
        <w:t>/</w:t>
      </w:r>
      <w:r w:rsidR="00AA5B0E">
        <w:rPr>
          <w:b/>
        </w:rPr>
        <w:t xml:space="preserve"> </w:t>
      </w:r>
      <w:r w:rsidR="004354E0" w:rsidRPr="00DC4026">
        <w:rPr>
          <w:b/>
        </w:rPr>
        <w:t>commissioning issues</w:t>
      </w:r>
    </w:p>
    <w:p w14:paraId="0C44407B" w14:textId="77777777" w:rsidR="00F314F5" w:rsidRPr="00F314F5" w:rsidRDefault="00F314F5" w:rsidP="00DC4026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F314F5">
        <w:rPr>
          <w:b/>
          <w:color w:val="00B050"/>
        </w:rPr>
        <w:t>Sin problemas de puesta en marcha</w:t>
      </w:r>
    </w:p>
    <w:p w14:paraId="316A65FB" w14:textId="77777777" w:rsidR="004354E0" w:rsidRDefault="00CE6AE7" w:rsidP="00F314F5">
      <w:pPr>
        <w:pStyle w:val="ListParagraph"/>
        <w:numPr>
          <w:ilvl w:val="0"/>
          <w:numId w:val="1"/>
        </w:numPr>
        <w:rPr>
          <w:b/>
        </w:rPr>
      </w:pPr>
      <w:r w:rsidRPr="00F314F5">
        <w:rPr>
          <w:b/>
        </w:rPr>
        <w:t xml:space="preserve">SMART </w:t>
      </w:r>
      <w:r w:rsidR="00F66239" w:rsidRPr="00F314F5">
        <w:rPr>
          <w:b/>
        </w:rPr>
        <w:t xml:space="preserve">CONTROL SYSTEMS </w:t>
      </w:r>
      <w:r w:rsidR="00DC4026" w:rsidRPr="00F314F5">
        <w:rPr>
          <w:b/>
        </w:rPr>
        <w:t xml:space="preserve">specifically </w:t>
      </w:r>
      <w:r w:rsidR="00F66239" w:rsidRPr="00F314F5">
        <w:rPr>
          <w:b/>
        </w:rPr>
        <w:t>tailored to the plant operation</w:t>
      </w:r>
      <w:r w:rsidR="00AA5B0E" w:rsidRPr="00F314F5">
        <w:rPr>
          <w:b/>
        </w:rPr>
        <w:t xml:space="preserve"> </w:t>
      </w:r>
      <w:r w:rsidR="00F66239" w:rsidRPr="00F314F5">
        <w:rPr>
          <w:b/>
        </w:rPr>
        <w:t>/ process with access to critical user information to significantly reduce ongoing maintenance routines and cost.</w:t>
      </w:r>
    </w:p>
    <w:p w14:paraId="59D729F8" w14:textId="77777777" w:rsidR="00F314F5" w:rsidRPr="00F314F5" w:rsidRDefault="00F314F5" w:rsidP="00F314F5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F314F5">
        <w:rPr>
          <w:b/>
          <w:color w:val="00B050"/>
        </w:rPr>
        <w:t>SISTEMAS DE CONTROL INTELIGENTE</w:t>
      </w:r>
      <w:r>
        <w:rPr>
          <w:b/>
          <w:color w:val="00B050"/>
        </w:rPr>
        <w:t xml:space="preserve">, </w:t>
      </w:r>
      <w:r w:rsidRPr="00F314F5">
        <w:rPr>
          <w:b/>
          <w:color w:val="00B050"/>
        </w:rPr>
        <w:t xml:space="preserve"> diseñados específicamente para la operación</w:t>
      </w:r>
      <w:r>
        <w:rPr>
          <w:b/>
          <w:color w:val="00B050"/>
        </w:rPr>
        <w:t xml:space="preserve"> de la planta / proceso </w:t>
      </w:r>
      <w:r w:rsidRPr="00F314F5">
        <w:rPr>
          <w:b/>
          <w:color w:val="00B050"/>
        </w:rPr>
        <w:t>con acceso a información crítica para reducir s</w:t>
      </w:r>
      <w:r>
        <w:rPr>
          <w:b/>
          <w:color w:val="00B050"/>
        </w:rPr>
        <w:t>ignificativamente el</w:t>
      </w:r>
      <w:r w:rsidRPr="00F314F5">
        <w:rPr>
          <w:b/>
          <w:color w:val="00B050"/>
        </w:rPr>
        <w:t xml:space="preserve"> mantenimiento y el costo.</w:t>
      </w:r>
    </w:p>
    <w:p w14:paraId="2E71FC7E" w14:textId="77777777" w:rsidR="00483CF0" w:rsidRPr="00036236" w:rsidRDefault="00483CF0" w:rsidP="00483CF0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DC4026">
        <w:rPr>
          <w:b/>
        </w:rPr>
        <w:t>FULL AUDITABLE drawings</w:t>
      </w:r>
      <w:r w:rsidR="00362AC0" w:rsidRPr="00DC4026">
        <w:rPr>
          <w:b/>
        </w:rPr>
        <w:t xml:space="preserve"> </w:t>
      </w:r>
      <w:r w:rsidRPr="00DC4026">
        <w:rPr>
          <w:b/>
        </w:rPr>
        <w:t>/</w:t>
      </w:r>
      <w:r w:rsidR="00362AC0" w:rsidRPr="00DC4026">
        <w:rPr>
          <w:b/>
        </w:rPr>
        <w:t xml:space="preserve"> </w:t>
      </w:r>
      <w:r w:rsidRPr="00DC4026">
        <w:rPr>
          <w:b/>
        </w:rPr>
        <w:t>specifications</w:t>
      </w:r>
      <w:r w:rsidR="00362AC0" w:rsidRPr="00DC4026">
        <w:rPr>
          <w:b/>
        </w:rPr>
        <w:t xml:space="preserve"> </w:t>
      </w:r>
      <w:r w:rsidRPr="00DC4026">
        <w:rPr>
          <w:b/>
        </w:rPr>
        <w:t>/</w:t>
      </w:r>
      <w:r w:rsidR="00362AC0" w:rsidRPr="00DC4026">
        <w:rPr>
          <w:b/>
        </w:rPr>
        <w:t xml:space="preserve"> </w:t>
      </w:r>
      <w:r w:rsidRPr="00DC4026">
        <w:rPr>
          <w:b/>
        </w:rPr>
        <w:t>install records</w:t>
      </w:r>
      <w:r w:rsidR="00362AC0" w:rsidRPr="00DC4026">
        <w:rPr>
          <w:b/>
        </w:rPr>
        <w:t xml:space="preserve"> </w:t>
      </w:r>
      <w:r w:rsidRPr="00DC4026">
        <w:rPr>
          <w:b/>
        </w:rPr>
        <w:t>/</w:t>
      </w:r>
      <w:r w:rsidR="00362AC0" w:rsidRPr="00DC4026">
        <w:rPr>
          <w:b/>
        </w:rPr>
        <w:t xml:space="preserve"> </w:t>
      </w:r>
      <w:r w:rsidRPr="00DC4026">
        <w:rPr>
          <w:b/>
        </w:rPr>
        <w:t xml:space="preserve">test data from design through </w:t>
      </w:r>
      <w:r w:rsidRPr="00036236">
        <w:rPr>
          <w:b/>
        </w:rPr>
        <w:t>to as built.</w:t>
      </w:r>
    </w:p>
    <w:p w14:paraId="65F028BD" w14:textId="77777777" w:rsidR="00F314F5" w:rsidRPr="00036236" w:rsidRDefault="00F314F5" w:rsidP="00483CF0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036236">
        <w:rPr>
          <w:b/>
          <w:color w:val="00B050"/>
        </w:rPr>
        <w:t xml:space="preserve">Dibujos / especificaciones / registros </w:t>
      </w:r>
      <w:r w:rsidR="008A51C1">
        <w:rPr>
          <w:b/>
          <w:color w:val="00B050"/>
        </w:rPr>
        <w:t>de instalación / datos,  desde el diseño hasta como construirlo</w:t>
      </w:r>
      <w:r w:rsidRPr="00036236">
        <w:rPr>
          <w:b/>
          <w:color w:val="00B050"/>
        </w:rPr>
        <w:t>.</w:t>
      </w:r>
    </w:p>
    <w:p w14:paraId="4957D8FD" w14:textId="77777777" w:rsidR="00F66239" w:rsidRDefault="00DC4026" w:rsidP="00DC402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 </w:t>
      </w:r>
      <w:r w:rsidR="00F66239" w:rsidRPr="00DC4026">
        <w:rPr>
          <w:b/>
        </w:rPr>
        <w:t>RELIABLE INTEGRATED ENGINEERED SOLUTION underpinned by SYSTEM WARRANTY and on call AFTER SALES SERVICE.</w:t>
      </w:r>
    </w:p>
    <w:p w14:paraId="4A2C4531" w14:textId="77777777" w:rsidR="00036236" w:rsidRPr="00036236" w:rsidRDefault="00036236" w:rsidP="00DC4026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036236">
        <w:rPr>
          <w:b/>
          <w:color w:val="00B050"/>
        </w:rPr>
        <w:t xml:space="preserve">UNA </w:t>
      </w:r>
      <w:r>
        <w:rPr>
          <w:b/>
          <w:color w:val="00B050"/>
        </w:rPr>
        <w:t xml:space="preserve">SOLUCIÓN DE INGENIERÍA </w:t>
      </w:r>
      <w:r w:rsidRPr="00036236">
        <w:rPr>
          <w:b/>
          <w:color w:val="00B050"/>
        </w:rPr>
        <w:t xml:space="preserve"> CONFIABLE respaldada por la GARANTÍA DEL SISTEMA y el servicio </w:t>
      </w:r>
      <w:r w:rsidR="008A51C1">
        <w:rPr>
          <w:b/>
          <w:color w:val="00B050"/>
        </w:rPr>
        <w:t>postventa</w:t>
      </w:r>
      <w:r w:rsidRPr="00036236">
        <w:rPr>
          <w:b/>
          <w:color w:val="00B050"/>
        </w:rPr>
        <w:t>.</w:t>
      </w:r>
    </w:p>
    <w:p w14:paraId="1F673621" w14:textId="77777777" w:rsidR="003C3FDD" w:rsidRDefault="00160262" w:rsidP="005D602B">
      <w:pPr>
        <w:pStyle w:val="ListParagraph"/>
        <w:numPr>
          <w:ilvl w:val="0"/>
          <w:numId w:val="1"/>
        </w:numPr>
        <w:rPr>
          <w:b/>
        </w:rPr>
      </w:pPr>
      <w:r w:rsidRPr="00DC4026">
        <w:rPr>
          <w:b/>
        </w:rPr>
        <w:t>A COMPLETE SINGLE SOURCED SYSTEM DELIVERED ON BUDGET AND ON TIME.</w:t>
      </w:r>
    </w:p>
    <w:p w14:paraId="559454D9" w14:textId="13D63549" w:rsidR="00036236" w:rsidRPr="00036236" w:rsidRDefault="00036236" w:rsidP="005D602B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036236">
        <w:rPr>
          <w:b/>
          <w:color w:val="00B050"/>
        </w:rPr>
        <w:t xml:space="preserve">UN </w:t>
      </w:r>
      <w:r w:rsidR="008A51C1">
        <w:rPr>
          <w:b/>
          <w:color w:val="00B050"/>
        </w:rPr>
        <w:t>completo sistema</w:t>
      </w:r>
      <w:r w:rsidRPr="00036236">
        <w:rPr>
          <w:b/>
          <w:color w:val="00B050"/>
        </w:rPr>
        <w:t xml:space="preserve"> </w:t>
      </w:r>
      <w:r w:rsidR="008A51C1">
        <w:rPr>
          <w:b/>
          <w:color w:val="00B050"/>
        </w:rPr>
        <w:t>entregado</w:t>
      </w:r>
      <w:r w:rsidRPr="00036236">
        <w:rPr>
          <w:b/>
          <w:color w:val="00B050"/>
        </w:rPr>
        <w:t xml:space="preserve"> </w:t>
      </w:r>
      <w:r w:rsidR="00E24F9B">
        <w:rPr>
          <w:b/>
          <w:color w:val="00B050"/>
        </w:rPr>
        <w:t>acorde al</w:t>
      </w:r>
      <w:r w:rsidRPr="00036236">
        <w:rPr>
          <w:b/>
          <w:color w:val="00B050"/>
        </w:rPr>
        <w:t xml:space="preserve"> </w:t>
      </w:r>
      <w:r w:rsidR="008A51C1">
        <w:rPr>
          <w:b/>
          <w:color w:val="00B050"/>
        </w:rPr>
        <w:t>presupuesto y a tiempo</w:t>
      </w:r>
      <w:r>
        <w:rPr>
          <w:b/>
          <w:color w:val="00B050"/>
        </w:rPr>
        <w:t>.</w:t>
      </w:r>
    </w:p>
    <w:p w14:paraId="3687DFE6" w14:textId="77777777" w:rsidR="008A51C1" w:rsidRDefault="008A51C1">
      <w:pPr>
        <w:rPr>
          <w:b/>
        </w:rPr>
      </w:pPr>
    </w:p>
    <w:p w14:paraId="15A556F2" w14:textId="77777777" w:rsidR="00A409EB" w:rsidRDefault="00DC4026">
      <w:pPr>
        <w:rPr>
          <w:b/>
        </w:rPr>
      </w:pPr>
      <w:r>
        <w:rPr>
          <w:b/>
        </w:rPr>
        <w:lastRenderedPageBreak/>
        <w:t>We would welcome</w:t>
      </w:r>
      <w:r w:rsidR="00A409EB">
        <w:rPr>
          <w:b/>
        </w:rPr>
        <w:t xml:space="preserve"> the opportunity to meet </w:t>
      </w:r>
      <w:r>
        <w:rPr>
          <w:b/>
        </w:rPr>
        <w:t xml:space="preserve">and </w:t>
      </w:r>
      <w:r w:rsidR="00A409EB">
        <w:rPr>
          <w:b/>
        </w:rPr>
        <w:t>discuss our capabilities further-</w:t>
      </w:r>
    </w:p>
    <w:p w14:paraId="030533F8" w14:textId="77777777" w:rsidR="00062126" w:rsidRPr="00062126" w:rsidRDefault="00DC4026" w:rsidP="00062126">
      <w:pPr>
        <w:spacing w:line="240" w:lineRule="auto"/>
        <w:rPr>
          <w:b/>
          <w:highlight w:val="yellow"/>
        </w:rPr>
      </w:pPr>
      <w:r w:rsidRPr="00062126">
        <w:rPr>
          <w:b/>
          <w:highlight w:val="yellow"/>
        </w:rPr>
        <w:t>PLEASE CONTACT</w:t>
      </w:r>
      <w:r w:rsidR="00062126" w:rsidRPr="00062126">
        <w:rPr>
          <w:b/>
          <w:highlight w:val="yellow"/>
        </w:rPr>
        <w:t>;</w:t>
      </w:r>
      <w:r w:rsidR="005D602B" w:rsidRPr="00062126">
        <w:rPr>
          <w:b/>
          <w:highlight w:val="yellow"/>
        </w:rPr>
        <w:t xml:space="preserve"> </w:t>
      </w:r>
    </w:p>
    <w:p w14:paraId="79A77174" w14:textId="77777777" w:rsidR="00DC4026" w:rsidRDefault="005D602B" w:rsidP="00062126">
      <w:pPr>
        <w:spacing w:line="240" w:lineRule="auto"/>
        <w:rPr>
          <w:b/>
        </w:rPr>
      </w:pPr>
      <w:r w:rsidRPr="00062126">
        <w:rPr>
          <w:b/>
          <w:highlight w:val="yellow"/>
        </w:rPr>
        <w:t>PAUL SMITH (Mob: +44(0)7765 407731) or PAUL BARKER (Mob:</w:t>
      </w:r>
      <w:r w:rsidR="00860B10" w:rsidRPr="00062126">
        <w:rPr>
          <w:b/>
          <w:highlight w:val="yellow"/>
        </w:rPr>
        <w:t xml:space="preserve"> </w:t>
      </w:r>
      <w:r w:rsidRPr="00062126">
        <w:rPr>
          <w:b/>
          <w:highlight w:val="yellow"/>
        </w:rPr>
        <w:t>+44(0)</w:t>
      </w:r>
      <w:r w:rsidR="00860B10" w:rsidRPr="00062126">
        <w:rPr>
          <w:b/>
          <w:highlight w:val="yellow"/>
        </w:rPr>
        <w:t>7836 592974)</w:t>
      </w:r>
    </w:p>
    <w:p w14:paraId="27B87079" w14:textId="77777777" w:rsidR="005D602B" w:rsidRPr="00DC4026" w:rsidRDefault="005D602B" w:rsidP="00062126">
      <w:pPr>
        <w:spacing w:line="240" w:lineRule="auto"/>
        <w:rPr>
          <w:b/>
        </w:rPr>
      </w:pPr>
      <w:r w:rsidRPr="005D602B">
        <w:rPr>
          <w:b/>
          <w:highlight w:val="yellow"/>
        </w:rPr>
        <w:t xml:space="preserve">Email: </w:t>
      </w:r>
      <w:hyperlink r:id="rId9" w:history="1">
        <w:r w:rsidRPr="005D602B">
          <w:rPr>
            <w:rStyle w:val="Hyperlink"/>
            <w:b/>
            <w:highlight w:val="yellow"/>
          </w:rPr>
          <w:t>enquiries@deltat.co.uk</w:t>
        </w:r>
      </w:hyperlink>
      <w:r>
        <w:rPr>
          <w:b/>
        </w:rPr>
        <w:t xml:space="preserve"> </w:t>
      </w:r>
    </w:p>
    <w:p w14:paraId="69BF89C7" w14:textId="77777777" w:rsidR="00860B10" w:rsidRDefault="00F66239" w:rsidP="00062126">
      <w:pPr>
        <w:spacing w:line="240" w:lineRule="auto"/>
        <w:rPr>
          <w:b/>
        </w:rPr>
      </w:pPr>
      <w:r w:rsidRPr="00F66239">
        <w:rPr>
          <w:b/>
        </w:rPr>
        <w:t>DELTA T (TRACE HEATING) LTD – POWER DIVISION</w:t>
      </w:r>
    </w:p>
    <w:p w14:paraId="74157D7E" w14:textId="77777777" w:rsidR="00A409EB" w:rsidRDefault="00483CF0" w:rsidP="00062126">
      <w:pPr>
        <w:spacing w:line="240" w:lineRule="auto"/>
        <w:rPr>
          <w:b/>
        </w:rPr>
      </w:pPr>
      <w:r>
        <w:rPr>
          <w:b/>
        </w:rPr>
        <w:t>LONDON</w:t>
      </w:r>
      <w:r w:rsidR="00860B10">
        <w:rPr>
          <w:b/>
        </w:rPr>
        <w:t xml:space="preserve"> EN6 IHS</w:t>
      </w:r>
    </w:p>
    <w:p w14:paraId="777C41AE" w14:textId="77777777" w:rsidR="00A409EB" w:rsidRDefault="00860B10" w:rsidP="00062126">
      <w:pPr>
        <w:spacing w:line="240" w:lineRule="auto"/>
        <w:rPr>
          <w:b/>
        </w:rPr>
      </w:pPr>
      <w:r>
        <w:rPr>
          <w:b/>
        </w:rPr>
        <w:t>Tel:  +44 (0)1707 659812</w:t>
      </w:r>
    </w:p>
    <w:p w14:paraId="74F0BA9A" w14:textId="77777777" w:rsidR="00BF3DF1" w:rsidRPr="00EB156E" w:rsidRDefault="00BF3DF1" w:rsidP="00BF3DF1">
      <w:pPr>
        <w:jc w:val="center"/>
        <w:rPr>
          <w:sz w:val="108"/>
          <w:szCs w:val="108"/>
        </w:rPr>
      </w:pPr>
      <w:r>
        <w:rPr>
          <w:noProof/>
          <w:lang w:eastAsia="en-GB"/>
        </w:rPr>
        <w:drawing>
          <wp:inline distT="0" distB="0" distL="0" distR="0" wp14:anchorId="1EA85B8E" wp14:editId="3BCD135A">
            <wp:extent cx="2896145" cy="1320695"/>
            <wp:effectExtent l="0" t="0" r="0" b="0"/>
            <wp:docPr id="35" name="Picture 35" descr="C:\Users\jgrov\AppData\Local\Microsoft\Windows\INetCache\Content.Word\Delta T_Final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ov\AppData\Local\Microsoft\Windows\INetCache\Content.Word\Delta T_Final_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31" cy="132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92AA" w14:textId="77777777" w:rsidR="00BF3DF1" w:rsidRDefault="00BF3DF1" w:rsidP="00BF3DF1">
      <w:pPr>
        <w:jc w:val="center"/>
        <w:rPr>
          <w:i/>
          <w:sz w:val="28"/>
          <w:szCs w:val="28"/>
        </w:rPr>
      </w:pPr>
      <w:r w:rsidRPr="00EB156E">
        <w:rPr>
          <w:i/>
          <w:sz w:val="28"/>
          <w:szCs w:val="28"/>
        </w:rPr>
        <w:t>“Dedicated Trace Heating Specialists”</w:t>
      </w:r>
    </w:p>
    <w:p w14:paraId="1F8E732E" w14:textId="77777777" w:rsidR="00210C7A" w:rsidRPr="00BF3DF1" w:rsidRDefault="00BF3DF1" w:rsidP="00BF3DF1">
      <w:pPr>
        <w:jc w:val="center"/>
        <w:rPr>
          <w:i/>
          <w:sz w:val="28"/>
          <w:szCs w:val="28"/>
        </w:rPr>
      </w:pPr>
      <w:r>
        <w:rPr>
          <w:b/>
        </w:rPr>
        <w:t>www.deltat.co.uk</w:t>
      </w:r>
      <w:r w:rsidR="00F66239" w:rsidRPr="00F66239">
        <w:rPr>
          <w:b/>
        </w:rPr>
        <w:tab/>
      </w:r>
    </w:p>
    <w:sectPr w:rsidR="00210C7A" w:rsidRPr="00BF3DF1" w:rsidSect="0055132F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Paloma Canadas" w:date="2017-11-14T14:05:00Z" w:initials="PC">
    <w:p w14:paraId="532D652F" w14:textId="77777777" w:rsidR="008A51C1" w:rsidRDefault="008A51C1">
      <w:pPr>
        <w:pStyle w:val="CommentText"/>
      </w:pPr>
      <w:r>
        <w:rPr>
          <w:rStyle w:val="CommentReference"/>
        </w:rPr>
        <w:annotationRef/>
      </w:r>
      <w:r>
        <w:t>Hi Jamie, for me both paragraphs are very similars</w:t>
      </w:r>
    </w:p>
  </w:comment>
  <w:comment w:id="1" w:author="Paloma Canadas" w:date="2017-11-14T14:05:00Z" w:initials="PC">
    <w:p w14:paraId="0F8F9757" w14:textId="77777777" w:rsidR="008A51C1" w:rsidRDefault="008A51C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D652F" w15:done="0"/>
  <w15:commentEx w15:paraId="0F8F97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64D3D"/>
    <w:multiLevelType w:val="hybridMultilevel"/>
    <w:tmpl w:val="E8EA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loma Canadas">
    <w15:presenceInfo w15:providerId="AD" w15:userId="S-1-5-21-1317313046-2439175442-3446202041-1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7A"/>
    <w:rsid w:val="000270E7"/>
    <w:rsid w:val="00036236"/>
    <w:rsid w:val="00062126"/>
    <w:rsid w:val="00081125"/>
    <w:rsid w:val="00097240"/>
    <w:rsid w:val="000C35E0"/>
    <w:rsid w:val="000E4B4C"/>
    <w:rsid w:val="00160262"/>
    <w:rsid w:val="001870FA"/>
    <w:rsid w:val="00210C7A"/>
    <w:rsid w:val="00224E93"/>
    <w:rsid w:val="0025320F"/>
    <w:rsid w:val="002A18F9"/>
    <w:rsid w:val="002A3E67"/>
    <w:rsid w:val="00362AC0"/>
    <w:rsid w:val="003A78F7"/>
    <w:rsid w:val="003C3FDD"/>
    <w:rsid w:val="003D06DE"/>
    <w:rsid w:val="003E0AAA"/>
    <w:rsid w:val="0041780D"/>
    <w:rsid w:val="00430149"/>
    <w:rsid w:val="004354E0"/>
    <w:rsid w:val="00483CF0"/>
    <w:rsid w:val="004A2D94"/>
    <w:rsid w:val="005233A8"/>
    <w:rsid w:val="00534624"/>
    <w:rsid w:val="0055132F"/>
    <w:rsid w:val="005A38FD"/>
    <w:rsid w:val="005A3E53"/>
    <w:rsid w:val="005A4E4B"/>
    <w:rsid w:val="005B0C75"/>
    <w:rsid w:val="005B2084"/>
    <w:rsid w:val="005C1621"/>
    <w:rsid w:val="005C3F4E"/>
    <w:rsid w:val="005D602B"/>
    <w:rsid w:val="0060450C"/>
    <w:rsid w:val="006267F7"/>
    <w:rsid w:val="006E760F"/>
    <w:rsid w:val="006F6DC7"/>
    <w:rsid w:val="007E62A5"/>
    <w:rsid w:val="00853E84"/>
    <w:rsid w:val="00860B10"/>
    <w:rsid w:val="008A51C1"/>
    <w:rsid w:val="00930C7D"/>
    <w:rsid w:val="0095186D"/>
    <w:rsid w:val="0095345F"/>
    <w:rsid w:val="009A1D7A"/>
    <w:rsid w:val="009D3CC0"/>
    <w:rsid w:val="009E37E9"/>
    <w:rsid w:val="00A409EB"/>
    <w:rsid w:val="00AA5B0E"/>
    <w:rsid w:val="00AF2092"/>
    <w:rsid w:val="00AF4F26"/>
    <w:rsid w:val="00B72552"/>
    <w:rsid w:val="00BA11A2"/>
    <w:rsid w:val="00BF3DF1"/>
    <w:rsid w:val="00C057F6"/>
    <w:rsid w:val="00C27123"/>
    <w:rsid w:val="00CC273B"/>
    <w:rsid w:val="00CE6AE7"/>
    <w:rsid w:val="00D1019A"/>
    <w:rsid w:val="00D23AA9"/>
    <w:rsid w:val="00DC4026"/>
    <w:rsid w:val="00DE28D8"/>
    <w:rsid w:val="00E24F9B"/>
    <w:rsid w:val="00E503CF"/>
    <w:rsid w:val="00EA235B"/>
    <w:rsid w:val="00EB156E"/>
    <w:rsid w:val="00EF7420"/>
    <w:rsid w:val="00F01BA3"/>
    <w:rsid w:val="00F314F5"/>
    <w:rsid w:val="00F64B3F"/>
    <w:rsid w:val="00F66239"/>
    <w:rsid w:val="00FE504A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8DDC"/>
  <w15:docId w15:val="{57F8082F-D78D-4760-B33F-38513F67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0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F2BA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F2BA8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5D60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F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8F7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1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8F9"/>
    <w:rPr>
      <w:b/>
      <w:bCs/>
      <w:sz w:val="20"/>
      <w:szCs w:val="20"/>
    </w:rPr>
  </w:style>
  <w:style w:type="character" w:customStyle="1" w:styleId="shorttext">
    <w:name w:val="short_text"/>
    <w:basedOn w:val="DefaultParagraphFont"/>
    <w:rsid w:val="00F0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65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4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209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20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9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08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30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3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6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1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2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7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61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419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60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97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82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729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79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73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37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6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73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374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69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869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40175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1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9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2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970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72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500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45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93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592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050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8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873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ies@delta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paulsmith</dc:creator>
  <cp:lastModifiedBy>Jamie Groves</cp:lastModifiedBy>
  <cp:revision>2</cp:revision>
  <cp:lastPrinted>2017-11-13T15:30:00Z</cp:lastPrinted>
  <dcterms:created xsi:type="dcterms:W3CDTF">2017-11-16T07:40:00Z</dcterms:created>
  <dcterms:modified xsi:type="dcterms:W3CDTF">2017-11-16T07:40:00Z</dcterms:modified>
</cp:coreProperties>
</file>