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69A" w:rsidRDefault="006B169A"/>
    <w:p w:rsidR="007D721A" w:rsidRDefault="007D721A"/>
    <w:p w:rsidR="007D721A" w:rsidRDefault="007D721A">
      <w:r>
        <w:t xml:space="preserve">Semper Fi Salvage, </w:t>
      </w:r>
      <w:r w:rsidRPr="007D721A">
        <w:t>has the unique capability in South Florida to immediately deploy mul</w:t>
      </w:r>
      <w:r>
        <w:t>tiple vessels, including our 10-</w:t>
      </w:r>
      <w:r w:rsidRPr="007D721A">
        <w:t xml:space="preserve">meter, high speed, long range, </w:t>
      </w:r>
      <w:r>
        <w:t xml:space="preserve">former Navy Seal </w:t>
      </w:r>
      <w:r w:rsidRPr="007D721A">
        <w:t xml:space="preserve">aluminum RIB that can handle hurricane conditions, to your salvage location. </w:t>
      </w:r>
      <w:r w:rsidRPr="007D721A">
        <w:t>With twin 250</w:t>
      </w:r>
      <w:bookmarkStart w:id="0" w:name="_GoBack"/>
      <w:bookmarkEnd w:id="0"/>
      <w:r w:rsidRPr="007D721A">
        <w:t xml:space="preserve">hp outboards we can go anywhere in South Florida or the Bahamas and be there in a flash. </w:t>
      </w:r>
      <w:r w:rsidRPr="007D721A">
        <w:t xml:space="preserve">A full array of lift bags, pumps and boom are maintained and used for routine vessel salvage.  In addition, oil spill response and hazardous material removal can be coordinated on short notice. </w:t>
      </w:r>
    </w:p>
    <w:p w:rsidR="007D721A" w:rsidRDefault="007D721A" w:rsidP="007D721A">
      <w:r w:rsidRPr="007D721A">
        <w:t>Semper Fi Salvage is a veteran owned company.</w:t>
      </w:r>
    </w:p>
    <w:p w:rsidR="007D721A" w:rsidRDefault="007D721A"/>
    <w:sectPr w:rsidR="007D7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1A"/>
    <w:rsid w:val="005D5775"/>
    <w:rsid w:val="006B169A"/>
    <w:rsid w:val="007D721A"/>
    <w:rsid w:val="00B54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75EF"/>
  <w15:chartTrackingRefBased/>
  <w15:docId w15:val="{96DF00E8-E1F9-4300-A84D-A000939E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FootnoteReferenceTimesNewRoman">
    <w:name w:val="Style Footnote Reference + Times New Roman"/>
    <w:basedOn w:val="FootnoteReference"/>
    <w:rsid w:val="00B54D7A"/>
    <w:rPr>
      <w:rFonts w:ascii="Times New Roman" w:hAnsi="Times New Roman"/>
      <w:vertAlign w:val="superscript"/>
    </w:rPr>
  </w:style>
  <w:style w:type="character" w:styleId="FootnoteReference">
    <w:name w:val="footnote reference"/>
    <w:basedOn w:val="DefaultParagraphFont"/>
    <w:uiPriority w:val="99"/>
    <w:semiHidden/>
    <w:unhideWhenUsed/>
    <w:rsid w:val="00B54D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dc:creator>
  <cp:keywords/>
  <dc:description/>
  <cp:lastModifiedBy>FL</cp:lastModifiedBy>
  <cp:revision>1</cp:revision>
  <dcterms:created xsi:type="dcterms:W3CDTF">2017-11-09T19:25:00Z</dcterms:created>
  <dcterms:modified xsi:type="dcterms:W3CDTF">2017-11-09T19:32:00Z</dcterms:modified>
</cp:coreProperties>
</file>