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E02" w:rsidRDefault="00FA1F70">
      <w:r>
        <w:rPr>
          <w:rFonts w:eastAsia="Times New Roman"/>
          <w:noProof/>
          <w:lang w:eastAsia="en-AU"/>
        </w:rPr>
        <w:drawing>
          <wp:inline distT="0" distB="0" distL="0" distR="0">
            <wp:extent cx="5819775" cy="4248685"/>
            <wp:effectExtent l="0" t="0" r="0" b="0"/>
            <wp:docPr id="1" name="Picture 1" descr="cid:0cde598f-84a6-424f-96d3-1e8247e37997@cgg.wa.gov.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cde598f-84a6-424f-96d3-1e8247e37997@cgg.wa.gov.au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4" t="7790" r="21211" b="38697"/>
                    <a:stretch/>
                  </pic:blipFill>
                  <pic:spPr bwMode="auto">
                    <a:xfrm>
                      <a:off x="0" y="0"/>
                      <a:ext cx="5853221" cy="427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1F70" w:rsidRDefault="00FA1F70"/>
    <w:p w:rsidR="00FA1F70" w:rsidRDefault="00FA1F70"/>
    <w:p w:rsidR="00FA1F70" w:rsidRDefault="00FA1F70">
      <w:bookmarkStart w:id="0" w:name="_GoBack"/>
      <w:bookmarkEnd w:id="0"/>
    </w:p>
    <w:p w:rsidR="00FA1F70" w:rsidRDefault="00FA1F70"/>
    <w:p w:rsidR="00FA1F70" w:rsidRDefault="00FA1F70"/>
    <w:p w:rsidR="00FA1F70" w:rsidRDefault="00FA1F70">
      <w:r>
        <w:rPr>
          <w:rFonts w:eastAsia="Times New Roman"/>
          <w:noProof/>
          <w:lang w:eastAsia="en-AU"/>
        </w:rPr>
        <w:drawing>
          <wp:inline distT="0" distB="0" distL="0" distR="0">
            <wp:extent cx="6606144" cy="2752725"/>
            <wp:effectExtent l="0" t="0" r="4445" b="0"/>
            <wp:docPr id="2" name="Picture 2" descr="cid:0f8361a9-50d3-4b46-ae56-c5b6f7251b8c@cgg.wa.gov.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0f8361a9-50d3-4b46-ae56-c5b6f7251b8c@cgg.wa.gov.au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0" t="23886" r="15695" b="36373"/>
                    <a:stretch/>
                  </pic:blipFill>
                  <pic:spPr bwMode="auto">
                    <a:xfrm>
                      <a:off x="0" y="0"/>
                      <a:ext cx="6620633" cy="2758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A1F70" w:rsidSect="00FA1F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70"/>
    <w:rsid w:val="006A4E02"/>
    <w:rsid w:val="00FA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5551B"/>
  <w15:chartTrackingRefBased/>
  <w15:docId w15:val="{969E400B-D150-4EF9-A735-E7E1C43C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1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F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0f8361a9-50d3-4b46-ae56-c5b6f7251b8c@cgg.wa.gov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0cde598f-84a6-424f-96d3-1e8247e37997@cgg.wa.gov.a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CGG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Parker</dc:creator>
  <cp:keywords/>
  <dc:description/>
  <cp:lastModifiedBy>Jane Parker</cp:lastModifiedBy>
  <cp:revision>1</cp:revision>
  <cp:lastPrinted>2017-11-01T04:57:00Z</cp:lastPrinted>
  <dcterms:created xsi:type="dcterms:W3CDTF">2017-11-01T04:56:00Z</dcterms:created>
  <dcterms:modified xsi:type="dcterms:W3CDTF">2017-11-01T04:58:00Z</dcterms:modified>
</cp:coreProperties>
</file>