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0" w:type="dxa"/>
        <w:tblInd w:w="-1134" w:type="dxa"/>
        <w:tblLook w:val="04A0" w:firstRow="1" w:lastRow="0" w:firstColumn="1" w:lastColumn="0" w:noHBand="0" w:noVBand="1"/>
      </w:tblPr>
      <w:tblGrid>
        <w:gridCol w:w="524"/>
        <w:gridCol w:w="15636"/>
      </w:tblGrid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center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TASK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calls potential client to arrange a time to meet and obtain details about the property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ensures all decision makers will be present at meeting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adds vendors contact details on phone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adds appointment to personal calendar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sends SMS to potential client to thank them for the opportunity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Agent/Admin orders ARE from </w:t>
            </w:r>
            <w:proofErr w:type="spell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Eckermann's</w:t>
            </w:r>
            <w:proofErr w:type="spellEnd"/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completes a TMP to provide to Admin for Prelisting kit prep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prepares pre-listing kit with questionnaire, sample brochure &amp; cover letter, property magazine, agent profile booklet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Admin/Agent delivers pre-listing kit (preferably within the hour) &amp; SMS potential vendor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136925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Admin/Agent to research</w:t>
            </w:r>
            <w:r w:rsidR="00625140"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&amp; prints comparable Sales reports 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prepares TMP with Marketing Costs Selection booklet, Service Offering Selection booklet, Sales Agency Agreement &amp; Benefits Form, ARE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enters potential Vendor into CRM &amp; set “Appraisal”</w:t>
            </w:r>
            <w:r w:rsidR="00136925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</w:t>
            </w: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Track 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confirms appraisal on the morning of the appointment with an SMS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meets with potential Vendor and completes the appraisal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prepares written appraisal report hand-deliver with coffee vouchers &amp;/or gift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 hand-delivers report with coffee voucher or </w:t>
            </w:r>
            <w:proofErr w:type="spell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Haighs</w:t>
            </w:r>
            <w:proofErr w:type="spellEnd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chocolates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receives confirmation from vendor to proceed with listing &amp; arranges signing of Residential Sales Agency Agreement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checks Residential Sales Agency &amp; enters as Listing into CRM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completes the "New Listing Checklist" and prepares black folder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checks for Vendor email addresses &amp; if required call or SMS client to obtain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sets track (New Listing 1) as at date of signing Sales Agency &amp; removes Appraisal trail (if applicable)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completes the marketing section of CRM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confirms if Marketing has been paid upfront and prints/saves Tax Invoice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creates Property Folder in Network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scans &amp; files Residential Sales Agency in Network folder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creates OFI Folder (including rental appraisal from RP Data)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Admin email/post "Thank You </w:t>
            </w:r>
            <w:proofErr w:type="gram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For</w:t>
            </w:r>
            <w:proofErr w:type="gramEnd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Listing" letter with copy of Sales Agency Agreement &amp; Seller's Guide &amp; Marketing Tax Invoice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sends Form 1 Request Email through to Eckermann Forms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29a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If auction - Agent books auctioneer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29b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If Auction - Admin completes auction day checklist and auction day paperwork checklist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creates and delivers Just Listed letterbox drops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to organise a time to have dropped off to office or collect keys if Vendor agrees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secures keys and stores in key safe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organises Home Stylist, Floor Plan &amp; Photography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adds appointments to personal calendar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lastRenderedPageBreak/>
              <w:t>35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attends photography appointment at property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receives proof photos and saves to Network Folder under "Proofs"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selects photos for retouching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emails photos to vendor for approval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emails approved photo list to Gainsborough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emails floor plan to vendor for approval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completes write-up text and emails to vendor for approval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uploads property onto internet on MONDAY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confirms open time with Vendor &amp;/or Tenant and has Admin update online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checks for newspaper advert request/budget in Sales Agency Agreement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place newspaper advert if requested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orders signboard &amp; emails to vendor for approval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email vendor approval to Read Bros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send write-up text &amp; floor plan to Gainsborough to create brochures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to proof check brochures &amp; send approval to Gainsborough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receives print ready brochure file from Gainsborough &amp; print inhouse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create &amp; display window card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submit editorial to Messenger &amp; Advertiser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to create &amp; deliver First Open Invitation letterbox drop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adds property to Weekly Property Magazine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prepares for OFI: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For all new properties, secure the Agent's magnet with a paperclip onto the front cover of at least 30 brochures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Put brochures into a plastic folder and label using the label inside the cover of the black OFI folder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Put a brochure inside the plastic sleeve cover of the black OFI folder for new properties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Check other properties open over the weekend and ensure they have at least 20 brochures prepared with magnets secured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Check the black OFI folders are complete with rental assessments, offer forms and Form 1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Put the coloured plastic file box and the black OFI folder into a box with labels facing upwards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prepares the OFI basket with: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Current weekly magazines 2-3 per property to be opened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Full lolly jar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Bluetooth speaker with charger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Business card holder (with business cards)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Orange folder with Form R3's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At least 3 Busy Nipper's bags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* Clipboard with OFI sheets &amp; extra offer forms and/or charged iPad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Agent/Admin conducts </w:t>
            </w:r>
            <w:proofErr w:type="gram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OFI  with</w:t>
            </w:r>
            <w:proofErr w:type="gramEnd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standard SP setup - e.g.. Music, lollies, etc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lastRenderedPageBreak/>
              <w:t>58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records names and numbers of all attendees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calls Vendor after OFI to update them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Agent/Admin generates thank you for attending text message to all attendees at conclusion of </w:t>
            </w:r>
            <w:proofErr w:type="spell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ofi</w:t>
            </w:r>
            <w:proofErr w:type="spellEnd"/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completes call-backs on Monday at the latest to organise 2nd viewings, obtain feedback and handle offers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negotiates offers where applicable &amp; presents to Vendor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 to get written offer with all conditions &amp; copy of </w:t>
            </w:r>
            <w:proofErr w:type="gramStart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purchasers</w:t>
            </w:r>
            <w:proofErr w:type="gramEnd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ID &amp; provide all paperwork to Admin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types up contract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gets contract signed by all parties along with acknowledgement of Form 1 documentation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places file with completed contract and Form 1 in the "Awaiting Deposit" tray for processing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sends copy of Contract &amp; Form 1 with 'Congratulations' Letter &amp; Moving Checklist to VENDOR &amp; PURCHASER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enters Purchaser details into CRM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completes Sales Commission screen in CRM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sets Settlement Trails for Purchaser and Vendor in CRM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places reminder in calendar to follow up finance approval 2 days prior to due date, if required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coordinates building &amp;/or pest inspections if required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to attend building &amp;/or pest inspection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completes Settlements spreadsheet including Under Contract tab in Network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receipts deposit paid by purchaser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updates property as UNDER CONTRACT online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updates property as UNDER CONTRACT on signboard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obtains Conveyancer details from Vendor &amp; Purchaser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checks if Vendor Paid Marketing has been received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completes story sheet and sends with Contract and Form 1's sent to Conveyancers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Agent/Admin to follow up finance approval (if applicable)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organises signboard removal for the day after settlement once contract is unconditional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to print &amp; organise delivery of Just Sold campaign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updates property as Sold on signboard &amp; get photo with Vendor &amp;/or Purchaser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Agent/Admin to post SOLD </w:t>
            </w:r>
            <w:r w:rsidR="00136925"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photos</w:t>
            </w: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 xml:space="preserve"> on Social Media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arranges with vendor to provides keys &amp; remotes prior to settlement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prepares settlement gifts for both Vendor and Purchaser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calls purchaser to congratulate them and organ</w:t>
            </w:r>
            <w:bookmarkStart w:id="0" w:name="_GoBack"/>
            <w:bookmarkEnd w:id="0"/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ise pick up or delivery of keys and gift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calls Vendor to congratulate them and organise to deliver gift and thank them once again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updates addresses, send service survey letters, set Anniversary tracks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updates as SOLD online (display price unless otherwise instructed)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Admin prepares file for archiving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calls Vendor &amp; Purchaser after settlement - 1 week, 1 month, 6 months</w:t>
            </w:r>
          </w:p>
        </w:tc>
      </w:tr>
      <w:tr w:rsidR="00625140" w:rsidRPr="00625140" w:rsidTr="00625140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6251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lastRenderedPageBreak/>
              <w:t>94</w:t>
            </w:r>
          </w:p>
        </w:tc>
        <w:tc>
          <w:tcPr>
            <w:tcW w:w="1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140" w:rsidRPr="00625140" w:rsidRDefault="00625140" w:rsidP="00625140">
            <w:pPr>
              <w:spacing w:after="0" w:line="240" w:lineRule="auto"/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</w:pPr>
            <w:r w:rsidRPr="00625140">
              <w:rPr>
                <w:rFonts w:ascii="Kabel Dm BT" w:eastAsia="Times New Roman" w:hAnsi="Kabel Dm BT" w:cs="Times New Roman"/>
                <w:sz w:val="20"/>
                <w:szCs w:val="20"/>
                <w:lang w:eastAsia="en-AU"/>
              </w:rPr>
              <w:t>Agent makes annual anniversary phone call and Admin sends card &amp; gift to Vendor &amp; Purchaser</w:t>
            </w:r>
          </w:p>
        </w:tc>
      </w:tr>
    </w:tbl>
    <w:p w:rsidR="00306559" w:rsidRDefault="00306559"/>
    <w:sectPr w:rsidR="00306559" w:rsidSect="00625140">
      <w:pgSz w:w="16838" w:h="11906" w:orient="landscape"/>
      <w:pgMar w:top="284" w:right="851" w:bottom="28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bel Dm BT">
    <w:panose1 w:val="020D0702020204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40"/>
    <w:rsid w:val="00136925"/>
    <w:rsid w:val="00265BA7"/>
    <w:rsid w:val="00306559"/>
    <w:rsid w:val="00625140"/>
    <w:rsid w:val="008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5E89"/>
  <w15:chartTrackingRefBased/>
  <w15:docId w15:val="{EFE56DCC-385F-471C-BD04-8EF3C1CB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Smith</dc:creator>
  <cp:keywords/>
  <dc:description/>
  <cp:lastModifiedBy>Corina Smith</cp:lastModifiedBy>
  <cp:revision>2</cp:revision>
  <dcterms:created xsi:type="dcterms:W3CDTF">2017-10-25T00:36:00Z</dcterms:created>
  <dcterms:modified xsi:type="dcterms:W3CDTF">2017-10-25T00:38:00Z</dcterms:modified>
</cp:coreProperties>
</file>