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0BC" w:rsidRDefault="009360BC" w:rsidP="009360BC">
      <w:r>
        <w:rPr>
          <w:noProof/>
        </w:rPr>
        <w:drawing>
          <wp:inline distT="0" distB="0" distL="0" distR="0">
            <wp:extent cx="1276913" cy="2750693"/>
            <wp:effectExtent l="0" t="0" r="0" b="0"/>
            <wp:docPr id="1" name="Picture 1" descr="C:\Users\JReyes\AppData\Local\Microsoft\Windows\INetCache\Content.Word\Blue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eyes\AppData\Local\Microsoft\Windows\INetCache\Content.Word\Blue 7.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81764" cy="2761142"/>
                    </a:xfrm>
                    <a:prstGeom prst="rect">
                      <a:avLst/>
                    </a:prstGeom>
                    <a:noFill/>
                    <a:ln>
                      <a:noFill/>
                    </a:ln>
                  </pic:spPr>
                </pic:pic>
              </a:graphicData>
            </a:graphic>
          </wp:inline>
        </w:drawing>
      </w:r>
      <w:bookmarkStart w:id="0" w:name="_GoBack"/>
      <w:bookmarkEnd w:id="0"/>
    </w:p>
    <w:p w:rsidR="009360BC" w:rsidRDefault="009360BC" w:rsidP="009360BC">
      <w:r>
        <w:t>Package Includes:</w:t>
      </w:r>
    </w:p>
    <w:p w:rsidR="009360BC" w:rsidRDefault="009360BC" w:rsidP="009360BC">
      <w:r>
        <w:t>o</w:t>
      </w:r>
      <w:r>
        <w:tab/>
        <w:t>Infrared Thermometer</w:t>
      </w:r>
    </w:p>
    <w:p w:rsidR="009360BC" w:rsidRDefault="009360BC" w:rsidP="009360BC">
      <w:r>
        <w:t>o</w:t>
      </w:r>
      <w:r>
        <w:tab/>
        <w:t>Pouch</w:t>
      </w:r>
    </w:p>
    <w:p w:rsidR="009360BC" w:rsidRDefault="009360BC" w:rsidP="009360BC">
      <w:r>
        <w:t>o</w:t>
      </w:r>
      <w:r>
        <w:tab/>
        <w:t>2 AAA Batteries</w:t>
      </w:r>
    </w:p>
    <w:p w:rsidR="009360BC" w:rsidRDefault="009360BC" w:rsidP="009360BC">
      <w:r>
        <w:t>o</w:t>
      </w:r>
      <w:r>
        <w:tab/>
        <w:t xml:space="preserve">Instruction Manual </w:t>
      </w:r>
    </w:p>
    <w:p w:rsidR="009360BC" w:rsidRDefault="009360BC" w:rsidP="009360BC"/>
    <w:p w:rsidR="009360BC" w:rsidRDefault="009360BC" w:rsidP="009360BC">
      <w:r>
        <w:t xml:space="preserve">Normal Temperature Reading Chart and Thermometer Warnings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1609"/>
        <w:gridCol w:w="866"/>
      </w:tblGrid>
      <w:tr w:rsidR="009360BC" w:rsidRPr="009360BC" w:rsidTr="00425512">
        <w:trPr>
          <w:trHeight w:hRule="exact" w:val="227"/>
        </w:trPr>
        <w:tc>
          <w:tcPr>
            <w:tcW w:w="2226" w:type="dxa"/>
            <w:vAlign w:val="center"/>
          </w:tcPr>
          <w:p w:rsidR="009360BC" w:rsidRPr="009360BC" w:rsidRDefault="009360BC" w:rsidP="009360BC">
            <w:pPr>
              <w:widowControl w:val="0"/>
              <w:autoSpaceDE w:val="0"/>
              <w:autoSpaceDN w:val="0"/>
              <w:adjustRightInd w:val="0"/>
              <w:spacing w:after="0" w:line="360" w:lineRule="auto"/>
              <w:jc w:val="center"/>
              <w:rPr>
                <w:rFonts w:ascii="Times New Roman" w:eastAsia="SimSun" w:hAnsi="Times New Roman" w:cs="Times New Roman"/>
                <w:b/>
                <w:bCs/>
                <w:sz w:val="15"/>
                <w:szCs w:val="15"/>
                <w:lang w:eastAsia="zh-CN"/>
              </w:rPr>
            </w:pPr>
            <w:bookmarkStart w:id="1" w:name="OLE_LINK13"/>
            <w:r w:rsidRPr="009360BC">
              <w:rPr>
                <w:rFonts w:ascii="Times New Roman" w:eastAsia="SimSun" w:hAnsi="Times New Roman" w:cs="Times New Roman"/>
                <w:b/>
                <w:bCs/>
                <w:sz w:val="15"/>
                <w:szCs w:val="15"/>
                <w:lang w:eastAsia="zh-CN"/>
              </w:rPr>
              <w:t>Range</w:t>
            </w:r>
          </w:p>
        </w:tc>
        <w:tc>
          <w:tcPr>
            <w:tcW w:w="1609" w:type="dxa"/>
            <w:vAlign w:val="center"/>
          </w:tcPr>
          <w:p w:rsidR="009360BC" w:rsidRPr="009360BC" w:rsidRDefault="009360BC" w:rsidP="009360BC">
            <w:pPr>
              <w:widowControl w:val="0"/>
              <w:autoSpaceDE w:val="0"/>
              <w:autoSpaceDN w:val="0"/>
              <w:adjustRightInd w:val="0"/>
              <w:spacing w:after="0" w:line="360" w:lineRule="auto"/>
              <w:jc w:val="center"/>
              <w:rPr>
                <w:rFonts w:ascii="Times New Roman" w:eastAsia="SimSun" w:hAnsi="Times New Roman" w:cs="Times New Roman"/>
                <w:b/>
                <w:bCs/>
                <w:sz w:val="15"/>
                <w:szCs w:val="15"/>
                <w:lang w:eastAsia="zh-CN"/>
              </w:rPr>
            </w:pPr>
            <w:r w:rsidRPr="009360BC">
              <w:rPr>
                <w:rFonts w:ascii="Times New Roman" w:eastAsia="SimSun" w:hAnsi="Times New Roman" w:cs="Times New Roman"/>
                <w:b/>
                <w:bCs/>
                <w:sz w:val="15"/>
                <w:szCs w:val="15"/>
                <w:lang w:eastAsia="zh-CN"/>
              </w:rPr>
              <w:t>Sounds</w:t>
            </w:r>
          </w:p>
        </w:tc>
        <w:tc>
          <w:tcPr>
            <w:tcW w:w="866" w:type="dxa"/>
            <w:vAlign w:val="center"/>
          </w:tcPr>
          <w:p w:rsidR="009360BC" w:rsidRPr="009360BC" w:rsidRDefault="009360BC" w:rsidP="009360BC">
            <w:pPr>
              <w:widowControl w:val="0"/>
              <w:autoSpaceDE w:val="0"/>
              <w:autoSpaceDN w:val="0"/>
              <w:adjustRightInd w:val="0"/>
              <w:spacing w:after="0" w:line="360" w:lineRule="auto"/>
              <w:jc w:val="center"/>
              <w:rPr>
                <w:rFonts w:ascii="Times New Roman" w:eastAsia="SimSun" w:hAnsi="Times New Roman" w:cs="Times New Roman"/>
                <w:b/>
                <w:bCs/>
                <w:sz w:val="15"/>
                <w:szCs w:val="15"/>
                <w:lang w:eastAsia="zh-CN"/>
              </w:rPr>
            </w:pPr>
            <w:r w:rsidRPr="009360BC">
              <w:rPr>
                <w:rFonts w:ascii="Times New Roman" w:eastAsia="SimSun" w:hAnsi="Times New Roman" w:cs="Times New Roman"/>
                <w:b/>
                <w:bCs/>
                <w:sz w:val="15"/>
                <w:szCs w:val="15"/>
                <w:lang w:eastAsia="zh-CN"/>
              </w:rPr>
              <w:t>Backlight</w:t>
            </w:r>
          </w:p>
        </w:tc>
      </w:tr>
      <w:tr w:rsidR="009360BC" w:rsidRPr="009360BC" w:rsidTr="00425512">
        <w:trPr>
          <w:trHeight w:hRule="exact" w:val="227"/>
        </w:trPr>
        <w:tc>
          <w:tcPr>
            <w:tcW w:w="4701" w:type="dxa"/>
            <w:gridSpan w:val="3"/>
            <w:vAlign w:val="center"/>
          </w:tcPr>
          <w:p w:rsidR="009360BC" w:rsidRPr="009360BC" w:rsidRDefault="009360BC" w:rsidP="009360BC">
            <w:pPr>
              <w:widowControl w:val="0"/>
              <w:autoSpaceDE w:val="0"/>
              <w:autoSpaceDN w:val="0"/>
              <w:adjustRightInd w:val="0"/>
              <w:spacing w:after="0" w:line="360" w:lineRule="auto"/>
              <w:rPr>
                <w:rFonts w:ascii="Times New Roman" w:eastAsia="SimSun" w:hAnsi="Times New Roman" w:cs="Times New Roman"/>
                <w:b/>
                <w:bCs/>
                <w:sz w:val="15"/>
                <w:szCs w:val="15"/>
                <w:lang w:eastAsia="zh-CN"/>
              </w:rPr>
            </w:pPr>
            <w:r w:rsidRPr="009360BC">
              <w:rPr>
                <w:rFonts w:ascii="Times New Roman" w:eastAsia="SimSun" w:hAnsi="Times New Roman" w:cs="Times New Roman"/>
                <w:sz w:val="15"/>
                <w:szCs w:val="15"/>
                <w:lang w:eastAsia="zh-CN"/>
              </w:rPr>
              <w:t xml:space="preserve">Forehead </w:t>
            </w:r>
            <w:r w:rsidRPr="009360BC">
              <w:rPr>
                <w:rFonts w:ascii="Times New Roman" w:eastAsia="Mothercare" w:hAnsi="Times New Roman" w:cs="Times New Roman"/>
                <w:snapToGrid w:val="0"/>
                <w:color w:val="000000"/>
                <w:sz w:val="15"/>
                <w:szCs w:val="15"/>
                <w:lang w:eastAsia="zh-CN" w:bidi="km-KH"/>
              </w:rPr>
              <w:t>temperature</w:t>
            </w:r>
          </w:p>
        </w:tc>
      </w:tr>
      <w:tr w:rsidR="009360BC" w:rsidRPr="009360BC" w:rsidTr="00425512">
        <w:trPr>
          <w:trHeight w:hRule="exact" w:val="227"/>
        </w:trPr>
        <w:tc>
          <w:tcPr>
            <w:tcW w:w="2226" w:type="dxa"/>
            <w:shd w:val="clear" w:color="auto" w:fill="A4A4A4"/>
            <w:vAlign w:val="center"/>
          </w:tcPr>
          <w:p w:rsidR="009360BC" w:rsidRPr="009360BC" w:rsidRDefault="009360BC" w:rsidP="009360BC">
            <w:pPr>
              <w:widowControl w:val="0"/>
              <w:autoSpaceDE w:val="0"/>
              <w:autoSpaceDN w:val="0"/>
              <w:adjustRightInd w:val="0"/>
              <w:spacing w:after="0" w:line="360" w:lineRule="auto"/>
              <w:jc w:val="center"/>
              <w:rPr>
                <w:rFonts w:ascii="Times New Roman" w:eastAsia="SimSun" w:hAnsi="Times New Roman" w:cs="Times New Roman"/>
                <w:sz w:val="15"/>
                <w:szCs w:val="15"/>
                <w:lang w:eastAsia="zh-CN"/>
              </w:rPr>
            </w:pPr>
            <w:r w:rsidRPr="009360BC">
              <w:rPr>
                <w:rFonts w:ascii="Times New Roman" w:eastAsia="SimSun" w:hAnsi="Times New Roman" w:cs="Times New Roman"/>
                <w:sz w:val="15"/>
                <w:szCs w:val="15"/>
                <w:lang w:eastAsia="zh-CN"/>
              </w:rPr>
              <w:t>95.0℉-99.5℉</w:t>
            </w:r>
          </w:p>
        </w:tc>
        <w:tc>
          <w:tcPr>
            <w:tcW w:w="1609" w:type="dxa"/>
            <w:shd w:val="clear" w:color="auto" w:fill="A4A4A4"/>
            <w:vAlign w:val="center"/>
          </w:tcPr>
          <w:p w:rsidR="009360BC" w:rsidRPr="009360BC" w:rsidRDefault="009360BC" w:rsidP="009360BC">
            <w:pPr>
              <w:widowControl w:val="0"/>
              <w:autoSpaceDE w:val="0"/>
              <w:autoSpaceDN w:val="0"/>
              <w:adjustRightInd w:val="0"/>
              <w:spacing w:after="0" w:line="360" w:lineRule="auto"/>
              <w:jc w:val="center"/>
              <w:rPr>
                <w:rFonts w:ascii="Times New Roman" w:eastAsia="SimSun" w:hAnsi="Times New Roman" w:cs="Times New Roman"/>
                <w:sz w:val="15"/>
                <w:szCs w:val="15"/>
                <w:lang w:eastAsia="zh-CN"/>
              </w:rPr>
            </w:pPr>
            <w:r w:rsidRPr="009360BC">
              <w:rPr>
                <w:rFonts w:ascii="Times New Roman" w:eastAsia="SimSun" w:hAnsi="Times New Roman" w:cs="Times New Roman" w:hint="eastAsia"/>
                <w:sz w:val="15"/>
                <w:szCs w:val="15"/>
                <w:lang w:eastAsia="zh-CN"/>
              </w:rPr>
              <w:t>A</w:t>
            </w:r>
            <w:r w:rsidRPr="009360BC">
              <w:rPr>
                <w:rFonts w:ascii="Times New Roman" w:eastAsia="SimSun" w:hAnsi="Times New Roman" w:cs="Times New Roman"/>
                <w:sz w:val="15"/>
                <w:szCs w:val="15"/>
                <w:lang w:eastAsia="zh-CN"/>
              </w:rPr>
              <w:t xml:space="preserve"> long beep</w:t>
            </w:r>
          </w:p>
        </w:tc>
        <w:tc>
          <w:tcPr>
            <w:tcW w:w="866" w:type="dxa"/>
            <w:shd w:val="clear" w:color="auto" w:fill="A4A4A4"/>
            <w:vAlign w:val="center"/>
          </w:tcPr>
          <w:p w:rsidR="009360BC" w:rsidRPr="009360BC" w:rsidRDefault="009360BC" w:rsidP="009360BC">
            <w:pPr>
              <w:widowControl w:val="0"/>
              <w:autoSpaceDE w:val="0"/>
              <w:autoSpaceDN w:val="0"/>
              <w:adjustRightInd w:val="0"/>
              <w:spacing w:after="0" w:line="360" w:lineRule="auto"/>
              <w:jc w:val="center"/>
              <w:rPr>
                <w:rFonts w:ascii="Times New Roman" w:eastAsia="SimSun" w:hAnsi="Times New Roman" w:cs="Times New Roman"/>
                <w:sz w:val="15"/>
                <w:szCs w:val="15"/>
                <w:lang w:eastAsia="zh-CN"/>
              </w:rPr>
            </w:pPr>
            <w:r w:rsidRPr="009360BC">
              <w:rPr>
                <w:rFonts w:ascii="Times New Roman" w:eastAsia="SimSun" w:hAnsi="Times New Roman" w:cs="Times New Roman" w:hint="eastAsia"/>
                <w:sz w:val="15"/>
                <w:szCs w:val="15"/>
                <w:lang w:eastAsia="zh-CN"/>
              </w:rPr>
              <w:t>G</w:t>
            </w:r>
            <w:r w:rsidRPr="009360BC">
              <w:rPr>
                <w:rFonts w:ascii="Times New Roman" w:eastAsia="SimSun" w:hAnsi="Times New Roman" w:cs="Times New Roman"/>
                <w:sz w:val="15"/>
                <w:szCs w:val="15"/>
                <w:lang w:eastAsia="zh-CN"/>
              </w:rPr>
              <w:t>reen</w:t>
            </w:r>
          </w:p>
        </w:tc>
      </w:tr>
      <w:tr w:rsidR="009360BC" w:rsidRPr="009360BC" w:rsidTr="00425512">
        <w:trPr>
          <w:trHeight w:hRule="exact" w:val="227"/>
        </w:trPr>
        <w:tc>
          <w:tcPr>
            <w:tcW w:w="2226" w:type="dxa"/>
            <w:vAlign w:val="center"/>
          </w:tcPr>
          <w:p w:rsidR="009360BC" w:rsidRPr="009360BC" w:rsidRDefault="009360BC" w:rsidP="009360BC">
            <w:pPr>
              <w:widowControl w:val="0"/>
              <w:autoSpaceDE w:val="0"/>
              <w:autoSpaceDN w:val="0"/>
              <w:adjustRightInd w:val="0"/>
              <w:spacing w:after="0" w:line="360" w:lineRule="auto"/>
              <w:jc w:val="center"/>
              <w:rPr>
                <w:rFonts w:ascii="Times New Roman" w:eastAsia="SimSun" w:hAnsi="Times New Roman" w:cs="Times New Roman"/>
                <w:sz w:val="15"/>
                <w:szCs w:val="15"/>
                <w:lang w:eastAsia="zh-CN"/>
              </w:rPr>
            </w:pPr>
            <w:bookmarkStart w:id="2" w:name="OLE_LINK8" w:colFirst="2" w:colLast="3"/>
            <w:r w:rsidRPr="009360BC">
              <w:rPr>
                <w:rFonts w:ascii="Times New Roman" w:eastAsia="SimSun" w:hAnsi="Times New Roman" w:cs="Times New Roman"/>
                <w:sz w:val="15"/>
                <w:szCs w:val="15"/>
                <w:lang w:eastAsia="zh-CN"/>
              </w:rPr>
              <w:t>99.6℉-108.0℉</w:t>
            </w:r>
          </w:p>
        </w:tc>
        <w:tc>
          <w:tcPr>
            <w:tcW w:w="1609" w:type="dxa"/>
            <w:vAlign w:val="center"/>
          </w:tcPr>
          <w:p w:rsidR="009360BC" w:rsidRPr="009360BC" w:rsidRDefault="009360BC" w:rsidP="009360BC">
            <w:pPr>
              <w:widowControl w:val="0"/>
              <w:autoSpaceDE w:val="0"/>
              <w:autoSpaceDN w:val="0"/>
              <w:adjustRightInd w:val="0"/>
              <w:spacing w:after="0" w:line="360" w:lineRule="auto"/>
              <w:jc w:val="center"/>
              <w:rPr>
                <w:rFonts w:ascii="Times New Roman" w:eastAsia="SimSun" w:hAnsi="Times New Roman" w:cs="Times New Roman"/>
                <w:sz w:val="15"/>
                <w:szCs w:val="15"/>
                <w:lang w:eastAsia="zh-CN"/>
              </w:rPr>
            </w:pPr>
            <w:r w:rsidRPr="009360BC">
              <w:rPr>
                <w:rFonts w:ascii="Times New Roman" w:eastAsia="Mothercare" w:hAnsi="Times New Roman" w:cs="Times New Roman"/>
                <w:snapToGrid w:val="0"/>
                <w:color w:val="000000"/>
                <w:sz w:val="15"/>
                <w:szCs w:val="15"/>
                <w:lang w:eastAsia="zh-CN" w:bidi="km-KH"/>
              </w:rPr>
              <w:t>3 short double beeps</w:t>
            </w:r>
          </w:p>
        </w:tc>
        <w:tc>
          <w:tcPr>
            <w:tcW w:w="866" w:type="dxa"/>
            <w:vAlign w:val="center"/>
          </w:tcPr>
          <w:p w:rsidR="009360BC" w:rsidRPr="009360BC" w:rsidRDefault="009360BC" w:rsidP="009360BC">
            <w:pPr>
              <w:widowControl w:val="0"/>
              <w:autoSpaceDE w:val="0"/>
              <w:autoSpaceDN w:val="0"/>
              <w:adjustRightInd w:val="0"/>
              <w:spacing w:after="0" w:line="360" w:lineRule="auto"/>
              <w:jc w:val="center"/>
              <w:rPr>
                <w:rFonts w:ascii="Times New Roman" w:eastAsia="SimSun" w:hAnsi="Times New Roman" w:cs="Times New Roman"/>
                <w:sz w:val="15"/>
                <w:szCs w:val="15"/>
                <w:lang w:eastAsia="zh-CN"/>
              </w:rPr>
            </w:pPr>
            <w:r w:rsidRPr="009360BC">
              <w:rPr>
                <w:rFonts w:ascii="Times New Roman" w:eastAsia="SimSun" w:hAnsi="Times New Roman" w:cs="Times New Roman" w:hint="eastAsia"/>
                <w:sz w:val="15"/>
                <w:szCs w:val="15"/>
                <w:lang w:eastAsia="zh-CN"/>
              </w:rPr>
              <w:t>R</w:t>
            </w:r>
            <w:r w:rsidRPr="009360BC">
              <w:rPr>
                <w:rFonts w:ascii="Times New Roman" w:eastAsia="SimSun" w:hAnsi="Times New Roman" w:cs="Times New Roman"/>
                <w:sz w:val="15"/>
                <w:szCs w:val="15"/>
                <w:lang w:eastAsia="zh-CN"/>
              </w:rPr>
              <w:t>ed</w:t>
            </w:r>
          </w:p>
        </w:tc>
      </w:tr>
      <w:tr w:rsidR="009360BC" w:rsidRPr="009360BC" w:rsidTr="00425512">
        <w:trPr>
          <w:trHeight w:hRule="exact" w:val="227"/>
        </w:trPr>
        <w:tc>
          <w:tcPr>
            <w:tcW w:w="4701" w:type="dxa"/>
            <w:gridSpan w:val="3"/>
            <w:vAlign w:val="center"/>
          </w:tcPr>
          <w:p w:rsidR="009360BC" w:rsidRPr="009360BC" w:rsidRDefault="009360BC" w:rsidP="009360BC">
            <w:pPr>
              <w:widowControl w:val="0"/>
              <w:autoSpaceDE w:val="0"/>
              <w:autoSpaceDN w:val="0"/>
              <w:adjustRightInd w:val="0"/>
              <w:spacing w:after="0" w:line="360" w:lineRule="auto"/>
              <w:rPr>
                <w:rFonts w:ascii="Times New Roman" w:eastAsia="SimSun" w:hAnsi="Times New Roman" w:cs="Times New Roman"/>
                <w:sz w:val="15"/>
                <w:szCs w:val="15"/>
                <w:lang w:eastAsia="zh-CN"/>
              </w:rPr>
            </w:pPr>
            <w:r w:rsidRPr="009360BC">
              <w:rPr>
                <w:rFonts w:ascii="Times New Roman" w:eastAsia="SimSun" w:hAnsi="Times New Roman" w:cs="Times New Roman"/>
                <w:sz w:val="15"/>
                <w:szCs w:val="15"/>
                <w:lang w:eastAsia="zh-CN"/>
              </w:rPr>
              <w:t xml:space="preserve">Ear </w:t>
            </w:r>
            <w:r w:rsidRPr="009360BC">
              <w:rPr>
                <w:rFonts w:ascii="Times New Roman" w:eastAsia="Mothercare" w:hAnsi="Times New Roman" w:cs="Times New Roman"/>
                <w:snapToGrid w:val="0"/>
                <w:color w:val="000000"/>
                <w:sz w:val="15"/>
                <w:szCs w:val="15"/>
                <w:lang w:eastAsia="zh-CN" w:bidi="km-KH"/>
              </w:rPr>
              <w:t>temperature</w:t>
            </w:r>
          </w:p>
        </w:tc>
      </w:tr>
      <w:bookmarkEnd w:id="2"/>
      <w:tr w:rsidR="009360BC" w:rsidRPr="009360BC" w:rsidTr="00425512">
        <w:trPr>
          <w:trHeight w:hRule="exact" w:val="227"/>
        </w:trPr>
        <w:tc>
          <w:tcPr>
            <w:tcW w:w="2226" w:type="dxa"/>
            <w:shd w:val="clear" w:color="auto" w:fill="A4A4A4"/>
            <w:vAlign w:val="center"/>
          </w:tcPr>
          <w:p w:rsidR="009360BC" w:rsidRPr="009360BC" w:rsidRDefault="009360BC" w:rsidP="009360BC">
            <w:pPr>
              <w:widowControl w:val="0"/>
              <w:autoSpaceDE w:val="0"/>
              <w:autoSpaceDN w:val="0"/>
              <w:adjustRightInd w:val="0"/>
              <w:spacing w:after="0" w:line="360" w:lineRule="auto"/>
              <w:jc w:val="center"/>
              <w:rPr>
                <w:rFonts w:ascii="Times New Roman" w:eastAsia="SimSun" w:hAnsi="Times New Roman" w:cs="Times New Roman"/>
                <w:sz w:val="15"/>
                <w:szCs w:val="15"/>
                <w:lang w:eastAsia="zh-CN"/>
              </w:rPr>
            </w:pPr>
            <w:r w:rsidRPr="009360BC">
              <w:rPr>
                <w:rFonts w:ascii="Times New Roman" w:eastAsia="SimSun" w:hAnsi="Times New Roman" w:cs="Times New Roman"/>
                <w:sz w:val="15"/>
                <w:szCs w:val="15"/>
                <w:lang w:eastAsia="zh-CN"/>
              </w:rPr>
              <w:t>89.6℉-99.5℉</w:t>
            </w:r>
          </w:p>
        </w:tc>
        <w:tc>
          <w:tcPr>
            <w:tcW w:w="1609" w:type="dxa"/>
            <w:shd w:val="clear" w:color="auto" w:fill="A4A4A4"/>
            <w:vAlign w:val="center"/>
          </w:tcPr>
          <w:p w:rsidR="009360BC" w:rsidRPr="009360BC" w:rsidRDefault="009360BC" w:rsidP="009360BC">
            <w:pPr>
              <w:widowControl w:val="0"/>
              <w:autoSpaceDE w:val="0"/>
              <w:autoSpaceDN w:val="0"/>
              <w:adjustRightInd w:val="0"/>
              <w:spacing w:after="0" w:line="360" w:lineRule="auto"/>
              <w:jc w:val="center"/>
              <w:rPr>
                <w:rFonts w:ascii="Times New Roman" w:eastAsia="SimSun" w:hAnsi="Times New Roman" w:cs="Times New Roman"/>
                <w:sz w:val="15"/>
                <w:szCs w:val="15"/>
                <w:lang w:eastAsia="zh-CN"/>
              </w:rPr>
            </w:pPr>
            <w:bookmarkStart w:id="3" w:name="OLE_LINK15"/>
            <w:r w:rsidRPr="009360BC">
              <w:rPr>
                <w:rFonts w:ascii="Times New Roman" w:eastAsia="SimSun" w:hAnsi="Times New Roman" w:cs="Times New Roman" w:hint="eastAsia"/>
                <w:sz w:val="15"/>
                <w:szCs w:val="15"/>
                <w:lang w:eastAsia="zh-CN"/>
              </w:rPr>
              <w:t>A</w:t>
            </w:r>
            <w:r w:rsidRPr="009360BC">
              <w:rPr>
                <w:rFonts w:ascii="Times New Roman" w:eastAsia="SimSun" w:hAnsi="Times New Roman" w:cs="Times New Roman"/>
                <w:sz w:val="15"/>
                <w:szCs w:val="15"/>
                <w:lang w:eastAsia="zh-CN"/>
              </w:rPr>
              <w:t xml:space="preserve"> long beep</w:t>
            </w:r>
            <w:bookmarkEnd w:id="3"/>
          </w:p>
        </w:tc>
        <w:tc>
          <w:tcPr>
            <w:tcW w:w="866" w:type="dxa"/>
            <w:shd w:val="clear" w:color="auto" w:fill="A4A4A4"/>
            <w:vAlign w:val="center"/>
          </w:tcPr>
          <w:p w:rsidR="009360BC" w:rsidRPr="009360BC" w:rsidRDefault="009360BC" w:rsidP="009360BC">
            <w:pPr>
              <w:widowControl w:val="0"/>
              <w:autoSpaceDE w:val="0"/>
              <w:autoSpaceDN w:val="0"/>
              <w:adjustRightInd w:val="0"/>
              <w:spacing w:after="0" w:line="360" w:lineRule="auto"/>
              <w:jc w:val="center"/>
              <w:rPr>
                <w:rFonts w:ascii="Times New Roman" w:eastAsia="SimSun" w:hAnsi="Times New Roman" w:cs="Times New Roman"/>
                <w:sz w:val="15"/>
                <w:szCs w:val="15"/>
                <w:lang w:eastAsia="zh-CN"/>
              </w:rPr>
            </w:pPr>
            <w:r w:rsidRPr="009360BC">
              <w:rPr>
                <w:rFonts w:ascii="Times New Roman" w:eastAsia="SimSun" w:hAnsi="Times New Roman" w:cs="Times New Roman" w:hint="eastAsia"/>
                <w:sz w:val="15"/>
                <w:szCs w:val="15"/>
                <w:lang w:eastAsia="zh-CN"/>
              </w:rPr>
              <w:t>G</w:t>
            </w:r>
            <w:r w:rsidRPr="009360BC">
              <w:rPr>
                <w:rFonts w:ascii="Times New Roman" w:eastAsia="SimSun" w:hAnsi="Times New Roman" w:cs="Times New Roman"/>
                <w:sz w:val="15"/>
                <w:szCs w:val="15"/>
                <w:lang w:eastAsia="zh-CN"/>
              </w:rPr>
              <w:t>reen</w:t>
            </w:r>
          </w:p>
        </w:tc>
      </w:tr>
      <w:tr w:rsidR="009360BC" w:rsidRPr="009360BC" w:rsidTr="00425512">
        <w:trPr>
          <w:trHeight w:hRule="exact" w:val="227"/>
        </w:trPr>
        <w:tc>
          <w:tcPr>
            <w:tcW w:w="2226" w:type="dxa"/>
            <w:vAlign w:val="center"/>
          </w:tcPr>
          <w:p w:rsidR="009360BC" w:rsidRPr="009360BC" w:rsidRDefault="009360BC" w:rsidP="009360BC">
            <w:pPr>
              <w:widowControl w:val="0"/>
              <w:autoSpaceDE w:val="0"/>
              <w:autoSpaceDN w:val="0"/>
              <w:adjustRightInd w:val="0"/>
              <w:spacing w:after="0" w:line="360" w:lineRule="auto"/>
              <w:jc w:val="center"/>
              <w:rPr>
                <w:rFonts w:ascii="Times New Roman" w:eastAsia="SimSun" w:hAnsi="Times New Roman" w:cs="Times New Roman"/>
                <w:sz w:val="15"/>
                <w:szCs w:val="15"/>
                <w:lang w:eastAsia="zh-CN"/>
              </w:rPr>
            </w:pPr>
            <w:bookmarkStart w:id="4" w:name="OLE_LINK12" w:colFirst="2" w:colLast="3"/>
            <w:r w:rsidRPr="009360BC">
              <w:rPr>
                <w:rFonts w:ascii="Times New Roman" w:eastAsia="SimSun" w:hAnsi="Times New Roman" w:cs="Times New Roman"/>
                <w:sz w:val="15"/>
                <w:szCs w:val="15"/>
                <w:lang w:eastAsia="zh-CN"/>
              </w:rPr>
              <w:t>99.6℉-108.0℉</w:t>
            </w:r>
          </w:p>
        </w:tc>
        <w:tc>
          <w:tcPr>
            <w:tcW w:w="1609" w:type="dxa"/>
            <w:vAlign w:val="center"/>
          </w:tcPr>
          <w:p w:rsidR="009360BC" w:rsidRPr="009360BC" w:rsidRDefault="009360BC" w:rsidP="009360BC">
            <w:pPr>
              <w:widowControl w:val="0"/>
              <w:autoSpaceDE w:val="0"/>
              <w:autoSpaceDN w:val="0"/>
              <w:adjustRightInd w:val="0"/>
              <w:spacing w:after="0" w:line="360" w:lineRule="auto"/>
              <w:jc w:val="center"/>
              <w:rPr>
                <w:rFonts w:ascii="Times New Roman" w:eastAsia="SimSun" w:hAnsi="Times New Roman" w:cs="Times New Roman"/>
                <w:sz w:val="15"/>
                <w:szCs w:val="15"/>
                <w:lang w:eastAsia="zh-CN"/>
              </w:rPr>
            </w:pPr>
            <w:r w:rsidRPr="009360BC">
              <w:rPr>
                <w:rFonts w:ascii="Times New Roman" w:eastAsia="Mothercare" w:hAnsi="Times New Roman" w:cs="Times New Roman"/>
                <w:snapToGrid w:val="0"/>
                <w:color w:val="000000"/>
                <w:sz w:val="15"/>
                <w:szCs w:val="15"/>
                <w:lang w:eastAsia="zh-CN" w:bidi="km-KH"/>
              </w:rPr>
              <w:t>3 short double beeps</w:t>
            </w:r>
          </w:p>
        </w:tc>
        <w:tc>
          <w:tcPr>
            <w:tcW w:w="866" w:type="dxa"/>
            <w:vAlign w:val="center"/>
          </w:tcPr>
          <w:p w:rsidR="009360BC" w:rsidRPr="009360BC" w:rsidRDefault="009360BC" w:rsidP="009360BC">
            <w:pPr>
              <w:widowControl w:val="0"/>
              <w:autoSpaceDE w:val="0"/>
              <w:autoSpaceDN w:val="0"/>
              <w:adjustRightInd w:val="0"/>
              <w:spacing w:after="0" w:line="360" w:lineRule="auto"/>
              <w:jc w:val="center"/>
              <w:rPr>
                <w:rFonts w:ascii="Times New Roman" w:eastAsia="SimSun" w:hAnsi="Times New Roman" w:cs="Times New Roman"/>
                <w:sz w:val="15"/>
                <w:szCs w:val="15"/>
                <w:lang w:eastAsia="zh-CN"/>
              </w:rPr>
            </w:pPr>
            <w:r w:rsidRPr="009360BC">
              <w:rPr>
                <w:rFonts w:ascii="Times New Roman" w:eastAsia="SimSun" w:hAnsi="Times New Roman" w:cs="Times New Roman" w:hint="eastAsia"/>
                <w:sz w:val="15"/>
                <w:szCs w:val="15"/>
                <w:lang w:eastAsia="zh-CN"/>
              </w:rPr>
              <w:t>R</w:t>
            </w:r>
            <w:r w:rsidRPr="009360BC">
              <w:rPr>
                <w:rFonts w:ascii="Times New Roman" w:eastAsia="SimSun" w:hAnsi="Times New Roman" w:cs="Times New Roman"/>
                <w:sz w:val="15"/>
                <w:szCs w:val="15"/>
                <w:lang w:eastAsia="zh-CN"/>
              </w:rPr>
              <w:t>ed</w:t>
            </w:r>
          </w:p>
        </w:tc>
      </w:tr>
      <w:tr w:rsidR="009360BC" w:rsidRPr="009360BC" w:rsidTr="00425512">
        <w:trPr>
          <w:trHeight w:hRule="exact" w:val="227"/>
        </w:trPr>
        <w:tc>
          <w:tcPr>
            <w:tcW w:w="4701" w:type="dxa"/>
            <w:gridSpan w:val="3"/>
            <w:vAlign w:val="center"/>
          </w:tcPr>
          <w:p w:rsidR="009360BC" w:rsidRPr="009360BC" w:rsidRDefault="009360BC" w:rsidP="009360BC">
            <w:pPr>
              <w:widowControl w:val="0"/>
              <w:autoSpaceDE w:val="0"/>
              <w:autoSpaceDN w:val="0"/>
              <w:adjustRightInd w:val="0"/>
              <w:spacing w:after="0" w:line="360" w:lineRule="auto"/>
              <w:rPr>
                <w:rFonts w:ascii="Times New Roman" w:eastAsia="SimSun" w:hAnsi="Times New Roman" w:cs="Times New Roman"/>
                <w:sz w:val="15"/>
                <w:szCs w:val="15"/>
                <w:lang w:eastAsia="zh-CN"/>
              </w:rPr>
            </w:pPr>
            <w:r w:rsidRPr="009360BC">
              <w:rPr>
                <w:rFonts w:ascii="Times New Roman" w:eastAsia="SimSun" w:hAnsi="Times New Roman" w:cs="Times New Roman"/>
                <w:sz w:val="15"/>
                <w:szCs w:val="15"/>
                <w:lang w:eastAsia="zh-CN"/>
              </w:rPr>
              <w:t xml:space="preserve">Object </w:t>
            </w:r>
            <w:r w:rsidRPr="009360BC">
              <w:rPr>
                <w:rFonts w:ascii="Times New Roman" w:eastAsia="Mothercare" w:hAnsi="Times New Roman" w:cs="Times New Roman"/>
                <w:snapToGrid w:val="0"/>
                <w:color w:val="000000"/>
                <w:sz w:val="15"/>
                <w:szCs w:val="15"/>
                <w:lang w:eastAsia="zh-CN" w:bidi="km-KH"/>
              </w:rPr>
              <w:t>temperature</w:t>
            </w:r>
          </w:p>
        </w:tc>
      </w:tr>
      <w:bookmarkEnd w:id="4"/>
      <w:tr w:rsidR="009360BC" w:rsidRPr="009360BC" w:rsidTr="00425512">
        <w:trPr>
          <w:trHeight w:hRule="exact" w:val="227"/>
        </w:trPr>
        <w:tc>
          <w:tcPr>
            <w:tcW w:w="2226" w:type="dxa"/>
            <w:shd w:val="clear" w:color="auto" w:fill="A4A4A4"/>
            <w:vAlign w:val="center"/>
          </w:tcPr>
          <w:p w:rsidR="009360BC" w:rsidRPr="009360BC" w:rsidRDefault="009360BC" w:rsidP="009360BC">
            <w:pPr>
              <w:widowControl w:val="0"/>
              <w:autoSpaceDE w:val="0"/>
              <w:autoSpaceDN w:val="0"/>
              <w:adjustRightInd w:val="0"/>
              <w:spacing w:after="0" w:line="360" w:lineRule="auto"/>
              <w:jc w:val="center"/>
              <w:rPr>
                <w:rFonts w:ascii="Times New Roman" w:eastAsia="SimSun" w:hAnsi="Times New Roman" w:cs="Times New Roman"/>
                <w:sz w:val="15"/>
                <w:szCs w:val="15"/>
                <w:lang w:eastAsia="zh-CN"/>
              </w:rPr>
            </w:pPr>
            <w:r w:rsidRPr="009360BC">
              <w:rPr>
                <w:rFonts w:ascii="Times New Roman" w:eastAsia="SimSun" w:hAnsi="Times New Roman" w:cs="Times New Roman"/>
                <w:sz w:val="15"/>
                <w:szCs w:val="15"/>
                <w:lang w:eastAsia="zh-CN"/>
              </w:rPr>
              <w:t>32.0℉-212℉</w:t>
            </w:r>
          </w:p>
        </w:tc>
        <w:tc>
          <w:tcPr>
            <w:tcW w:w="1609" w:type="dxa"/>
            <w:shd w:val="clear" w:color="auto" w:fill="A4A4A4"/>
            <w:vAlign w:val="center"/>
          </w:tcPr>
          <w:p w:rsidR="009360BC" w:rsidRPr="009360BC" w:rsidRDefault="009360BC" w:rsidP="009360BC">
            <w:pPr>
              <w:widowControl w:val="0"/>
              <w:autoSpaceDE w:val="0"/>
              <w:autoSpaceDN w:val="0"/>
              <w:adjustRightInd w:val="0"/>
              <w:spacing w:after="0" w:line="360" w:lineRule="auto"/>
              <w:jc w:val="center"/>
              <w:rPr>
                <w:rFonts w:ascii="Times New Roman" w:eastAsia="SimSun" w:hAnsi="Times New Roman" w:cs="Times New Roman"/>
                <w:sz w:val="15"/>
                <w:szCs w:val="15"/>
                <w:lang w:eastAsia="zh-CN"/>
              </w:rPr>
            </w:pPr>
            <w:r w:rsidRPr="009360BC">
              <w:rPr>
                <w:rFonts w:ascii="Times New Roman" w:eastAsia="SimSun" w:hAnsi="Times New Roman" w:cs="Times New Roman" w:hint="eastAsia"/>
                <w:sz w:val="15"/>
                <w:szCs w:val="15"/>
                <w:lang w:eastAsia="zh-CN"/>
              </w:rPr>
              <w:t>A</w:t>
            </w:r>
            <w:r w:rsidRPr="009360BC">
              <w:rPr>
                <w:rFonts w:ascii="Times New Roman" w:eastAsia="SimSun" w:hAnsi="Times New Roman" w:cs="Times New Roman"/>
                <w:sz w:val="15"/>
                <w:szCs w:val="15"/>
                <w:lang w:eastAsia="zh-CN"/>
              </w:rPr>
              <w:t xml:space="preserve"> long beep</w:t>
            </w:r>
          </w:p>
        </w:tc>
        <w:tc>
          <w:tcPr>
            <w:tcW w:w="866" w:type="dxa"/>
            <w:shd w:val="clear" w:color="auto" w:fill="A4A4A4"/>
            <w:vAlign w:val="center"/>
          </w:tcPr>
          <w:p w:rsidR="009360BC" w:rsidRPr="009360BC" w:rsidRDefault="009360BC" w:rsidP="009360BC">
            <w:pPr>
              <w:widowControl w:val="0"/>
              <w:autoSpaceDE w:val="0"/>
              <w:autoSpaceDN w:val="0"/>
              <w:adjustRightInd w:val="0"/>
              <w:spacing w:after="0" w:line="360" w:lineRule="auto"/>
              <w:jc w:val="center"/>
              <w:rPr>
                <w:rFonts w:ascii="Times New Roman" w:eastAsia="SimSun" w:hAnsi="Times New Roman" w:cs="Times New Roman"/>
                <w:sz w:val="15"/>
                <w:szCs w:val="15"/>
                <w:lang w:eastAsia="zh-CN"/>
              </w:rPr>
            </w:pPr>
            <w:r w:rsidRPr="009360BC">
              <w:rPr>
                <w:rFonts w:ascii="Times New Roman" w:eastAsia="SimSun" w:hAnsi="Times New Roman" w:cs="Times New Roman" w:hint="eastAsia"/>
                <w:sz w:val="15"/>
                <w:szCs w:val="15"/>
                <w:lang w:eastAsia="zh-CN"/>
              </w:rPr>
              <w:t>W</w:t>
            </w:r>
            <w:r w:rsidRPr="009360BC">
              <w:rPr>
                <w:rFonts w:ascii="Times New Roman" w:eastAsia="SimSun" w:hAnsi="Times New Roman" w:cs="Times New Roman"/>
                <w:sz w:val="15"/>
                <w:szCs w:val="15"/>
                <w:lang w:eastAsia="zh-CN"/>
              </w:rPr>
              <w:t>hite</w:t>
            </w:r>
          </w:p>
        </w:tc>
      </w:tr>
      <w:bookmarkEnd w:id="1"/>
    </w:tbl>
    <w:p w:rsidR="009360BC" w:rsidRDefault="009360BC" w:rsidP="009360BC"/>
    <w:p w:rsidR="00A472EB" w:rsidRDefault="009360BC" w:rsidP="009360BC">
      <w:r>
        <w:t>* The normal body temperature range slightly varies with age and gender. Newborns or children have higher body temperature than adults, and adults have higher body temperature than the elderly. Time of day is another factor contributing to varying normal body temperature range.</w:t>
      </w:r>
    </w:p>
    <w:sectPr w:rsidR="00A47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thercare">
    <w:altName w:val="MingLiU"/>
    <w:charset w:val="88"/>
    <w:family w:val="auto"/>
    <w:pitch w:val="default"/>
    <w:sig w:usb0="00000000" w:usb1="0000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BC"/>
    <w:rsid w:val="00143FBE"/>
    <w:rsid w:val="009360BC"/>
    <w:rsid w:val="00E0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38F3"/>
  <w15:chartTrackingRefBased/>
  <w15:docId w15:val="{488C596D-26D8-423E-9CD1-B4F6A1D7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Reyes</dc:creator>
  <cp:keywords/>
  <dc:description/>
  <cp:lastModifiedBy>Jacqueline Reyes</cp:lastModifiedBy>
  <cp:revision>1</cp:revision>
  <dcterms:created xsi:type="dcterms:W3CDTF">2017-10-24T23:53:00Z</dcterms:created>
  <dcterms:modified xsi:type="dcterms:W3CDTF">2017-10-24T23:55:00Z</dcterms:modified>
</cp:coreProperties>
</file>