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533" w:rsidRPr="008E008E" w:rsidRDefault="00A36895">
      <w:pPr>
        <w:rPr>
          <w:b/>
        </w:rPr>
      </w:pPr>
      <w:r w:rsidRPr="008E008E">
        <w:rPr>
          <w:b/>
        </w:rPr>
        <w:t>200 HR Integrated Practice Teacher Training</w:t>
      </w:r>
    </w:p>
    <w:p w:rsidR="00A36895" w:rsidRDefault="00A36895" w:rsidP="00A36895">
      <w:r>
        <w:t xml:space="preserve">This is where becoming a qualified yoga teacher begins, in our Integrated Practice Course. </w:t>
      </w:r>
    </w:p>
    <w:p w:rsidR="00A36895" w:rsidRDefault="00A36895" w:rsidP="00A36895">
      <w:r w:rsidRPr="00A36895">
        <w:t xml:space="preserve">In asana and </w:t>
      </w:r>
      <w:r w:rsidR="00135CB8" w:rsidRPr="00A36895">
        <w:t>anatomy,</w:t>
      </w:r>
      <w:r w:rsidRPr="00A36895">
        <w:t xml:space="preserve"> you will learn the practicalities of teaching, how to safely adjust the poses to suit your body and how to facilitate this for others.</w:t>
      </w:r>
    </w:p>
    <w:p w:rsidR="002341EE" w:rsidRDefault="002341EE" w:rsidP="002341EE">
      <w:r w:rsidRPr="00A36895">
        <w:t xml:space="preserve">In Philosophy and Physiology, you will explore the impact of your thoughts and feelings on your life energy, and then practice techniques that will benefit your body and mind. </w:t>
      </w:r>
    </w:p>
    <w:p w:rsidR="00A36895" w:rsidRPr="00A36895" w:rsidRDefault="00A36895" w:rsidP="00A36895">
      <w:r w:rsidRPr="00A36895">
        <w:t>There is plenty of hands on experience</w:t>
      </w:r>
      <w:r w:rsidR="008E008E">
        <w:t>, y</w:t>
      </w:r>
      <w:r w:rsidRPr="00A36895">
        <w:t>ou will have the opportunity to apply the practices, teachings and philosophy, in small supportive groups, exploring meditation, mantra, asana variations, pranayama, teaching techniques, assisting, specialized classes and much more.</w:t>
      </w:r>
    </w:p>
    <w:p w:rsidR="00A36895" w:rsidRDefault="00135CB8">
      <w:r>
        <w:t xml:space="preserve">The benefits you gain from this course will radiate out and touch everyone in your life - Enrol now, </w:t>
      </w:r>
      <w:r w:rsidR="008E008E">
        <w:t>invest in yourself.</w:t>
      </w:r>
      <w:r>
        <w:t xml:space="preserve"> </w:t>
      </w:r>
    </w:p>
    <w:p w:rsidR="00135CB8" w:rsidRDefault="00A36895">
      <w:r>
        <w:t xml:space="preserve">The format of this course is part time over 8 weekends, </w:t>
      </w:r>
      <w:r w:rsidR="002341EE">
        <w:t>March</w:t>
      </w:r>
      <w:r>
        <w:t xml:space="preserve"> to June,</w:t>
      </w:r>
      <w:r w:rsidR="00135CB8">
        <w:t xml:space="preserve"> or </w:t>
      </w:r>
      <w:r>
        <w:t xml:space="preserve">4x4 days Saturdays </w:t>
      </w:r>
      <w:r w:rsidR="00135CB8">
        <w:t xml:space="preserve">to </w:t>
      </w:r>
      <w:r>
        <w:t>Tuesdays</w:t>
      </w:r>
      <w:r w:rsidR="00135CB8">
        <w:t xml:space="preserve"> from August to October</w:t>
      </w:r>
      <w:r>
        <w:t xml:space="preserve">. </w:t>
      </w:r>
    </w:p>
    <w:p w:rsidR="00A36895" w:rsidRDefault="00A36895">
      <w:pPr>
        <w:rPr>
          <w:b/>
        </w:rPr>
      </w:pPr>
      <w:r>
        <w:t xml:space="preserve">Please check the dates @ </w:t>
      </w:r>
      <w:hyperlink r:id="rId4" w:history="1">
        <w:r w:rsidR="008E008E" w:rsidRPr="00C422E7">
          <w:rPr>
            <w:rStyle w:val="Hyperlink"/>
          </w:rPr>
          <w:t>www.yogarhythms.com.au</w:t>
        </w:r>
      </w:hyperlink>
    </w:p>
    <w:p w:rsidR="008E008E" w:rsidRDefault="008E008E">
      <w:pPr>
        <w:rPr>
          <w:b/>
        </w:rPr>
      </w:pPr>
    </w:p>
    <w:p w:rsidR="008E008E" w:rsidRDefault="008E008E">
      <w:pPr>
        <w:rPr>
          <w:b/>
        </w:rPr>
      </w:pPr>
    </w:p>
    <w:p w:rsidR="008E008E" w:rsidRDefault="008E008E">
      <w:pPr>
        <w:rPr>
          <w:b/>
        </w:rPr>
      </w:pPr>
      <w:r>
        <w:rPr>
          <w:b/>
        </w:rPr>
        <w:t>150 HR Yogic Lifestyle Residential Teacher Training</w:t>
      </w:r>
    </w:p>
    <w:p w:rsidR="008E008E" w:rsidRDefault="008E008E">
      <w:r>
        <w:t>If you have completed our integrated practice course, or any other 200-hour</w:t>
      </w:r>
      <w:r w:rsidR="002E148F">
        <w:t xml:space="preserve"> minimum</w:t>
      </w:r>
      <w:r>
        <w:t xml:space="preserve"> teacher training, then you qualify to attend our Post Graduate Residential.</w:t>
      </w:r>
    </w:p>
    <w:p w:rsidR="002E148F" w:rsidRDefault="008E008E">
      <w:r>
        <w:t xml:space="preserve">9 glorious days, and 8 wonderful nights with ayurvedic inspired meals and an ashram styled daily program. </w:t>
      </w:r>
    </w:p>
    <w:p w:rsidR="008E008E" w:rsidRDefault="008E008E">
      <w:r>
        <w:t xml:space="preserve">The Integrated Practice course will be reviewed, and guest facilitators </w:t>
      </w:r>
      <w:r w:rsidR="002E148F">
        <w:t xml:space="preserve">will expand your knowledge base, with workshops on Muscular Anatomy and Pregnancy Yoga. </w:t>
      </w:r>
    </w:p>
    <w:p w:rsidR="002E148F" w:rsidRDefault="002E148F">
      <w:r>
        <w:t>Whether you</w:t>
      </w:r>
      <w:r w:rsidR="004246CD">
        <w:t xml:space="preserve"> </w:t>
      </w:r>
      <w:r>
        <w:t>simpl</w:t>
      </w:r>
      <w:r w:rsidR="002341EE">
        <w:t>y feeling like a refresher, or are ready to</w:t>
      </w:r>
      <w:r>
        <w:t xml:space="preserve"> complete your 350 hours </w:t>
      </w:r>
      <w:r w:rsidR="002341EE">
        <w:t xml:space="preserve">of </w:t>
      </w:r>
      <w:r>
        <w:t>Training</w:t>
      </w:r>
      <w:r w:rsidR="004246CD">
        <w:t>, this course will ignite and nourish the teacher within you – Enrol now, fill your cup</w:t>
      </w:r>
      <w:r w:rsidR="002341EE">
        <w:t>,</w:t>
      </w:r>
      <w:r w:rsidR="004246CD">
        <w:t xml:space="preserve"> </w:t>
      </w:r>
      <w:r w:rsidR="002341EE">
        <w:t xml:space="preserve">then let </w:t>
      </w:r>
      <w:r w:rsidR="004246CD">
        <w:t xml:space="preserve">it overflow to your students. </w:t>
      </w:r>
      <w:bookmarkStart w:id="0" w:name="_GoBack"/>
      <w:bookmarkEnd w:id="0"/>
    </w:p>
    <w:p w:rsidR="002E148F" w:rsidRDefault="002E148F">
      <w:r>
        <w:t xml:space="preserve">Please check the details @ </w:t>
      </w:r>
      <w:hyperlink r:id="rId5" w:history="1">
        <w:r w:rsidRPr="00C422E7">
          <w:rPr>
            <w:rStyle w:val="Hyperlink"/>
          </w:rPr>
          <w:t>www.yogarhythms.com.au</w:t>
        </w:r>
      </w:hyperlink>
    </w:p>
    <w:p w:rsidR="002E148F" w:rsidRPr="008E008E" w:rsidRDefault="002E148F"/>
    <w:sectPr w:rsidR="002E148F" w:rsidRPr="008E0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95"/>
    <w:rsid w:val="00135CB8"/>
    <w:rsid w:val="002341EE"/>
    <w:rsid w:val="002E148F"/>
    <w:rsid w:val="004246CD"/>
    <w:rsid w:val="00722533"/>
    <w:rsid w:val="008E008E"/>
    <w:rsid w:val="00A3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6437"/>
  <w15:chartTrackingRefBased/>
  <w15:docId w15:val="{C9707A35-79C5-494F-972A-773ADB49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689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0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0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garhythms.com.au" TargetMode="External"/><Relationship Id="rId4" Type="http://schemas.openxmlformats.org/officeDocument/2006/relationships/hyperlink" Target="http://www.yogarhythm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Moore</dc:creator>
  <cp:keywords/>
  <dc:description/>
  <cp:lastModifiedBy>Jo Moore</cp:lastModifiedBy>
  <cp:revision>3</cp:revision>
  <dcterms:created xsi:type="dcterms:W3CDTF">2017-09-26T04:49:00Z</dcterms:created>
  <dcterms:modified xsi:type="dcterms:W3CDTF">2017-09-26T22:26:00Z</dcterms:modified>
</cp:coreProperties>
</file>