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E99" w:rsidRPr="00FF4E99" w:rsidRDefault="00FF4E99" w:rsidP="00FF4E99">
      <w:pPr>
        <w:rPr>
          <w:rFonts w:ascii="Arial" w:hAnsi="Arial" w:cs="Arial"/>
          <w:b/>
          <w:sz w:val="28"/>
          <w:szCs w:val="28"/>
          <w:lang w:val="en-AU" w:eastAsia="en-GB"/>
        </w:rPr>
      </w:pPr>
      <w:r w:rsidRPr="00FF4E99">
        <w:rPr>
          <w:rFonts w:ascii="Arial" w:hAnsi="Arial" w:cs="Arial"/>
          <w:b/>
          <w:sz w:val="28"/>
          <w:szCs w:val="28"/>
          <w:lang w:val="en-AU" w:eastAsia="en-GB"/>
        </w:rPr>
        <w:t>Pregnancy Massage</w:t>
      </w:r>
    </w:p>
    <w:p w:rsidR="00FF4E99" w:rsidRPr="00FF4E99" w:rsidRDefault="00FF4E99" w:rsidP="00FF4E99">
      <w:pPr>
        <w:rPr>
          <w:rFonts w:ascii="Arial" w:hAnsi="Arial" w:cs="Arial"/>
          <w:sz w:val="24"/>
          <w:szCs w:val="24"/>
          <w:lang w:val="en-AU" w:eastAsia="en-GB"/>
        </w:rPr>
      </w:pPr>
      <w:r w:rsidRPr="00FF4E99">
        <w:rPr>
          <w:rFonts w:ascii="Arial" w:hAnsi="Arial" w:cs="Arial"/>
          <w:sz w:val="24"/>
          <w:szCs w:val="24"/>
          <w:lang w:val="en-AU" w:eastAsia="en-GB"/>
        </w:rPr>
        <w:t>Pregnancy massage is the prenatal use of massage therapy to support the physiological, structural and emotional wellbeing of both mother and baby.</w:t>
      </w:r>
    </w:p>
    <w:p w:rsidR="00FF4E99" w:rsidRPr="00FF4E99" w:rsidRDefault="00FF4E99" w:rsidP="00FF4E99">
      <w:pPr>
        <w:rPr>
          <w:rFonts w:ascii="Arial" w:hAnsi="Arial" w:cs="Arial"/>
          <w:i/>
          <w:lang w:val="en-AU" w:eastAsia="en-GB"/>
        </w:rPr>
      </w:pPr>
      <w:r w:rsidRPr="00FF4E99">
        <w:rPr>
          <w:rFonts w:ascii="Arial" w:hAnsi="Arial" w:cs="Arial"/>
          <w:i/>
          <w:sz w:val="24"/>
          <w:szCs w:val="24"/>
          <w:lang w:val="en-AU" w:eastAsia="en-GB"/>
        </w:rPr>
        <w:t>Source: Nurture Life Pregnancy Massage Australia</w:t>
      </w:r>
    </w:p>
    <w:p w:rsidR="00FF4E99" w:rsidRPr="00FF4E99" w:rsidRDefault="00FF4E99" w:rsidP="00FF4E99">
      <w:pPr>
        <w:jc w:val="center"/>
        <w:rPr>
          <w:rFonts w:ascii="Arial" w:hAnsi="Arial" w:cs="Arial"/>
          <w:sz w:val="28"/>
          <w:szCs w:val="28"/>
          <w:lang w:val="en-AU"/>
        </w:rPr>
      </w:pPr>
    </w:p>
    <w:p w:rsidR="00085C4A" w:rsidRPr="00FF4E99" w:rsidRDefault="00B66718" w:rsidP="00D75ED2">
      <w:pPr>
        <w:rPr>
          <w:rFonts w:ascii="Arial" w:hAnsi="Arial" w:cs="Arial"/>
          <w:b/>
          <w:sz w:val="28"/>
          <w:szCs w:val="28"/>
          <w:lang w:val="en-AU"/>
        </w:rPr>
      </w:pPr>
      <w:r w:rsidRPr="00FF4E99">
        <w:rPr>
          <w:rFonts w:ascii="Arial" w:hAnsi="Arial" w:cs="Arial"/>
          <w:b/>
          <w:sz w:val="28"/>
          <w:szCs w:val="28"/>
          <w:lang w:val="en-AU"/>
        </w:rPr>
        <w:t>Benefits of Pregnancy Massage</w:t>
      </w:r>
    </w:p>
    <w:p w:rsidR="0074402F" w:rsidRPr="00FF4E99" w:rsidRDefault="0074402F" w:rsidP="0074402F">
      <w:pPr>
        <w:rPr>
          <w:rFonts w:ascii="Arial" w:hAnsi="Arial" w:cs="Arial"/>
          <w:i/>
          <w:color w:val="FF0000"/>
          <w:sz w:val="24"/>
          <w:szCs w:val="24"/>
          <w:lang w:val="en-AU"/>
        </w:rPr>
      </w:pPr>
      <w:r w:rsidRPr="00FF4E99">
        <w:rPr>
          <w:rFonts w:ascii="Arial" w:hAnsi="Arial" w:cs="Arial"/>
          <w:i/>
          <w:color w:val="FF0000"/>
          <w:sz w:val="24"/>
          <w:szCs w:val="24"/>
          <w:lang w:val="en-AU"/>
        </w:rPr>
        <w:t>Insert Photo of pregnant woman receiving massage</w:t>
      </w:r>
    </w:p>
    <w:p w:rsidR="0074402F" w:rsidRPr="00FF4E99" w:rsidRDefault="0074402F" w:rsidP="0074402F">
      <w:pPr>
        <w:rPr>
          <w:rFonts w:ascii="Arial" w:hAnsi="Arial" w:cs="Arial"/>
          <w:color w:val="FF0000"/>
          <w:sz w:val="24"/>
          <w:szCs w:val="24"/>
          <w:lang w:val="en-AU"/>
        </w:rPr>
      </w:pPr>
      <w:r w:rsidRPr="00FF4E99">
        <w:rPr>
          <w:rFonts w:ascii="Arial" w:hAnsi="Arial" w:cs="Arial"/>
          <w:i/>
          <w:color w:val="FF0000"/>
          <w:sz w:val="24"/>
          <w:szCs w:val="24"/>
          <w:lang w:val="en-AU"/>
        </w:rPr>
        <w:t>Shutterstock ID 657397375 by Africa Studi</w:t>
      </w:r>
      <w:r w:rsidRPr="00FF4E99">
        <w:rPr>
          <w:rFonts w:ascii="Arial" w:hAnsi="Arial" w:cs="Arial"/>
          <w:color w:val="FF0000"/>
          <w:sz w:val="24"/>
          <w:szCs w:val="24"/>
          <w:lang w:val="en-AU"/>
        </w:rPr>
        <w:t>o</w:t>
      </w:r>
    </w:p>
    <w:p w:rsidR="0074402F" w:rsidRPr="00FF4E99" w:rsidRDefault="0035102D" w:rsidP="0074402F">
      <w:pPr>
        <w:rPr>
          <w:rFonts w:ascii="Arial" w:hAnsi="Arial" w:cs="Arial"/>
          <w:color w:val="FF0000"/>
          <w:sz w:val="24"/>
          <w:szCs w:val="24"/>
          <w:lang w:val="en-AU"/>
        </w:rPr>
      </w:pPr>
      <w:hyperlink r:id="rId5" w:history="1">
        <w:r w:rsidR="0074402F" w:rsidRPr="00FF4E99">
          <w:rPr>
            <w:rStyle w:val="Hyperlink"/>
            <w:rFonts w:ascii="Arial" w:hAnsi="Arial" w:cs="Arial"/>
            <w:sz w:val="24"/>
            <w:szCs w:val="24"/>
            <w:lang w:val="en-AU"/>
          </w:rPr>
          <w:t>https://secure.shutterstock.com/image-photo/young-beautiful-pregnant-woman-having-massage-657397375</w:t>
        </w:r>
      </w:hyperlink>
    </w:p>
    <w:p w:rsidR="0074402F" w:rsidRPr="00FF4E99" w:rsidRDefault="0074402F" w:rsidP="00D75ED2">
      <w:pPr>
        <w:rPr>
          <w:rFonts w:ascii="Arial" w:hAnsi="Arial" w:cs="Arial"/>
          <w:b/>
          <w:sz w:val="28"/>
          <w:szCs w:val="28"/>
          <w:lang w:val="en-AU"/>
        </w:rPr>
      </w:pPr>
    </w:p>
    <w:p w:rsidR="00A17E1A" w:rsidRPr="00FF4E99" w:rsidRDefault="00FF4E99" w:rsidP="00A17E1A">
      <w:pPr>
        <w:rPr>
          <w:rFonts w:ascii="Arial" w:hAnsi="Arial" w:cs="Arial"/>
          <w:sz w:val="24"/>
          <w:szCs w:val="24"/>
          <w:lang w:val="en-AU"/>
        </w:rPr>
      </w:pPr>
      <w:r>
        <w:rPr>
          <w:rFonts w:ascii="Arial" w:hAnsi="Arial" w:cs="Arial"/>
          <w:sz w:val="24"/>
          <w:szCs w:val="24"/>
          <w:lang w:val="en-AU"/>
        </w:rPr>
        <w:t>Pregnancy Massage is a</w:t>
      </w:r>
      <w:r w:rsidR="00A17E1A" w:rsidRPr="00FF4E99">
        <w:rPr>
          <w:rFonts w:ascii="Arial" w:hAnsi="Arial" w:cs="Arial"/>
          <w:sz w:val="24"/>
          <w:szCs w:val="24"/>
          <w:lang w:val="en-AU"/>
        </w:rPr>
        <w:t xml:space="preserve"> </w:t>
      </w:r>
      <w:r w:rsidR="00E12AB9" w:rsidRPr="00FF4E99">
        <w:rPr>
          <w:rFonts w:ascii="Arial" w:hAnsi="Arial" w:cs="Arial"/>
          <w:sz w:val="24"/>
          <w:szCs w:val="24"/>
          <w:lang w:val="en-AU"/>
        </w:rPr>
        <w:t>professional relaxation massage</w:t>
      </w:r>
      <w:r>
        <w:rPr>
          <w:rFonts w:ascii="Arial" w:hAnsi="Arial" w:cs="Arial"/>
          <w:sz w:val="24"/>
          <w:szCs w:val="24"/>
          <w:lang w:val="en-AU"/>
        </w:rPr>
        <w:t xml:space="preserve"> that:</w:t>
      </w:r>
    </w:p>
    <w:p w:rsidR="00B66718" w:rsidRPr="00FF4E99" w:rsidRDefault="00B66718" w:rsidP="00E12AB9">
      <w:pPr>
        <w:pStyle w:val="ListParagraph"/>
        <w:numPr>
          <w:ilvl w:val="0"/>
          <w:numId w:val="1"/>
        </w:numPr>
        <w:rPr>
          <w:rFonts w:ascii="Arial" w:hAnsi="Arial" w:cs="Arial"/>
          <w:sz w:val="24"/>
          <w:szCs w:val="24"/>
          <w:lang w:val="en-AU" w:eastAsia="en-GB"/>
        </w:rPr>
      </w:pPr>
      <w:r w:rsidRPr="00FF4E99">
        <w:rPr>
          <w:rFonts w:ascii="Arial" w:hAnsi="Arial" w:cs="Arial"/>
          <w:sz w:val="24"/>
          <w:szCs w:val="24"/>
          <w:lang w:val="en-AU" w:eastAsia="en-GB"/>
        </w:rPr>
        <w:t>Reduces anxiety caused by hormonal changes</w:t>
      </w:r>
    </w:p>
    <w:p w:rsidR="007E5DF4" w:rsidRPr="00FF4E99" w:rsidRDefault="007E5DF4" w:rsidP="00E12AB9">
      <w:pPr>
        <w:pStyle w:val="ListParagraph"/>
        <w:numPr>
          <w:ilvl w:val="0"/>
          <w:numId w:val="1"/>
        </w:numPr>
        <w:rPr>
          <w:rFonts w:ascii="Arial" w:hAnsi="Arial" w:cs="Arial"/>
          <w:sz w:val="24"/>
          <w:szCs w:val="24"/>
          <w:lang w:val="en-AU" w:eastAsia="en-GB"/>
        </w:rPr>
      </w:pPr>
      <w:r w:rsidRPr="00FF4E99">
        <w:rPr>
          <w:rFonts w:ascii="Arial" w:hAnsi="Arial" w:cs="Arial"/>
          <w:sz w:val="24"/>
          <w:szCs w:val="24"/>
          <w:lang w:val="en-AU" w:eastAsia="en-GB"/>
        </w:rPr>
        <w:t>Improves circulation</w:t>
      </w:r>
    </w:p>
    <w:p w:rsidR="00B66718" w:rsidRPr="00FF4E99" w:rsidRDefault="00B66718" w:rsidP="00E12AB9">
      <w:pPr>
        <w:pStyle w:val="ListParagraph"/>
        <w:numPr>
          <w:ilvl w:val="0"/>
          <w:numId w:val="1"/>
        </w:numPr>
        <w:rPr>
          <w:rFonts w:ascii="Arial" w:hAnsi="Arial" w:cs="Arial"/>
          <w:sz w:val="24"/>
          <w:szCs w:val="24"/>
          <w:lang w:val="en-AU" w:eastAsia="en-GB"/>
        </w:rPr>
      </w:pPr>
      <w:r w:rsidRPr="00FF4E99">
        <w:rPr>
          <w:rFonts w:ascii="Arial" w:hAnsi="Arial" w:cs="Arial"/>
          <w:sz w:val="24"/>
          <w:szCs w:val="24"/>
          <w:lang w:val="en-AU" w:eastAsia="en-GB"/>
        </w:rPr>
        <w:t>Reduces muscle aches and pain; muscle and jo</w:t>
      </w:r>
      <w:r w:rsidR="009855FC" w:rsidRPr="00FF4E99">
        <w:rPr>
          <w:rFonts w:ascii="Arial" w:hAnsi="Arial" w:cs="Arial"/>
          <w:sz w:val="24"/>
          <w:szCs w:val="24"/>
          <w:lang w:val="en-AU" w:eastAsia="en-GB"/>
        </w:rPr>
        <w:t>int conditions such as backache, shoulder and neck pain,</w:t>
      </w:r>
      <w:r w:rsidRPr="00FF4E99">
        <w:rPr>
          <w:rFonts w:ascii="Arial" w:hAnsi="Arial" w:cs="Arial"/>
          <w:sz w:val="24"/>
          <w:szCs w:val="24"/>
          <w:lang w:val="en-AU" w:eastAsia="en-GB"/>
        </w:rPr>
        <w:t xml:space="preserve"> hip pain, leg cramps, oedema and carpel tunnel</w:t>
      </w:r>
    </w:p>
    <w:p w:rsidR="00B66718" w:rsidRPr="00FF4E99" w:rsidRDefault="00B66718" w:rsidP="00E12AB9">
      <w:pPr>
        <w:pStyle w:val="ListParagraph"/>
        <w:numPr>
          <w:ilvl w:val="0"/>
          <w:numId w:val="1"/>
        </w:numPr>
        <w:rPr>
          <w:rFonts w:ascii="Arial" w:hAnsi="Arial" w:cs="Arial"/>
          <w:sz w:val="24"/>
          <w:szCs w:val="24"/>
          <w:lang w:val="en-AU" w:eastAsia="en-GB"/>
        </w:rPr>
      </w:pPr>
      <w:r w:rsidRPr="00FF4E99">
        <w:rPr>
          <w:rFonts w:ascii="Arial" w:hAnsi="Arial" w:cs="Arial"/>
          <w:sz w:val="24"/>
          <w:szCs w:val="24"/>
          <w:lang w:val="en-AU" w:eastAsia="en-GB"/>
        </w:rPr>
        <w:t>Relaxes tense muscle, tones loose muscle and increases muscle flexibility.</w:t>
      </w:r>
    </w:p>
    <w:p w:rsidR="00B66718" w:rsidRPr="00FF4E99" w:rsidRDefault="00B66718" w:rsidP="00E12AB9">
      <w:pPr>
        <w:pStyle w:val="ListParagraph"/>
        <w:numPr>
          <w:ilvl w:val="0"/>
          <w:numId w:val="1"/>
        </w:numPr>
        <w:rPr>
          <w:rFonts w:ascii="Arial" w:hAnsi="Arial" w:cs="Arial"/>
          <w:sz w:val="24"/>
          <w:szCs w:val="24"/>
          <w:lang w:val="en-AU" w:eastAsia="en-GB"/>
        </w:rPr>
      </w:pPr>
      <w:r w:rsidRPr="00FF4E99">
        <w:rPr>
          <w:rFonts w:ascii="Arial" w:hAnsi="Arial" w:cs="Arial"/>
          <w:sz w:val="24"/>
          <w:szCs w:val="24"/>
          <w:lang w:val="en-AU" w:eastAsia="en-GB"/>
        </w:rPr>
        <w:t>Enhances vitality</w:t>
      </w:r>
      <w:r w:rsidR="004F1806" w:rsidRPr="00FF4E99">
        <w:rPr>
          <w:rFonts w:ascii="Arial" w:hAnsi="Arial" w:cs="Arial"/>
          <w:sz w:val="24"/>
          <w:szCs w:val="24"/>
          <w:lang w:val="en-AU" w:eastAsia="en-GB"/>
        </w:rPr>
        <w:t xml:space="preserve"> and energy</w:t>
      </w:r>
    </w:p>
    <w:p w:rsidR="00B66718" w:rsidRPr="00FF4E99" w:rsidRDefault="007E5DF4" w:rsidP="00E12AB9">
      <w:pPr>
        <w:pStyle w:val="ListParagraph"/>
        <w:numPr>
          <w:ilvl w:val="0"/>
          <w:numId w:val="1"/>
        </w:numPr>
        <w:rPr>
          <w:rFonts w:ascii="Arial" w:hAnsi="Arial" w:cs="Arial"/>
          <w:sz w:val="24"/>
          <w:szCs w:val="24"/>
          <w:lang w:val="en-AU" w:eastAsia="en-GB"/>
        </w:rPr>
      </w:pPr>
      <w:r w:rsidRPr="00FF4E99">
        <w:rPr>
          <w:rFonts w:ascii="Arial" w:hAnsi="Arial" w:cs="Arial"/>
          <w:sz w:val="24"/>
          <w:szCs w:val="24"/>
          <w:lang w:val="en-AU" w:eastAsia="en-GB"/>
        </w:rPr>
        <w:t xml:space="preserve"> R</w:t>
      </w:r>
      <w:r w:rsidR="00B66718" w:rsidRPr="00FF4E99">
        <w:rPr>
          <w:rFonts w:ascii="Arial" w:hAnsi="Arial" w:cs="Arial"/>
          <w:sz w:val="24"/>
          <w:szCs w:val="24"/>
          <w:lang w:val="en-AU" w:eastAsia="en-GB"/>
        </w:rPr>
        <w:t>educes fatigue</w:t>
      </w:r>
    </w:p>
    <w:p w:rsidR="00B66718" w:rsidRPr="00FF4E99" w:rsidRDefault="00B66718" w:rsidP="00E12AB9">
      <w:pPr>
        <w:pStyle w:val="ListParagraph"/>
        <w:numPr>
          <w:ilvl w:val="0"/>
          <w:numId w:val="1"/>
        </w:numPr>
        <w:rPr>
          <w:rFonts w:ascii="Arial" w:hAnsi="Arial" w:cs="Arial"/>
          <w:sz w:val="24"/>
          <w:szCs w:val="24"/>
          <w:lang w:val="en-AU" w:eastAsia="en-GB"/>
        </w:rPr>
      </w:pPr>
      <w:r w:rsidRPr="00FF4E99">
        <w:rPr>
          <w:rFonts w:ascii="Arial" w:hAnsi="Arial" w:cs="Arial"/>
          <w:sz w:val="24"/>
          <w:szCs w:val="24"/>
          <w:lang w:val="en-AU" w:eastAsia="en-GB"/>
        </w:rPr>
        <w:t>Enhances relaxation and improves sleep patterns as it helps to soothe and relax nervous tension</w:t>
      </w:r>
    </w:p>
    <w:p w:rsidR="003834FA" w:rsidRPr="00FF4E99" w:rsidRDefault="003834FA" w:rsidP="00E12AB9">
      <w:pPr>
        <w:pStyle w:val="ListParagraph"/>
        <w:numPr>
          <w:ilvl w:val="0"/>
          <w:numId w:val="1"/>
        </w:numPr>
        <w:rPr>
          <w:rFonts w:ascii="Arial" w:hAnsi="Arial" w:cs="Arial"/>
          <w:sz w:val="24"/>
          <w:szCs w:val="24"/>
          <w:lang w:val="en-AU" w:eastAsia="en-GB"/>
        </w:rPr>
      </w:pPr>
      <w:r w:rsidRPr="00FF4E99">
        <w:rPr>
          <w:rFonts w:ascii="Arial" w:hAnsi="Arial" w:cs="Arial"/>
          <w:sz w:val="24"/>
          <w:szCs w:val="24"/>
          <w:lang w:val="en-AU" w:eastAsia="en-GB"/>
        </w:rPr>
        <w:t>Increases circulation to the skin</w:t>
      </w:r>
    </w:p>
    <w:p w:rsidR="00CA6D72" w:rsidRPr="00FF4E99" w:rsidRDefault="00CA6D72" w:rsidP="00CA6D72">
      <w:pPr>
        <w:pStyle w:val="ListParagraph"/>
        <w:rPr>
          <w:rFonts w:ascii="Arial" w:hAnsi="Arial" w:cs="Arial"/>
          <w:sz w:val="28"/>
          <w:szCs w:val="28"/>
          <w:lang w:val="en-AU" w:eastAsia="en-GB"/>
        </w:rPr>
      </w:pPr>
    </w:p>
    <w:p w:rsidR="00FF4E99" w:rsidRPr="00FF4E99" w:rsidRDefault="00FF4E99" w:rsidP="00FF4E99">
      <w:pPr>
        <w:rPr>
          <w:rFonts w:ascii="Arial" w:hAnsi="Arial" w:cs="Arial"/>
          <w:b/>
          <w:sz w:val="28"/>
          <w:szCs w:val="28"/>
          <w:lang w:val="en-AU"/>
        </w:rPr>
      </w:pPr>
      <w:r w:rsidRPr="00FF4E99">
        <w:rPr>
          <w:rFonts w:ascii="Arial" w:hAnsi="Arial" w:cs="Arial"/>
          <w:b/>
          <w:sz w:val="28"/>
          <w:szCs w:val="28"/>
          <w:lang w:val="en-AU"/>
        </w:rPr>
        <w:t>Is Pregnancy Massage Safe?</w:t>
      </w:r>
    </w:p>
    <w:p w:rsidR="00FF4E99" w:rsidRPr="00FF4E99" w:rsidRDefault="00FF4E99" w:rsidP="00FF4E99">
      <w:pPr>
        <w:rPr>
          <w:rFonts w:ascii="Arial" w:hAnsi="Arial" w:cs="Arial"/>
          <w:sz w:val="24"/>
          <w:szCs w:val="24"/>
          <w:lang w:val="en-AU"/>
        </w:rPr>
      </w:pPr>
      <w:r w:rsidRPr="00FF4E99">
        <w:rPr>
          <w:rFonts w:ascii="Arial" w:hAnsi="Arial" w:cs="Arial"/>
          <w:sz w:val="24"/>
          <w:szCs w:val="24"/>
          <w:lang w:val="en-AU"/>
        </w:rPr>
        <w:t>Yes, when the massage is performed by a qualified pregnancy massage therapist, who is aware of your medical and obstetric history. It is recommended to align your massage for just after your ante natal check, so that up to date information is available.</w:t>
      </w:r>
    </w:p>
    <w:p w:rsidR="00FF4E99" w:rsidRPr="00FF4E99" w:rsidRDefault="00FF4E99" w:rsidP="00FF4E99">
      <w:pPr>
        <w:rPr>
          <w:rFonts w:ascii="Arial" w:hAnsi="Arial" w:cs="Arial"/>
          <w:sz w:val="24"/>
          <w:szCs w:val="24"/>
          <w:lang w:val="en-AU"/>
        </w:rPr>
      </w:pPr>
      <w:r w:rsidRPr="00FF4E99">
        <w:rPr>
          <w:rFonts w:ascii="Arial" w:hAnsi="Arial" w:cs="Arial"/>
          <w:sz w:val="24"/>
          <w:szCs w:val="24"/>
          <w:lang w:val="en-AU"/>
        </w:rPr>
        <w:t>There are times when pregnancy massage is not appropriate.</w:t>
      </w:r>
    </w:p>
    <w:p w:rsidR="00FF4E99" w:rsidRPr="00FF4E99" w:rsidRDefault="00FF4E99" w:rsidP="00FF4E99">
      <w:pPr>
        <w:pStyle w:val="ListParagraph"/>
        <w:numPr>
          <w:ilvl w:val="0"/>
          <w:numId w:val="2"/>
        </w:numPr>
        <w:rPr>
          <w:rFonts w:ascii="Arial" w:hAnsi="Arial" w:cs="Arial"/>
          <w:sz w:val="24"/>
          <w:szCs w:val="24"/>
          <w:lang w:val="en-AU"/>
        </w:rPr>
      </w:pPr>
      <w:r w:rsidRPr="00FF4E99">
        <w:rPr>
          <w:rFonts w:ascii="Arial" w:hAnsi="Arial" w:cs="Arial"/>
          <w:sz w:val="24"/>
          <w:szCs w:val="24"/>
          <w:lang w:val="en-AU"/>
        </w:rPr>
        <w:t>The abdomen will not be massaged during the first trimester.</w:t>
      </w:r>
    </w:p>
    <w:p w:rsidR="00FF4E99" w:rsidRPr="00FF4E99" w:rsidRDefault="00FF4E99" w:rsidP="00FF4E99">
      <w:pPr>
        <w:pStyle w:val="ListParagraph"/>
        <w:numPr>
          <w:ilvl w:val="0"/>
          <w:numId w:val="2"/>
        </w:numPr>
        <w:rPr>
          <w:rFonts w:ascii="Arial" w:hAnsi="Arial" w:cs="Arial"/>
          <w:sz w:val="24"/>
          <w:szCs w:val="24"/>
          <w:lang w:val="en-AU"/>
        </w:rPr>
      </w:pPr>
      <w:r w:rsidRPr="00FF4E99">
        <w:rPr>
          <w:rFonts w:ascii="Arial" w:hAnsi="Arial" w:cs="Arial"/>
          <w:sz w:val="24"/>
          <w:szCs w:val="24"/>
          <w:lang w:val="en-AU"/>
        </w:rPr>
        <w:t>It is recommended to wait at least one week after amniocentesis, or any invasive procedures.</w:t>
      </w:r>
    </w:p>
    <w:p w:rsidR="00FF4E99" w:rsidRPr="00FF4E99" w:rsidRDefault="00FF4E99" w:rsidP="00FF4E99">
      <w:pPr>
        <w:pStyle w:val="ListParagraph"/>
        <w:numPr>
          <w:ilvl w:val="0"/>
          <w:numId w:val="2"/>
        </w:numPr>
        <w:rPr>
          <w:rFonts w:ascii="Arial" w:hAnsi="Arial" w:cs="Arial"/>
          <w:sz w:val="24"/>
          <w:szCs w:val="24"/>
          <w:lang w:val="en-AU"/>
        </w:rPr>
      </w:pPr>
      <w:r w:rsidRPr="00FF4E99">
        <w:rPr>
          <w:rFonts w:ascii="Arial" w:hAnsi="Arial" w:cs="Arial"/>
          <w:sz w:val="24"/>
          <w:szCs w:val="24"/>
          <w:lang w:val="en-AU"/>
        </w:rPr>
        <w:t xml:space="preserve">If you have a history of blood clots in the legs, any vaginal bleeding, or cramping, pregnancy massage is not recommended. </w:t>
      </w:r>
    </w:p>
    <w:p w:rsidR="00FF4E99" w:rsidRDefault="00FF4E99" w:rsidP="00FF4E99">
      <w:pPr>
        <w:rPr>
          <w:rFonts w:ascii="Arial" w:hAnsi="Arial" w:cs="Arial"/>
          <w:sz w:val="24"/>
          <w:szCs w:val="24"/>
          <w:lang w:val="en-AU"/>
        </w:rPr>
      </w:pPr>
    </w:p>
    <w:p w:rsidR="00FF4E99" w:rsidRDefault="00FF4E99" w:rsidP="00FF4E99">
      <w:pPr>
        <w:rPr>
          <w:rFonts w:ascii="Arial" w:hAnsi="Arial" w:cs="Arial"/>
          <w:sz w:val="24"/>
          <w:szCs w:val="24"/>
          <w:lang w:val="en-AU"/>
        </w:rPr>
      </w:pPr>
      <w:r w:rsidRPr="00FF4E99">
        <w:rPr>
          <w:rFonts w:ascii="Arial" w:hAnsi="Arial" w:cs="Arial"/>
          <w:sz w:val="24"/>
          <w:szCs w:val="24"/>
          <w:lang w:val="en-AU"/>
        </w:rPr>
        <w:lastRenderedPageBreak/>
        <w:t xml:space="preserve">Certain medical or obstetric conditions will require medical clearance from your obstetrician. </w:t>
      </w:r>
    </w:p>
    <w:p w:rsidR="00FF4E99" w:rsidRPr="00FF4E99" w:rsidRDefault="00FF4E99" w:rsidP="00FF4E99">
      <w:pPr>
        <w:rPr>
          <w:rFonts w:ascii="Arial" w:hAnsi="Arial" w:cs="Arial"/>
          <w:sz w:val="24"/>
          <w:szCs w:val="24"/>
          <w:lang w:val="en-AU"/>
        </w:rPr>
      </w:pPr>
      <w:r w:rsidRPr="00FF4E99">
        <w:rPr>
          <w:rFonts w:ascii="Arial" w:hAnsi="Arial" w:cs="Arial"/>
          <w:sz w:val="24"/>
          <w:szCs w:val="24"/>
          <w:lang w:val="en-AU"/>
        </w:rPr>
        <w:t>These include;</w:t>
      </w:r>
    </w:p>
    <w:p w:rsidR="00FF4E99" w:rsidRPr="00FF4E99" w:rsidRDefault="00FF4E99" w:rsidP="00FF4E99">
      <w:pPr>
        <w:pStyle w:val="ListParagraph"/>
        <w:numPr>
          <w:ilvl w:val="0"/>
          <w:numId w:val="3"/>
        </w:numPr>
        <w:rPr>
          <w:rFonts w:ascii="Arial" w:hAnsi="Arial" w:cs="Arial"/>
          <w:sz w:val="24"/>
          <w:szCs w:val="24"/>
          <w:lang w:val="en-AU"/>
        </w:rPr>
      </w:pPr>
      <w:r w:rsidRPr="00FF4E99">
        <w:rPr>
          <w:rFonts w:ascii="Arial" w:hAnsi="Arial" w:cs="Arial"/>
          <w:sz w:val="24"/>
          <w:szCs w:val="24"/>
          <w:lang w:val="en-AU"/>
        </w:rPr>
        <w:t>Unstable or high blood pressure</w:t>
      </w:r>
    </w:p>
    <w:p w:rsidR="00FF4E99" w:rsidRPr="00FF4E99" w:rsidRDefault="00FF4E99" w:rsidP="00FF4E99">
      <w:pPr>
        <w:pStyle w:val="ListParagraph"/>
        <w:numPr>
          <w:ilvl w:val="0"/>
          <w:numId w:val="3"/>
        </w:numPr>
        <w:rPr>
          <w:rFonts w:ascii="Arial" w:hAnsi="Arial" w:cs="Arial"/>
          <w:sz w:val="24"/>
          <w:szCs w:val="24"/>
          <w:lang w:val="en-AU"/>
        </w:rPr>
      </w:pPr>
      <w:r w:rsidRPr="00FF4E99">
        <w:rPr>
          <w:rFonts w:ascii="Arial" w:hAnsi="Arial" w:cs="Arial"/>
          <w:sz w:val="24"/>
          <w:szCs w:val="24"/>
          <w:lang w:val="en-AU"/>
        </w:rPr>
        <w:t>Heart disease</w:t>
      </w:r>
    </w:p>
    <w:p w:rsidR="00FF4E99" w:rsidRPr="00FF4E99" w:rsidRDefault="00FF4E99" w:rsidP="00FF4E99">
      <w:pPr>
        <w:pStyle w:val="ListParagraph"/>
        <w:numPr>
          <w:ilvl w:val="0"/>
          <w:numId w:val="3"/>
        </w:numPr>
        <w:rPr>
          <w:rFonts w:ascii="Arial" w:hAnsi="Arial" w:cs="Arial"/>
          <w:sz w:val="24"/>
          <w:szCs w:val="24"/>
          <w:lang w:val="en-AU"/>
        </w:rPr>
      </w:pPr>
      <w:r w:rsidRPr="00FF4E99">
        <w:rPr>
          <w:rFonts w:ascii="Arial" w:hAnsi="Arial" w:cs="Arial"/>
          <w:sz w:val="24"/>
          <w:szCs w:val="24"/>
          <w:lang w:val="en-AU"/>
        </w:rPr>
        <w:t xml:space="preserve">Placenta praevia </w:t>
      </w:r>
    </w:p>
    <w:p w:rsidR="00FF4E99" w:rsidRPr="00FF4E99" w:rsidRDefault="00FF4E99" w:rsidP="00FF4E99">
      <w:pPr>
        <w:pStyle w:val="ListParagraph"/>
        <w:numPr>
          <w:ilvl w:val="0"/>
          <w:numId w:val="3"/>
        </w:numPr>
        <w:rPr>
          <w:rFonts w:ascii="Arial" w:hAnsi="Arial" w:cs="Arial"/>
          <w:sz w:val="24"/>
          <w:szCs w:val="24"/>
          <w:lang w:val="en-AU"/>
        </w:rPr>
      </w:pPr>
      <w:r w:rsidRPr="00FF4E99">
        <w:rPr>
          <w:rFonts w:ascii="Arial" w:hAnsi="Arial" w:cs="Arial"/>
          <w:sz w:val="24"/>
          <w:szCs w:val="24"/>
          <w:lang w:val="en-AU"/>
        </w:rPr>
        <w:t>Cervical incompetence</w:t>
      </w:r>
    </w:p>
    <w:p w:rsidR="00B66718" w:rsidRPr="00FF4E99" w:rsidRDefault="00B66718" w:rsidP="00E12AB9">
      <w:pPr>
        <w:rPr>
          <w:rFonts w:ascii="Arial" w:hAnsi="Arial" w:cs="Arial"/>
          <w:sz w:val="24"/>
          <w:szCs w:val="24"/>
          <w:lang w:val="en-AU" w:eastAsia="en-GB"/>
        </w:rPr>
      </w:pPr>
    </w:p>
    <w:p w:rsidR="00216602" w:rsidRPr="00FF4E99" w:rsidRDefault="00216602" w:rsidP="00E12AB9">
      <w:pPr>
        <w:rPr>
          <w:rFonts w:ascii="Arial" w:hAnsi="Arial" w:cs="Arial"/>
          <w:sz w:val="24"/>
          <w:szCs w:val="24"/>
          <w:lang w:val="en-AU" w:eastAsia="en-GB"/>
        </w:rPr>
      </w:pPr>
    </w:p>
    <w:p w:rsidR="00216602" w:rsidRPr="00FF4E99" w:rsidRDefault="00216602" w:rsidP="00E12AB9">
      <w:pPr>
        <w:rPr>
          <w:rFonts w:ascii="Arial" w:hAnsi="Arial" w:cs="Arial"/>
          <w:sz w:val="28"/>
          <w:szCs w:val="28"/>
          <w:lang w:val="en-AU" w:eastAsia="en-GB"/>
        </w:rPr>
      </w:pPr>
    </w:p>
    <w:p w:rsidR="001337E5" w:rsidRPr="00FF4E99" w:rsidRDefault="001337E5" w:rsidP="00E12AB9">
      <w:pPr>
        <w:rPr>
          <w:rFonts w:ascii="Arial" w:hAnsi="Arial" w:cs="Arial"/>
          <w:sz w:val="28"/>
          <w:szCs w:val="28"/>
          <w:lang w:val="en-AU" w:eastAsia="en-GB"/>
        </w:rPr>
      </w:pPr>
      <w:bookmarkStart w:id="0" w:name="_GoBack"/>
      <w:bookmarkEnd w:id="0"/>
    </w:p>
    <w:p w:rsidR="001337E5" w:rsidRPr="00FF4E99" w:rsidRDefault="001337E5" w:rsidP="00E12AB9">
      <w:pPr>
        <w:rPr>
          <w:rFonts w:ascii="Arial" w:hAnsi="Arial" w:cs="Arial"/>
          <w:sz w:val="28"/>
          <w:szCs w:val="28"/>
          <w:lang w:val="en-AU" w:eastAsia="en-GB"/>
        </w:rPr>
      </w:pPr>
    </w:p>
    <w:sectPr w:rsidR="001337E5" w:rsidRPr="00FF4E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85EE4"/>
    <w:multiLevelType w:val="hybridMultilevel"/>
    <w:tmpl w:val="4CC4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784C8A"/>
    <w:multiLevelType w:val="hybridMultilevel"/>
    <w:tmpl w:val="2634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427146"/>
    <w:multiLevelType w:val="hybridMultilevel"/>
    <w:tmpl w:val="AB8A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18"/>
    <w:rsid w:val="0001167F"/>
    <w:rsid w:val="0012682A"/>
    <w:rsid w:val="001337E5"/>
    <w:rsid w:val="001F0296"/>
    <w:rsid w:val="00216602"/>
    <w:rsid w:val="00263754"/>
    <w:rsid w:val="002C749F"/>
    <w:rsid w:val="0035102D"/>
    <w:rsid w:val="003529A7"/>
    <w:rsid w:val="003834FA"/>
    <w:rsid w:val="00491C1B"/>
    <w:rsid w:val="004D521E"/>
    <w:rsid w:val="004F1806"/>
    <w:rsid w:val="0063287D"/>
    <w:rsid w:val="0074402F"/>
    <w:rsid w:val="007A28A1"/>
    <w:rsid w:val="007E5DF4"/>
    <w:rsid w:val="00901980"/>
    <w:rsid w:val="00962C2D"/>
    <w:rsid w:val="009855FC"/>
    <w:rsid w:val="00A17E1A"/>
    <w:rsid w:val="00AB1DD1"/>
    <w:rsid w:val="00B66718"/>
    <w:rsid w:val="00BA7593"/>
    <w:rsid w:val="00CA6D72"/>
    <w:rsid w:val="00D75ED2"/>
    <w:rsid w:val="00D80EEA"/>
    <w:rsid w:val="00E05FA2"/>
    <w:rsid w:val="00E12AB9"/>
    <w:rsid w:val="00E6735F"/>
    <w:rsid w:val="00F117D3"/>
    <w:rsid w:val="00F855C9"/>
    <w:rsid w:val="00FF4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D41F2-305D-490C-AD97-D7ACFD40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AB9"/>
    <w:pPr>
      <w:ind w:left="720"/>
      <w:contextualSpacing/>
    </w:pPr>
  </w:style>
  <w:style w:type="character" w:styleId="Hyperlink">
    <w:name w:val="Hyperlink"/>
    <w:basedOn w:val="DefaultParagraphFont"/>
    <w:uiPriority w:val="99"/>
    <w:unhideWhenUsed/>
    <w:rsid w:val="007440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110115">
      <w:bodyDiv w:val="1"/>
      <w:marLeft w:val="0"/>
      <w:marRight w:val="0"/>
      <w:marTop w:val="0"/>
      <w:marBottom w:val="0"/>
      <w:divBdr>
        <w:top w:val="none" w:sz="0" w:space="0" w:color="auto"/>
        <w:left w:val="none" w:sz="0" w:space="0" w:color="auto"/>
        <w:bottom w:val="none" w:sz="0" w:space="0" w:color="auto"/>
        <w:right w:val="none" w:sz="0" w:space="0" w:color="auto"/>
      </w:divBdr>
      <w:divsChild>
        <w:div w:id="91361767">
          <w:marLeft w:val="0"/>
          <w:marRight w:val="0"/>
          <w:marTop w:val="0"/>
          <w:marBottom w:val="0"/>
          <w:divBdr>
            <w:top w:val="none" w:sz="0" w:space="0" w:color="auto"/>
            <w:left w:val="none" w:sz="0" w:space="0" w:color="auto"/>
            <w:bottom w:val="none" w:sz="0" w:space="0" w:color="auto"/>
            <w:right w:val="none" w:sz="0" w:space="0" w:color="auto"/>
          </w:divBdr>
          <w:divsChild>
            <w:div w:id="659701234">
              <w:marLeft w:val="0"/>
              <w:marRight w:val="0"/>
              <w:marTop w:val="0"/>
              <w:marBottom w:val="0"/>
              <w:divBdr>
                <w:top w:val="none" w:sz="0" w:space="0" w:color="auto"/>
                <w:left w:val="none" w:sz="0" w:space="0" w:color="auto"/>
                <w:bottom w:val="none" w:sz="0" w:space="0" w:color="auto"/>
                <w:right w:val="none" w:sz="0" w:space="0" w:color="auto"/>
              </w:divBdr>
              <w:divsChild>
                <w:div w:id="1845826876">
                  <w:marLeft w:val="0"/>
                  <w:marRight w:val="0"/>
                  <w:marTop w:val="0"/>
                  <w:marBottom w:val="0"/>
                  <w:divBdr>
                    <w:top w:val="none" w:sz="0" w:space="0" w:color="auto"/>
                    <w:left w:val="none" w:sz="0" w:space="0" w:color="auto"/>
                    <w:bottom w:val="none" w:sz="0" w:space="0" w:color="auto"/>
                    <w:right w:val="none" w:sz="0" w:space="0" w:color="auto"/>
                  </w:divBdr>
                  <w:divsChild>
                    <w:div w:id="5062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ure.shutterstock.com/image-photo/young-beautiful-pregnant-woman-having-massage-6573973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Gillian Andrews</cp:lastModifiedBy>
  <cp:revision>5</cp:revision>
  <dcterms:created xsi:type="dcterms:W3CDTF">2017-09-25T06:49:00Z</dcterms:created>
  <dcterms:modified xsi:type="dcterms:W3CDTF">2017-09-25T07:43:00Z</dcterms:modified>
</cp:coreProperties>
</file>