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CA" w:rsidRDefault="00E632CA" w:rsidP="00E632CA">
      <w:pPr>
        <w:pStyle w:val="text-align-center"/>
        <w:shd w:val="clear" w:color="auto" w:fill="FFFFFF"/>
        <w:spacing w:before="0" w:beforeAutospacing="0"/>
        <w:jc w:val="center"/>
        <w:rPr>
          <w:rFonts w:ascii="Lato" w:hAnsi="Lato"/>
          <w:color w:val="000000"/>
          <w:sz w:val="25"/>
          <w:szCs w:val="25"/>
        </w:rPr>
      </w:pPr>
      <w:r>
        <w:rPr>
          <w:rFonts w:ascii="Lato" w:hAnsi="Lato"/>
          <w:color w:val="000000"/>
          <w:sz w:val="25"/>
          <w:szCs w:val="25"/>
        </w:rPr>
        <w:t>The Five Tenets of Taekwondo</w:t>
      </w:r>
    </w:p>
    <w:p w:rsidR="00E632CA" w:rsidRDefault="00E632CA" w:rsidP="00E632CA">
      <w:pPr>
        <w:pStyle w:val="text-align-center"/>
        <w:shd w:val="clear" w:color="auto" w:fill="FFFFFF"/>
        <w:jc w:val="center"/>
        <w:rPr>
          <w:rFonts w:ascii="Lato" w:hAnsi="Lato"/>
          <w:color w:val="000000"/>
          <w:sz w:val="25"/>
          <w:szCs w:val="25"/>
        </w:rPr>
      </w:pPr>
      <w:r>
        <w:rPr>
          <w:rFonts w:ascii="Lato" w:hAnsi="Lato"/>
          <w:color w:val="000000"/>
          <w:sz w:val="25"/>
          <w:szCs w:val="25"/>
        </w:rPr>
        <w:t>Courtesy–Integrity–Perseverance–Self-Control–Indomitable Spirit</w:t>
      </w:r>
    </w:p>
    <w:p w:rsidR="00E632CA" w:rsidRDefault="00E632CA" w:rsidP="00E632CA">
      <w:pPr>
        <w:pStyle w:val="NormalWeb"/>
        <w:shd w:val="clear" w:color="auto" w:fill="FFFFFF"/>
        <w:rPr>
          <w:rFonts w:ascii="Lato" w:hAnsi="Lato"/>
          <w:color w:val="000000"/>
          <w:sz w:val="25"/>
          <w:szCs w:val="25"/>
        </w:rPr>
      </w:pPr>
      <w:r>
        <w:rPr>
          <w:rFonts w:ascii="Lato" w:hAnsi="Lato"/>
          <w:color w:val="000000"/>
          <w:sz w:val="25"/>
          <w:szCs w:val="25"/>
        </w:rPr>
        <w:t xml:space="preserve">There are five universally accepted tenets of taekwondo accepted by both the World Taekwondo Federation (WTF) and the International Taekwondo Federation (ITF).  Master Taekwondo bases our </w:t>
      </w:r>
      <w:proofErr w:type="spellStart"/>
      <w:r>
        <w:rPr>
          <w:rFonts w:ascii="Lato" w:hAnsi="Lato"/>
          <w:color w:val="000000"/>
          <w:sz w:val="25"/>
          <w:szCs w:val="25"/>
        </w:rPr>
        <w:t>dojang</w:t>
      </w:r>
      <w:proofErr w:type="spellEnd"/>
      <w:r>
        <w:rPr>
          <w:rFonts w:ascii="Lato" w:hAnsi="Lato"/>
          <w:color w:val="000000"/>
          <w:sz w:val="25"/>
          <w:szCs w:val="25"/>
        </w:rPr>
        <w:t xml:space="preserve"> rules and etiquette on the “Five Tenets of Taekwondo.”</w:t>
      </w:r>
    </w:p>
    <w:p w:rsidR="00E632CA" w:rsidRDefault="00E632CA" w:rsidP="00E632CA">
      <w:pPr>
        <w:pStyle w:val="text-align-center"/>
        <w:shd w:val="clear" w:color="auto" w:fill="FFFFFF"/>
        <w:jc w:val="center"/>
        <w:rPr>
          <w:rFonts w:ascii="Lato" w:hAnsi="Lato"/>
          <w:color w:val="000000"/>
          <w:sz w:val="25"/>
          <w:szCs w:val="25"/>
        </w:rPr>
      </w:pPr>
      <w:r>
        <w:rPr>
          <w:rStyle w:val="Emphasis"/>
          <w:rFonts w:ascii="Lato" w:hAnsi="Lato"/>
          <w:color w:val="000000"/>
          <w:sz w:val="25"/>
          <w:szCs w:val="25"/>
        </w:rPr>
        <w:t>(The Building of Character)</w:t>
      </w:r>
    </w:p>
    <w:p w:rsidR="00E632CA" w:rsidRDefault="00E632CA" w:rsidP="00E632CA">
      <w:pPr>
        <w:pStyle w:val="NormalWeb"/>
        <w:shd w:val="clear" w:color="auto" w:fill="FFFFFF"/>
        <w:rPr>
          <w:rFonts w:ascii="Lato" w:hAnsi="Lato"/>
          <w:color w:val="000000"/>
          <w:sz w:val="25"/>
          <w:szCs w:val="25"/>
        </w:rPr>
      </w:pPr>
      <w:r>
        <w:rPr>
          <w:rStyle w:val="Strong"/>
          <w:rFonts w:ascii="Lato" w:hAnsi="Lato"/>
          <w:color w:val="000000"/>
          <w:sz w:val="25"/>
          <w:szCs w:val="25"/>
        </w:rPr>
        <w:t>#1. Courtesy</w:t>
      </w:r>
      <w:r>
        <w:rPr>
          <w:rFonts w:ascii="Lato" w:hAnsi="Lato"/>
          <w:color w:val="000000"/>
          <w:sz w:val="25"/>
          <w:szCs w:val="25"/>
        </w:rPr>
        <w:t xml:space="preserve"> – Students will show courtesy to all others in the </w:t>
      </w:r>
      <w:proofErr w:type="spellStart"/>
      <w:r>
        <w:rPr>
          <w:rFonts w:ascii="Lato" w:hAnsi="Lato"/>
          <w:color w:val="000000"/>
          <w:sz w:val="25"/>
          <w:szCs w:val="25"/>
        </w:rPr>
        <w:t>dojang</w:t>
      </w:r>
      <w:proofErr w:type="spellEnd"/>
      <w:r>
        <w:rPr>
          <w:rFonts w:ascii="Lato" w:hAnsi="Lato"/>
          <w:color w:val="000000"/>
          <w:sz w:val="25"/>
          <w:szCs w:val="25"/>
        </w:rPr>
        <w:t>, as well as people they meet outside of their formal training.</w:t>
      </w:r>
    </w:p>
    <w:p w:rsidR="00E632CA" w:rsidRDefault="00E632CA" w:rsidP="00E632CA">
      <w:pPr>
        <w:pStyle w:val="NormalWeb"/>
        <w:shd w:val="clear" w:color="auto" w:fill="FFFFFF"/>
        <w:rPr>
          <w:rFonts w:ascii="Lato" w:hAnsi="Lato"/>
          <w:color w:val="000000"/>
          <w:sz w:val="25"/>
          <w:szCs w:val="25"/>
        </w:rPr>
      </w:pPr>
      <w:r>
        <w:rPr>
          <w:rFonts w:ascii="Lato" w:hAnsi="Lato"/>
          <w:color w:val="000000"/>
          <w:sz w:val="25"/>
          <w:szCs w:val="25"/>
        </w:rPr>
        <w:t>Younger students will address adults as “Sir” or “Ma’am.”</w:t>
      </w:r>
    </w:p>
    <w:p w:rsidR="00E632CA" w:rsidRDefault="00E632CA" w:rsidP="00E632CA">
      <w:pPr>
        <w:pStyle w:val="NormalWeb"/>
        <w:shd w:val="clear" w:color="auto" w:fill="FFFFFF"/>
        <w:rPr>
          <w:rFonts w:ascii="Lato" w:hAnsi="Lato"/>
          <w:color w:val="000000"/>
          <w:sz w:val="25"/>
          <w:szCs w:val="25"/>
        </w:rPr>
      </w:pPr>
      <w:r>
        <w:rPr>
          <w:rFonts w:ascii="Lato" w:hAnsi="Lato"/>
          <w:color w:val="000000"/>
          <w:sz w:val="25"/>
          <w:szCs w:val="25"/>
        </w:rPr>
        <w:t xml:space="preserve">Students will bow to the American and S. Korean flags upon entering and exiting the </w:t>
      </w:r>
      <w:proofErr w:type="spellStart"/>
      <w:r>
        <w:rPr>
          <w:rFonts w:ascii="Lato" w:hAnsi="Lato"/>
          <w:color w:val="000000"/>
          <w:sz w:val="25"/>
          <w:szCs w:val="25"/>
        </w:rPr>
        <w:t>dojang</w:t>
      </w:r>
      <w:proofErr w:type="spellEnd"/>
      <w:r>
        <w:rPr>
          <w:rFonts w:ascii="Lato" w:hAnsi="Lato"/>
          <w:color w:val="000000"/>
          <w:sz w:val="25"/>
          <w:szCs w:val="25"/>
        </w:rPr>
        <w:t>.                           </w:t>
      </w:r>
    </w:p>
    <w:p w:rsidR="00E632CA" w:rsidRDefault="00E632CA" w:rsidP="00E632CA">
      <w:pPr>
        <w:pStyle w:val="NormalWeb"/>
        <w:shd w:val="clear" w:color="auto" w:fill="FFFFFF"/>
        <w:rPr>
          <w:rFonts w:ascii="Lato" w:hAnsi="Lato"/>
          <w:color w:val="000000"/>
          <w:sz w:val="25"/>
          <w:szCs w:val="25"/>
        </w:rPr>
      </w:pPr>
      <w:r>
        <w:rPr>
          <w:rStyle w:val="Strong"/>
          <w:rFonts w:ascii="Lato" w:hAnsi="Lato"/>
          <w:color w:val="000000"/>
          <w:sz w:val="25"/>
          <w:szCs w:val="25"/>
        </w:rPr>
        <w:t>#2. Integrity</w:t>
      </w:r>
      <w:r>
        <w:rPr>
          <w:rFonts w:ascii="Lato" w:hAnsi="Lato"/>
          <w:color w:val="000000"/>
          <w:sz w:val="25"/>
          <w:szCs w:val="25"/>
        </w:rPr>
        <w:t> – Students are expected to be honest and be willing to exhibit strong moral principles that will help them distinguish between right and wrong.</w:t>
      </w:r>
    </w:p>
    <w:p w:rsidR="00E632CA" w:rsidRDefault="00E632CA" w:rsidP="00E632CA">
      <w:pPr>
        <w:pStyle w:val="NormalWeb"/>
        <w:shd w:val="clear" w:color="auto" w:fill="FFFFFF"/>
        <w:rPr>
          <w:rFonts w:ascii="Lato" w:hAnsi="Lato"/>
          <w:color w:val="000000"/>
          <w:sz w:val="25"/>
          <w:szCs w:val="25"/>
        </w:rPr>
      </w:pPr>
      <w:r>
        <w:rPr>
          <w:rStyle w:val="Strong"/>
          <w:rFonts w:ascii="Lato" w:hAnsi="Lato"/>
          <w:color w:val="000000"/>
          <w:sz w:val="25"/>
          <w:szCs w:val="25"/>
        </w:rPr>
        <w:t>#3. Perseverance</w:t>
      </w:r>
      <w:r>
        <w:rPr>
          <w:rFonts w:ascii="Lato" w:hAnsi="Lato"/>
          <w:color w:val="000000"/>
          <w:sz w:val="25"/>
          <w:szCs w:val="25"/>
        </w:rPr>
        <w:t> – Students must remember that they will never grow stronger by engaging their doubts. Therefore, students should be willing to confront their fears, battle back against their struggles, and never look for short-cuts when achieving their goals.</w:t>
      </w:r>
    </w:p>
    <w:p w:rsidR="00E632CA" w:rsidRDefault="00E632CA" w:rsidP="00E632CA">
      <w:pPr>
        <w:pStyle w:val="NormalWeb"/>
        <w:shd w:val="clear" w:color="auto" w:fill="FFFFFF"/>
        <w:rPr>
          <w:rFonts w:ascii="Lato" w:hAnsi="Lato"/>
          <w:color w:val="000000"/>
          <w:sz w:val="25"/>
          <w:szCs w:val="25"/>
        </w:rPr>
      </w:pPr>
      <w:r>
        <w:rPr>
          <w:rStyle w:val="Strong"/>
          <w:rFonts w:ascii="Lato" w:hAnsi="Lato"/>
          <w:color w:val="000000"/>
          <w:sz w:val="25"/>
          <w:szCs w:val="25"/>
        </w:rPr>
        <w:t>#4. Self-Control </w:t>
      </w:r>
      <w:r>
        <w:rPr>
          <w:rFonts w:ascii="Lato" w:hAnsi="Lato"/>
          <w:color w:val="000000"/>
          <w:sz w:val="25"/>
          <w:szCs w:val="25"/>
        </w:rPr>
        <w:t xml:space="preserve">– Students are expected to keep their emotions (thoughts and actions) in-check at all times, both inside and outside the </w:t>
      </w:r>
      <w:proofErr w:type="spellStart"/>
      <w:r>
        <w:rPr>
          <w:rFonts w:ascii="Lato" w:hAnsi="Lato"/>
          <w:color w:val="000000"/>
          <w:sz w:val="25"/>
          <w:szCs w:val="25"/>
        </w:rPr>
        <w:t>dojang</w:t>
      </w:r>
      <w:proofErr w:type="spellEnd"/>
      <w:r>
        <w:rPr>
          <w:rFonts w:ascii="Lato" w:hAnsi="Lato"/>
          <w:color w:val="000000"/>
          <w:sz w:val="25"/>
          <w:szCs w:val="25"/>
        </w:rPr>
        <w:t>.</w:t>
      </w:r>
    </w:p>
    <w:p w:rsidR="00E632CA" w:rsidRDefault="00E632CA" w:rsidP="00E632CA">
      <w:pPr>
        <w:pStyle w:val="NormalWeb"/>
        <w:shd w:val="clear" w:color="auto" w:fill="FFFFFF"/>
        <w:rPr>
          <w:rFonts w:ascii="Lato" w:hAnsi="Lato"/>
          <w:color w:val="000000"/>
          <w:sz w:val="25"/>
          <w:szCs w:val="25"/>
        </w:rPr>
      </w:pPr>
      <w:r>
        <w:rPr>
          <w:rFonts w:ascii="Lato" w:hAnsi="Lato"/>
          <w:color w:val="000000"/>
          <w:sz w:val="25"/>
          <w:szCs w:val="25"/>
        </w:rPr>
        <w:t>Punctuality is essential because all classes start promptly at the designated times.</w:t>
      </w:r>
    </w:p>
    <w:p w:rsidR="00E632CA" w:rsidRDefault="00E632CA" w:rsidP="00E632CA">
      <w:pPr>
        <w:pStyle w:val="NormalWeb"/>
        <w:shd w:val="clear" w:color="auto" w:fill="FFFFFF"/>
        <w:rPr>
          <w:rFonts w:ascii="Lato" w:hAnsi="Lato"/>
          <w:color w:val="000000"/>
          <w:sz w:val="25"/>
          <w:szCs w:val="25"/>
        </w:rPr>
      </w:pPr>
      <w:r>
        <w:rPr>
          <w:rFonts w:ascii="Lato" w:hAnsi="Lato"/>
          <w:color w:val="000000"/>
          <w:sz w:val="25"/>
          <w:szCs w:val="25"/>
        </w:rPr>
        <w:t xml:space="preserve">Students are expected to keep the </w:t>
      </w:r>
      <w:proofErr w:type="spellStart"/>
      <w:r>
        <w:rPr>
          <w:rFonts w:ascii="Lato" w:hAnsi="Lato"/>
          <w:color w:val="000000"/>
          <w:sz w:val="25"/>
          <w:szCs w:val="25"/>
        </w:rPr>
        <w:t>dojang</w:t>
      </w:r>
      <w:proofErr w:type="spellEnd"/>
      <w:r>
        <w:rPr>
          <w:rFonts w:ascii="Lato" w:hAnsi="Lato"/>
          <w:color w:val="000000"/>
          <w:sz w:val="25"/>
          <w:szCs w:val="25"/>
        </w:rPr>
        <w:t xml:space="preserve"> clean and tidy.</w:t>
      </w:r>
    </w:p>
    <w:p w:rsidR="00E632CA" w:rsidRDefault="00E632CA" w:rsidP="00E632CA">
      <w:pPr>
        <w:pStyle w:val="NormalWeb"/>
        <w:shd w:val="clear" w:color="auto" w:fill="FFFFFF"/>
        <w:rPr>
          <w:rFonts w:ascii="Lato" w:hAnsi="Lato"/>
          <w:color w:val="000000"/>
          <w:sz w:val="25"/>
          <w:szCs w:val="25"/>
        </w:rPr>
      </w:pPr>
      <w:r>
        <w:rPr>
          <w:rStyle w:val="Strong"/>
          <w:rFonts w:ascii="Lato" w:hAnsi="Lato"/>
          <w:color w:val="000000"/>
          <w:sz w:val="25"/>
          <w:szCs w:val="25"/>
        </w:rPr>
        <w:t>#5. Indomitable Spirit</w:t>
      </w:r>
      <w:r>
        <w:rPr>
          <w:rFonts w:ascii="Lato" w:hAnsi="Lato"/>
          <w:color w:val="000000"/>
          <w:sz w:val="25"/>
          <w:szCs w:val="25"/>
        </w:rPr>
        <w:t xml:space="preserve"> – Students will consistently exhibit a full 100% effort in all they do inside and outside the </w:t>
      </w:r>
      <w:proofErr w:type="spellStart"/>
      <w:r>
        <w:rPr>
          <w:rFonts w:ascii="Lato" w:hAnsi="Lato"/>
          <w:color w:val="000000"/>
          <w:sz w:val="25"/>
          <w:szCs w:val="25"/>
        </w:rPr>
        <w:t>dojang</w:t>
      </w:r>
      <w:proofErr w:type="spellEnd"/>
      <w:r>
        <w:rPr>
          <w:rFonts w:ascii="Lato" w:hAnsi="Lato"/>
          <w:color w:val="000000"/>
          <w:sz w:val="25"/>
          <w:szCs w:val="25"/>
        </w:rPr>
        <w:t>.</w:t>
      </w:r>
    </w:p>
    <w:p w:rsidR="00E632CA" w:rsidRDefault="00E632CA" w:rsidP="00E632CA">
      <w:pPr>
        <w:pStyle w:val="NormalWeb"/>
        <w:shd w:val="clear" w:color="auto" w:fill="FFFFFF"/>
        <w:spacing w:after="0" w:afterAutospacing="0"/>
        <w:rPr>
          <w:rFonts w:ascii="Lato" w:hAnsi="Lato"/>
          <w:color w:val="000000"/>
          <w:sz w:val="25"/>
          <w:szCs w:val="25"/>
        </w:rPr>
      </w:pPr>
      <w:r>
        <w:rPr>
          <w:rFonts w:ascii="Lato" w:hAnsi="Lato"/>
          <w:color w:val="000000"/>
          <w:sz w:val="25"/>
          <w:szCs w:val="25"/>
        </w:rPr>
        <w:t xml:space="preserve">Students must show courage when standing up for their beliefs and convictions inside and outside the </w:t>
      </w:r>
      <w:proofErr w:type="spellStart"/>
      <w:r>
        <w:rPr>
          <w:rFonts w:ascii="Lato" w:hAnsi="Lato"/>
          <w:color w:val="000000"/>
          <w:sz w:val="25"/>
          <w:szCs w:val="25"/>
        </w:rPr>
        <w:t>dojang</w:t>
      </w:r>
      <w:proofErr w:type="spellEnd"/>
      <w:r>
        <w:rPr>
          <w:rFonts w:ascii="Lato" w:hAnsi="Lato"/>
          <w:color w:val="000000"/>
          <w:sz w:val="25"/>
          <w:szCs w:val="25"/>
        </w:rPr>
        <w:t>.</w:t>
      </w:r>
    </w:p>
    <w:p w:rsidR="00F93F08" w:rsidRDefault="00F93F08"/>
    <w:sectPr w:rsidR="00F93F08" w:rsidSect="00F93F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E632CA"/>
    <w:rsid w:val="00E632CA"/>
    <w:rsid w:val="00F93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center">
    <w:name w:val="text-align-center"/>
    <w:basedOn w:val="Normal"/>
    <w:rsid w:val="00E632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32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32CA"/>
    <w:rPr>
      <w:i/>
      <w:iCs/>
    </w:rPr>
  </w:style>
  <w:style w:type="character" w:styleId="Strong">
    <w:name w:val="Strong"/>
    <w:basedOn w:val="DefaultParagraphFont"/>
    <w:uiPriority w:val="22"/>
    <w:qFormat/>
    <w:rsid w:val="00E632CA"/>
    <w:rPr>
      <w:b/>
      <w:bCs/>
    </w:rPr>
  </w:style>
</w:styles>
</file>

<file path=word/webSettings.xml><?xml version="1.0" encoding="utf-8"?>
<w:webSettings xmlns:r="http://schemas.openxmlformats.org/officeDocument/2006/relationships" xmlns:w="http://schemas.openxmlformats.org/wordprocessingml/2006/main">
  <w:divs>
    <w:div w:id="14694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Assm</dc:creator>
  <cp:lastModifiedBy>Assm</cp:lastModifiedBy>
  <cp:revision>2</cp:revision>
  <dcterms:created xsi:type="dcterms:W3CDTF">2017-09-20T04:22:00Z</dcterms:created>
  <dcterms:modified xsi:type="dcterms:W3CDTF">2017-09-20T04:22:00Z</dcterms:modified>
</cp:coreProperties>
</file>