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2C7" w:rsidRDefault="00C422C7" w:rsidP="00C422C7">
      <w:pPr>
        <w:jc w:val="center"/>
        <w:rPr>
          <w:b/>
        </w:rPr>
      </w:pPr>
      <w:r w:rsidRPr="00C422C7">
        <w:rPr>
          <w:b/>
          <w:noProof/>
          <w:lang w:eastAsia="en-AU"/>
        </w:rPr>
        <w:drawing>
          <wp:inline distT="0" distB="0" distL="0" distR="0">
            <wp:extent cx="828675" cy="6667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2C7" w:rsidRPr="00C422C7" w:rsidRDefault="00C422C7" w:rsidP="00C422C7">
      <w:pPr>
        <w:spacing w:after="0" w:line="240" w:lineRule="auto"/>
        <w:rPr>
          <w:sz w:val="52"/>
          <w:szCs w:val="52"/>
        </w:rPr>
      </w:pPr>
      <w:r w:rsidRPr="00C422C7">
        <w:rPr>
          <w:sz w:val="52"/>
          <w:szCs w:val="52"/>
        </w:rPr>
        <w:t>Dr Matthew Evans - Clinical Psychologist</w:t>
      </w:r>
    </w:p>
    <w:p w:rsidR="00C422C7" w:rsidRDefault="00C422C7" w:rsidP="00C422C7">
      <w:pPr>
        <w:rPr>
          <w:b/>
        </w:rPr>
      </w:pPr>
    </w:p>
    <w:p w:rsidR="00C422C7" w:rsidRDefault="00C422C7" w:rsidP="00C422C7">
      <w:pPr>
        <w:rPr>
          <w:b/>
        </w:rPr>
      </w:pPr>
      <w:r>
        <w:rPr>
          <w:b/>
        </w:rPr>
        <w:t>Clinic Days and Times</w:t>
      </w:r>
    </w:p>
    <w:tbl>
      <w:tblPr>
        <w:tblStyle w:val="LightList-Accent1"/>
        <w:tblW w:w="0" w:type="auto"/>
        <w:tblLook w:val="0220" w:firstRow="1" w:lastRow="0" w:firstColumn="0" w:lastColumn="0" w:noHBand="1" w:noVBand="0"/>
      </w:tblPr>
      <w:tblGrid>
        <w:gridCol w:w="1591"/>
        <w:gridCol w:w="1874"/>
        <w:gridCol w:w="1982"/>
        <w:gridCol w:w="1920"/>
        <w:gridCol w:w="1875"/>
      </w:tblGrid>
      <w:tr w:rsidR="007C58A2" w:rsidTr="007C5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dxa"/>
          </w:tcPr>
          <w:p w:rsidR="007C58A2" w:rsidRDefault="007C58A2" w:rsidP="00C422C7">
            <w:pPr>
              <w:jc w:val="center"/>
            </w:pPr>
            <w:r>
              <w:t>Mondays</w:t>
            </w:r>
          </w:p>
        </w:tc>
        <w:tc>
          <w:tcPr>
            <w:tcW w:w="1874" w:type="dxa"/>
          </w:tcPr>
          <w:p w:rsidR="007C58A2" w:rsidRDefault="007C58A2" w:rsidP="00C42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Tuesdays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</w:tcPr>
          <w:p w:rsidR="007C58A2" w:rsidRDefault="007C58A2" w:rsidP="00C422C7">
            <w:pPr>
              <w:jc w:val="center"/>
              <w:rPr>
                <w:b w:val="0"/>
              </w:rPr>
            </w:pPr>
            <w:r>
              <w:rPr>
                <w:b w:val="0"/>
              </w:rPr>
              <w:t>Wednesdays</w:t>
            </w:r>
          </w:p>
        </w:tc>
        <w:tc>
          <w:tcPr>
            <w:tcW w:w="1920" w:type="dxa"/>
          </w:tcPr>
          <w:p w:rsidR="007C58A2" w:rsidRDefault="007C58A2" w:rsidP="00C42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Thursdays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5" w:type="dxa"/>
          </w:tcPr>
          <w:p w:rsidR="007C58A2" w:rsidRDefault="007C58A2" w:rsidP="00C422C7">
            <w:pPr>
              <w:jc w:val="center"/>
              <w:rPr>
                <w:b w:val="0"/>
              </w:rPr>
            </w:pPr>
            <w:r>
              <w:rPr>
                <w:b w:val="0"/>
              </w:rPr>
              <w:t>Fridays</w:t>
            </w:r>
          </w:p>
        </w:tc>
      </w:tr>
      <w:tr w:rsidR="007C58A2" w:rsidTr="007C58A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dxa"/>
          </w:tcPr>
          <w:p w:rsidR="007C58A2" w:rsidRDefault="007C58A2" w:rsidP="00C422C7">
            <w:r>
              <w:t>Corinda</w:t>
            </w:r>
          </w:p>
          <w:p w:rsidR="007C58A2" w:rsidRPr="00CC08E1" w:rsidRDefault="007C58A2" w:rsidP="00C422C7">
            <w:r>
              <w:t>8am – 4pm</w:t>
            </w:r>
          </w:p>
        </w:tc>
        <w:tc>
          <w:tcPr>
            <w:tcW w:w="1874" w:type="dxa"/>
          </w:tcPr>
          <w:p w:rsidR="007C58A2" w:rsidRDefault="007C58A2" w:rsidP="00C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08E1">
              <w:t>Corinda</w:t>
            </w:r>
          </w:p>
          <w:p w:rsidR="007C58A2" w:rsidRPr="00CC08E1" w:rsidRDefault="007C58A2" w:rsidP="00C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12-7:30pm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</w:tcPr>
          <w:p w:rsidR="007C58A2" w:rsidRDefault="007C58A2" w:rsidP="00C422C7">
            <w:r>
              <w:t>Jindalee</w:t>
            </w:r>
          </w:p>
          <w:p w:rsidR="007C58A2" w:rsidRPr="00CC08E1" w:rsidRDefault="007C58A2" w:rsidP="00C422C7">
            <w:r>
              <w:t>8-4pm</w:t>
            </w:r>
          </w:p>
        </w:tc>
        <w:tc>
          <w:tcPr>
            <w:tcW w:w="1920" w:type="dxa"/>
          </w:tcPr>
          <w:p w:rsidR="007C58A2" w:rsidRDefault="007C58A2" w:rsidP="007C5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Milton</w:t>
            </w:r>
          </w:p>
          <w:p w:rsidR="007C58A2" w:rsidRPr="00CC08E1" w:rsidRDefault="007C58A2" w:rsidP="007C5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12-7:30pm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5" w:type="dxa"/>
          </w:tcPr>
          <w:p w:rsidR="007C58A2" w:rsidRDefault="007C58A2" w:rsidP="007C58A2">
            <w:r>
              <w:t xml:space="preserve">Milton </w:t>
            </w:r>
          </w:p>
          <w:p w:rsidR="007C58A2" w:rsidRPr="00CC08E1" w:rsidRDefault="007C58A2" w:rsidP="007C58A2">
            <w:r>
              <w:t>8-4pm</w:t>
            </w:r>
          </w:p>
        </w:tc>
      </w:tr>
    </w:tbl>
    <w:p w:rsidR="007D604B" w:rsidRDefault="007D604B" w:rsidP="00C422C7">
      <w:pPr>
        <w:rPr>
          <w:b/>
        </w:rPr>
      </w:pPr>
    </w:p>
    <w:p w:rsidR="00CC08E1" w:rsidRDefault="00CC08E1" w:rsidP="00C422C7">
      <w:pPr>
        <w:rPr>
          <w:b/>
        </w:rPr>
      </w:pPr>
      <w:r>
        <w:rPr>
          <w:b/>
        </w:rPr>
        <w:t>Services</w:t>
      </w:r>
    </w:p>
    <w:p w:rsidR="00CC08E1" w:rsidRDefault="00CC08E1" w:rsidP="00CC08E1">
      <w:r>
        <w:t xml:space="preserve">Matthew sees </w:t>
      </w:r>
      <w:r w:rsidR="007C58A2">
        <w:t xml:space="preserve">adults, </w:t>
      </w:r>
      <w:r>
        <w:t>children</w:t>
      </w:r>
      <w:r w:rsidR="007C58A2">
        <w:t xml:space="preserve"> and adolescents </w:t>
      </w:r>
      <w:r>
        <w:t>a broad range of conditions and is particularly experienced in treating</w:t>
      </w:r>
      <w:r w:rsidR="007C58A2">
        <w:t xml:space="preserve"> high-prevalence conditions such as</w:t>
      </w:r>
      <w:r>
        <w:t xml:space="preserve"> anxiety, depression, adjustment dis</w:t>
      </w:r>
      <w:r w:rsidR="007C58A2">
        <w:t xml:space="preserve">orders, bereavement and trauma, as well. He is a </w:t>
      </w:r>
      <w:proofErr w:type="gramStart"/>
      <w:r w:rsidR="007C58A2">
        <w:t>trained  EFT</w:t>
      </w:r>
      <w:proofErr w:type="gramEnd"/>
      <w:r w:rsidR="007C58A2">
        <w:t xml:space="preserve"> practitioner for couples therapy and also has a special interest in providing parents support and seeing children with developmental concerns such as ADHD, ASD and giftedness. </w:t>
      </w:r>
    </w:p>
    <w:p w:rsidR="00CC08E1" w:rsidRPr="008B5C05" w:rsidRDefault="00CC08E1" w:rsidP="00CC08E1">
      <w:pPr>
        <w:rPr>
          <w:b/>
        </w:rPr>
      </w:pPr>
      <w:r w:rsidRPr="008B5C05">
        <w:rPr>
          <w:b/>
        </w:rPr>
        <w:t>Fees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CC08E1" w:rsidTr="007D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CC08E1" w:rsidRDefault="00CC08E1" w:rsidP="00CC08E1">
            <w:r>
              <w:t>55 min session fees</w:t>
            </w:r>
          </w:p>
        </w:tc>
        <w:tc>
          <w:tcPr>
            <w:tcW w:w="6440" w:type="dxa"/>
          </w:tcPr>
          <w:p w:rsidR="00CC08E1" w:rsidRDefault="007D604B" w:rsidP="00CC08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</w:t>
            </w:r>
          </w:p>
        </w:tc>
      </w:tr>
      <w:tr w:rsidR="00CC08E1" w:rsidTr="007D6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CC08E1" w:rsidRDefault="00CC08E1" w:rsidP="00CC08E1">
            <w:r>
              <w:t>Ini</w:t>
            </w:r>
            <w:r w:rsidR="007C58A2">
              <w:t>tial session:                $21</w:t>
            </w:r>
            <w:r>
              <w:t>0</w:t>
            </w:r>
          </w:p>
          <w:p w:rsidR="00CC08E1" w:rsidRDefault="00CC08E1" w:rsidP="00CC08E1"/>
        </w:tc>
        <w:tc>
          <w:tcPr>
            <w:tcW w:w="6440" w:type="dxa"/>
          </w:tcPr>
          <w:p w:rsidR="00CC08E1" w:rsidRDefault="00CC08E1" w:rsidP="00B74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Rebate</w:t>
            </w:r>
            <w:r w:rsidR="007D604B">
              <w:t xml:space="preserve"> available under "Better Access" scheme</w:t>
            </w:r>
            <w:r w:rsidR="007C58A2">
              <w:t xml:space="preserve"> is $124.50 (out of pocket is $8</w:t>
            </w:r>
            <w:r>
              <w:t>5</w:t>
            </w:r>
            <w:r w:rsidR="00B743CC">
              <w:t>.50)</w:t>
            </w:r>
          </w:p>
        </w:tc>
      </w:tr>
      <w:tr w:rsidR="00CC08E1" w:rsidTr="007D6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CC08E1" w:rsidRDefault="007C58A2" w:rsidP="00CC08E1">
            <w:r>
              <w:t>Subsequent sessions:   $195</w:t>
            </w:r>
          </w:p>
        </w:tc>
        <w:tc>
          <w:tcPr>
            <w:tcW w:w="6440" w:type="dxa"/>
          </w:tcPr>
          <w:p w:rsidR="00CC08E1" w:rsidRDefault="00CC08E1" w:rsidP="00CC0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Rebate</w:t>
            </w:r>
            <w:r w:rsidR="007D604B">
              <w:t xml:space="preserve"> available under "Better Access" </w:t>
            </w:r>
            <w:proofErr w:type="gramStart"/>
            <w:r w:rsidR="007D604B">
              <w:t xml:space="preserve">scheme </w:t>
            </w:r>
            <w:r w:rsidR="007C58A2">
              <w:t xml:space="preserve"> is</w:t>
            </w:r>
            <w:proofErr w:type="gramEnd"/>
            <w:r w:rsidR="007C58A2">
              <w:t xml:space="preserve"> $124.50 (out of pocket is $70</w:t>
            </w:r>
            <w:r w:rsidR="00B743CC">
              <w:t>.50)</w:t>
            </w:r>
          </w:p>
        </w:tc>
      </w:tr>
      <w:tr w:rsidR="008B5C05" w:rsidTr="007D6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B5C05" w:rsidRPr="008B5C05" w:rsidRDefault="008B5C05" w:rsidP="008B5C05">
            <w:r>
              <w:t>Private Health Funds</w:t>
            </w:r>
          </w:p>
        </w:tc>
        <w:tc>
          <w:tcPr>
            <w:tcW w:w="6440" w:type="dxa"/>
          </w:tcPr>
          <w:p w:rsidR="008B5C05" w:rsidRDefault="007C58A2" w:rsidP="008B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Accepted. </w:t>
            </w:r>
            <w:r w:rsidR="008B5C05">
              <w:t>Rebates for 'clinical psychology' may be available depending on the private health fund</w:t>
            </w:r>
          </w:p>
        </w:tc>
      </w:tr>
      <w:tr w:rsidR="008B5C05" w:rsidTr="007D6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B5C05" w:rsidRDefault="008B5C05" w:rsidP="008B5C05">
            <w:r>
              <w:t>Work Cover / CTP clients</w:t>
            </w:r>
          </w:p>
        </w:tc>
        <w:tc>
          <w:tcPr>
            <w:tcW w:w="6440" w:type="dxa"/>
          </w:tcPr>
          <w:p w:rsidR="008B5C05" w:rsidRDefault="007C58A2" w:rsidP="008B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Accepted. </w:t>
            </w:r>
            <w:r w:rsidR="008B5C05">
              <w:t>Claims manager must provide authorisation for sessions</w:t>
            </w:r>
          </w:p>
        </w:tc>
      </w:tr>
      <w:tr w:rsidR="008B5C05" w:rsidTr="007D6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B5C05" w:rsidRDefault="008B5C05" w:rsidP="008B5C05">
            <w:r>
              <w:t>Team Care Arrangement</w:t>
            </w:r>
          </w:p>
        </w:tc>
        <w:tc>
          <w:tcPr>
            <w:tcW w:w="6440" w:type="dxa"/>
          </w:tcPr>
          <w:p w:rsidR="008B5C05" w:rsidRDefault="008B5C05" w:rsidP="008B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be available for longer-term clie</w:t>
            </w:r>
            <w:r w:rsidR="007C58A2">
              <w:t>nts. Please discuss with admin.</w:t>
            </w:r>
          </w:p>
        </w:tc>
      </w:tr>
      <w:tr w:rsidR="007C58A2" w:rsidTr="007D6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C58A2" w:rsidRDefault="007C58A2" w:rsidP="008B5C05">
            <w:r>
              <w:t>DVA</w:t>
            </w:r>
          </w:p>
        </w:tc>
        <w:tc>
          <w:tcPr>
            <w:tcW w:w="6440" w:type="dxa"/>
          </w:tcPr>
          <w:p w:rsidR="007C58A2" w:rsidRDefault="007C58A2" w:rsidP="008B5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Accepted.</w:t>
            </w:r>
          </w:p>
        </w:tc>
      </w:tr>
    </w:tbl>
    <w:p w:rsidR="00CC08E1" w:rsidRDefault="00CC08E1" w:rsidP="00CC08E1"/>
    <w:p w:rsidR="00A578EF" w:rsidRPr="008B5C05" w:rsidRDefault="008B5C05">
      <w:pPr>
        <w:rPr>
          <w:b/>
        </w:rPr>
      </w:pPr>
      <w:r w:rsidRPr="008B5C05">
        <w:rPr>
          <w:b/>
        </w:rPr>
        <w:t>How to Refer</w:t>
      </w:r>
    </w:p>
    <w:p w:rsidR="008B5C05" w:rsidRDefault="008B5C05" w:rsidP="008B5C05">
      <w:r>
        <w:t xml:space="preserve">The same central telephone number is used for bookings and enquiries across all </w:t>
      </w:r>
      <w:proofErr w:type="gramStart"/>
      <w:r>
        <w:t>locations :</w:t>
      </w:r>
      <w:proofErr w:type="gramEnd"/>
      <w:r>
        <w:t xml:space="preserve">          </w:t>
      </w:r>
      <w:r>
        <w:rPr>
          <w:b/>
        </w:rPr>
        <w:t>0431 697 852</w:t>
      </w:r>
      <w:r>
        <w:t xml:space="preserve">, where your patients will </w:t>
      </w:r>
      <w:r w:rsidR="007C58A2">
        <w:t>be warmly attended to by Elizabeth</w:t>
      </w:r>
      <w:r>
        <w:t>.</w:t>
      </w:r>
    </w:p>
    <w:p w:rsidR="008B5C05" w:rsidRDefault="008B5C05" w:rsidP="008B5C05">
      <w:r>
        <w:t>Patient</w:t>
      </w:r>
      <w:r w:rsidR="007C58A2">
        <w:t>s can call, SMS or email Elizabeth</w:t>
      </w:r>
      <w:r>
        <w:t xml:space="preserve"> directly on 0431 697 852 (doctor's referral not required)</w:t>
      </w:r>
    </w:p>
    <w:p w:rsidR="008B5C05" w:rsidRDefault="007C58A2" w:rsidP="008B5C05">
      <w:r>
        <w:t>If Elizabeth</w:t>
      </w:r>
      <w:bookmarkStart w:id="0" w:name="_GoBack"/>
      <w:bookmarkEnd w:id="0"/>
      <w:r w:rsidR="008B5C05">
        <w:t xml:space="preserve"> receives a faxed referral from a GP, she will contact the client directly to book</w:t>
      </w:r>
    </w:p>
    <w:p w:rsidR="008B5C05" w:rsidRDefault="008B5C05" w:rsidP="008B5C05">
      <w:r>
        <w:t xml:space="preserve">Patient's can easily book online at </w:t>
      </w:r>
      <w:r w:rsidRPr="008B5C05">
        <w:rPr>
          <w:b/>
        </w:rPr>
        <w:t>www.revivalpsychology.com.au</w:t>
      </w:r>
    </w:p>
    <w:p w:rsidR="008B5C05" w:rsidRDefault="008B5C05" w:rsidP="008B5C05"/>
    <w:sectPr w:rsidR="008B5C05" w:rsidSect="00C422C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964AC"/>
    <w:multiLevelType w:val="hybridMultilevel"/>
    <w:tmpl w:val="EAD20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22C7"/>
    <w:rsid w:val="0008003A"/>
    <w:rsid w:val="007421EF"/>
    <w:rsid w:val="007C58A2"/>
    <w:rsid w:val="007D604B"/>
    <w:rsid w:val="008B5C05"/>
    <w:rsid w:val="00A578EF"/>
    <w:rsid w:val="00B743CC"/>
    <w:rsid w:val="00B848C5"/>
    <w:rsid w:val="00C422C7"/>
    <w:rsid w:val="00CC08E1"/>
    <w:rsid w:val="00D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9282"/>
  <w15:docId w15:val="{88BC215D-2539-4B67-AB28-1DAC72CB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2C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2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4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D604B"/>
    <w:pPr>
      <w:spacing w:after="0" w:line="240" w:lineRule="auto"/>
    </w:pPr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7D60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9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A2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A2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D4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D4E5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7D604B"/>
    <w:pPr>
      <w:spacing w:after="0" w:line="240" w:lineRule="auto"/>
    </w:pPr>
    <w:tblPr>
      <w:tblStyleRowBandSize w:val="1"/>
      <w:tblStyleColBandSize w:val="1"/>
      <w:tblBorders>
        <w:top w:val="single" w:sz="8" w:space="0" w:color="58BED7" w:themeColor="accent1" w:themeTint="BF"/>
        <w:left w:val="single" w:sz="8" w:space="0" w:color="58BED7" w:themeColor="accent1" w:themeTint="BF"/>
        <w:bottom w:val="single" w:sz="8" w:space="0" w:color="58BED7" w:themeColor="accent1" w:themeTint="BF"/>
        <w:right w:val="single" w:sz="8" w:space="0" w:color="58BED7" w:themeColor="accent1" w:themeTint="BF"/>
        <w:insideH w:val="single" w:sz="8" w:space="0" w:color="58BED7" w:themeColor="accent1" w:themeTint="BF"/>
        <w:insideV w:val="single" w:sz="8" w:space="0" w:color="58BED7" w:themeColor="accent1" w:themeTint="BF"/>
      </w:tblBorders>
    </w:tblPr>
    <w:tcPr>
      <w:shd w:val="clear" w:color="auto" w:fill="C7E9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BE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shd w:val="clear" w:color="auto" w:fill="90D4E5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52640-1AA4-48A0-BE9E-1B54163C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Family</dc:creator>
  <cp:lastModifiedBy>Matt Evans</cp:lastModifiedBy>
  <cp:revision>2</cp:revision>
  <cp:lastPrinted>2015-08-04T11:37:00Z</cp:lastPrinted>
  <dcterms:created xsi:type="dcterms:W3CDTF">2017-09-09T03:46:00Z</dcterms:created>
  <dcterms:modified xsi:type="dcterms:W3CDTF">2017-09-09T03:46:00Z</dcterms:modified>
</cp:coreProperties>
</file>