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FE" w:rsidRPr="00FA12FE" w:rsidRDefault="00FA12FE" w:rsidP="00FA12FE">
      <w:pPr>
        <w:outlineLvl w:val="1"/>
        <w:rPr>
          <w:rFonts w:ascii="Arial" w:eastAsia="Times New Roman" w:hAnsi="Arial" w:cs="Arial"/>
          <w:color w:val="333333"/>
          <w:sz w:val="27"/>
          <w:szCs w:val="27"/>
          <w:lang w:val="en-CA"/>
        </w:rPr>
      </w:pPr>
      <w:bookmarkStart w:id="0" w:name="_GoBack"/>
      <w:bookmarkEnd w:id="0"/>
      <w:r w:rsidRPr="00FA12FE">
        <w:rPr>
          <w:rFonts w:ascii="Arial" w:eastAsia="Times New Roman" w:hAnsi="Arial" w:cs="Arial"/>
          <w:color w:val="333333"/>
          <w:sz w:val="27"/>
          <w:szCs w:val="27"/>
          <w:lang w:val="en-CA"/>
        </w:rPr>
        <w:t>Rent to Own a Home – We Can Put You in Your Own Home Today</w:t>
      </w:r>
    </w:p>
    <w:p w:rsidR="00FA12FE" w:rsidRPr="00FA12FE" w:rsidRDefault="00FA12FE" w:rsidP="00FA12FE">
      <w:pPr>
        <w:spacing w:after="300"/>
        <w:rPr>
          <w:rFonts w:ascii="PT Sans" w:hAnsi="PT Sans" w:cs="Times New Roman"/>
          <w:color w:val="747474"/>
          <w:sz w:val="20"/>
          <w:szCs w:val="20"/>
          <w:lang w:val="en-CA"/>
        </w:rPr>
      </w:pPr>
      <w:r w:rsidRPr="00FA12FE">
        <w:rPr>
          <w:rFonts w:ascii="PT Sans" w:hAnsi="PT Sans" w:cs="Times New Roman"/>
          <w:color w:val="747474"/>
          <w:sz w:val="20"/>
          <w:szCs w:val="20"/>
          <w:lang w:val="en-CA"/>
        </w:rPr>
        <w:t xml:space="preserve">We know life sometimes delivers challenges and it can be hard to get back on track once you have dealt with challenges. Maybe you have been through a divorce, bankruptcy, consumer </w:t>
      </w:r>
      <w:proofErr w:type="spellStart"/>
      <w:r w:rsidRPr="00FA12FE">
        <w:rPr>
          <w:rFonts w:ascii="PT Sans" w:hAnsi="PT Sans" w:cs="Times New Roman"/>
          <w:color w:val="747474"/>
          <w:sz w:val="20"/>
          <w:szCs w:val="20"/>
          <w:lang w:val="en-CA"/>
        </w:rPr>
        <w:t>propospal</w:t>
      </w:r>
      <w:proofErr w:type="spellEnd"/>
      <w:r w:rsidRPr="00FA12FE">
        <w:rPr>
          <w:rFonts w:ascii="PT Sans" w:hAnsi="PT Sans" w:cs="Times New Roman"/>
          <w:color w:val="747474"/>
          <w:sz w:val="20"/>
          <w:szCs w:val="20"/>
          <w:lang w:val="en-CA"/>
        </w:rPr>
        <w:t xml:space="preserve">, </w:t>
      </w:r>
      <w:proofErr w:type="gramStart"/>
      <w:r w:rsidRPr="00FA12FE">
        <w:rPr>
          <w:rFonts w:ascii="PT Sans" w:hAnsi="PT Sans" w:cs="Times New Roman"/>
          <w:color w:val="747474"/>
          <w:sz w:val="20"/>
          <w:szCs w:val="20"/>
          <w:lang w:val="en-CA"/>
        </w:rPr>
        <w:t>loss</w:t>
      </w:r>
      <w:proofErr w:type="gramEnd"/>
      <w:r w:rsidRPr="00FA12FE">
        <w:rPr>
          <w:rFonts w:ascii="PT Sans" w:hAnsi="PT Sans" w:cs="Times New Roman"/>
          <w:color w:val="747474"/>
          <w:sz w:val="20"/>
          <w:szCs w:val="20"/>
          <w:lang w:val="en-CA"/>
        </w:rPr>
        <w:t xml:space="preserve"> of job, work place injury, new to the country, self-employed or some credit related challenges that have you behind the eight ball? Are these challenges making it difficult to get a mortgage? None of these things has to bind you to a lifetime of renting. Want to start paying yourself first? We </w:t>
      </w:r>
      <w:r>
        <w:rPr>
          <w:rFonts w:ascii="PT Sans" w:hAnsi="PT Sans" w:cs="Times New Roman"/>
          <w:color w:val="747474"/>
          <w:sz w:val="20"/>
          <w:szCs w:val="20"/>
          <w:lang w:val="en-CA"/>
        </w:rPr>
        <w:t xml:space="preserve">focus on rent to own in Simcoe County </w:t>
      </w:r>
      <w:r w:rsidRPr="00FA12FE">
        <w:rPr>
          <w:rFonts w:ascii="PT Sans" w:hAnsi="PT Sans" w:cs="Times New Roman"/>
          <w:color w:val="747474"/>
          <w:sz w:val="20"/>
          <w:szCs w:val="20"/>
          <w:lang w:val="en-CA"/>
        </w:rPr>
        <w:t>and our Renting Program is a very viable option for those that can’t get a mortgage today but are willing to work towards getting approved in the near future while living in their own home that they select. Homeownership is closer than you think.</w:t>
      </w:r>
    </w:p>
    <w:p w:rsidR="00FA12FE" w:rsidRPr="00FA12FE" w:rsidRDefault="00FA12FE" w:rsidP="00FA12FE">
      <w:pPr>
        <w:rPr>
          <w:rFonts w:ascii="PT Sans" w:hAnsi="PT Sans" w:cs="Times New Roman"/>
          <w:color w:val="747474"/>
          <w:sz w:val="20"/>
          <w:szCs w:val="20"/>
          <w:lang w:val="en-CA"/>
        </w:rPr>
      </w:pPr>
    </w:p>
    <w:p w:rsidR="00FA12FE" w:rsidRPr="00FA12FE" w:rsidRDefault="00FA12FE" w:rsidP="00FA12FE">
      <w:pPr>
        <w:textAlignment w:val="center"/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</w:pPr>
      <w:r>
        <w:rPr>
          <w:rFonts w:ascii="PT Sans" w:eastAsia="Times New Roman" w:hAnsi="PT Sans" w:cs="Times New Roman"/>
          <w:noProof/>
          <w:color w:val="747474"/>
          <w:sz w:val="20"/>
          <w:szCs w:val="20"/>
        </w:rPr>
        <w:drawing>
          <wp:inline distT="0" distB="0" distL="0" distR="0">
            <wp:extent cx="440055" cy="440055"/>
            <wp:effectExtent l="0" t="0" r="0" b="0"/>
            <wp:docPr id="2" name="Picture 2" descr="http://theme-fusion.com/avada/wp-content/uploads/2012/07/ico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eme-fusion.com/avada/wp-content/uploads/2012/07/ico-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FE" w:rsidRPr="00FA12FE" w:rsidRDefault="00FA12FE" w:rsidP="00FA12FE">
      <w:pPr>
        <w:spacing w:line="345" w:lineRule="atLeast"/>
        <w:textAlignment w:val="center"/>
        <w:outlineLvl w:val="1"/>
        <w:rPr>
          <w:rFonts w:ascii="Arial" w:eastAsia="Times New Roman" w:hAnsi="Arial" w:cs="Arial"/>
          <w:color w:val="333333"/>
          <w:sz w:val="27"/>
          <w:szCs w:val="27"/>
          <w:lang w:val="en-CA"/>
        </w:rPr>
      </w:pPr>
      <w:r w:rsidRPr="00FA12FE">
        <w:rPr>
          <w:rFonts w:ascii="Arial" w:eastAsia="Times New Roman" w:hAnsi="Arial" w:cs="Arial"/>
          <w:color w:val="333333"/>
          <w:sz w:val="27"/>
          <w:szCs w:val="27"/>
          <w:lang w:val="en-CA"/>
        </w:rPr>
        <w:t>Down payment</w:t>
      </w:r>
    </w:p>
    <w:p w:rsidR="00FA12FE" w:rsidRPr="00FA12FE" w:rsidRDefault="00FA12FE" w:rsidP="00FA12FE">
      <w:pPr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</w:pPr>
      <w:r w:rsidRPr="00FA12FE"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  <w:t>We require a minimum down payment of $10,000 or 3.5% to 4% of total price of the home (whichever is larger).   So a $400,000 will require a bigger down than a $300,000 house. This is 100% credited towards your purchase of the home. Your down payment is required at the time we have the home inspection.</w:t>
      </w:r>
    </w:p>
    <w:p w:rsidR="00FA12FE" w:rsidRPr="00FA12FE" w:rsidRDefault="00FA12FE" w:rsidP="00FA12FE">
      <w:pPr>
        <w:textAlignment w:val="center"/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</w:pPr>
      <w:r>
        <w:rPr>
          <w:rFonts w:ascii="PT Sans" w:eastAsia="Times New Roman" w:hAnsi="PT Sans" w:cs="Times New Roman"/>
          <w:noProof/>
          <w:color w:val="747474"/>
          <w:sz w:val="20"/>
          <w:szCs w:val="20"/>
        </w:rPr>
        <w:drawing>
          <wp:inline distT="0" distB="0" distL="0" distR="0">
            <wp:extent cx="440055" cy="440055"/>
            <wp:effectExtent l="0" t="0" r="0" b="0"/>
            <wp:docPr id="3" name="Picture 3" descr="http://theme-fusion.com/avada/wp-content/uploads/2012/07/ico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me-fusion.com/avada/wp-content/uploads/2012/07/ico-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FE" w:rsidRPr="00FA12FE" w:rsidRDefault="00FA12FE" w:rsidP="00FA12FE">
      <w:pPr>
        <w:spacing w:line="345" w:lineRule="atLeast"/>
        <w:textAlignment w:val="center"/>
        <w:outlineLvl w:val="1"/>
        <w:rPr>
          <w:rFonts w:ascii="Arial" w:eastAsia="Times New Roman" w:hAnsi="Arial" w:cs="Arial"/>
          <w:color w:val="333333"/>
          <w:sz w:val="27"/>
          <w:szCs w:val="27"/>
          <w:lang w:val="en-CA"/>
        </w:rPr>
      </w:pPr>
      <w:r w:rsidRPr="00FA12FE">
        <w:rPr>
          <w:rFonts w:ascii="Arial" w:eastAsia="Times New Roman" w:hAnsi="Arial" w:cs="Arial"/>
          <w:color w:val="333333"/>
          <w:sz w:val="27"/>
          <w:szCs w:val="27"/>
          <w:lang w:val="en-CA"/>
        </w:rPr>
        <w:t>Household Income</w:t>
      </w:r>
    </w:p>
    <w:p w:rsidR="00FA12FE" w:rsidRPr="00FA12FE" w:rsidRDefault="00FA12FE" w:rsidP="00FA12FE">
      <w:pPr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</w:pPr>
      <w:r w:rsidRPr="00FA12FE"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  <w:t>Steady, provable household income that can support the price of the home you would like. A general guideline is minimum of $50,000 annually but this depends on the price of home you wish to purchase.</w:t>
      </w:r>
    </w:p>
    <w:p w:rsidR="00FA12FE" w:rsidRPr="00FA12FE" w:rsidRDefault="00FA12FE" w:rsidP="00FA12FE">
      <w:pPr>
        <w:textAlignment w:val="center"/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</w:pPr>
      <w:r>
        <w:rPr>
          <w:rFonts w:ascii="PT Sans" w:eastAsia="Times New Roman" w:hAnsi="PT Sans" w:cs="Times New Roman"/>
          <w:noProof/>
          <w:color w:val="747474"/>
          <w:sz w:val="20"/>
          <w:szCs w:val="20"/>
        </w:rPr>
        <w:drawing>
          <wp:inline distT="0" distB="0" distL="0" distR="0">
            <wp:extent cx="440055" cy="440055"/>
            <wp:effectExtent l="0" t="0" r="0" b="0"/>
            <wp:docPr id="4" name="Picture 4" descr="http://theme-fusion.com/avada/wp-content/uploads/2012/07/ico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eme-fusion.com/avada/wp-content/uploads/2012/07/ico-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FE" w:rsidRPr="00FA12FE" w:rsidRDefault="00FA12FE" w:rsidP="00FA12FE">
      <w:pPr>
        <w:spacing w:line="345" w:lineRule="atLeast"/>
        <w:textAlignment w:val="center"/>
        <w:outlineLvl w:val="1"/>
        <w:rPr>
          <w:rFonts w:ascii="Arial" w:eastAsia="Times New Roman" w:hAnsi="Arial" w:cs="Arial"/>
          <w:color w:val="333333"/>
          <w:sz w:val="27"/>
          <w:szCs w:val="27"/>
          <w:lang w:val="en-CA"/>
        </w:rPr>
      </w:pPr>
      <w:r w:rsidRPr="00FA12FE">
        <w:rPr>
          <w:rFonts w:ascii="Arial" w:eastAsia="Times New Roman" w:hAnsi="Arial" w:cs="Arial"/>
          <w:color w:val="333333"/>
          <w:sz w:val="27"/>
          <w:szCs w:val="27"/>
          <w:lang w:val="en-CA"/>
        </w:rPr>
        <w:t>Credit Report</w:t>
      </w:r>
    </w:p>
    <w:p w:rsidR="00FA12FE" w:rsidRPr="00FA12FE" w:rsidRDefault="00FA12FE" w:rsidP="00FA12FE">
      <w:pPr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</w:pPr>
      <w:r w:rsidRPr="00FA12FE"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  <w:t xml:space="preserve">Although your credit won’t necessarily disqualify you </w:t>
      </w:r>
      <w:proofErr w:type="gramStart"/>
      <w:r w:rsidRPr="00FA12FE"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  <w:t>from our rent to own program,</w:t>
      </w:r>
      <w:proofErr w:type="gramEnd"/>
      <w:r w:rsidRPr="00FA12FE"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  <w:t xml:space="preserve"> it is important to know where you stand and what will be needed to improve it while you are in the program. We provide </w:t>
      </w:r>
      <w:proofErr w:type="gramStart"/>
      <w:r w:rsidRPr="00FA12FE"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  <w:t>support,</w:t>
      </w:r>
      <w:proofErr w:type="gramEnd"/>
      <w:r w:rsidRPr="00FA12FE"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  <w:t xml:space="preserve"> you provide the “doing”. Credit repair is a commitment.</w:t>
      </w:r>
    </w:p>
    <w:p w:rsidR="00FA12FE" w:rsidRPr="00FA12FE" w:rsidRDefault="00FA12FE" w:rsidP="00FA12FE">
      <w:pPr>
        <w:textAlignment w:val="center"/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</w:pPr>
      <w:r>
        <w:rPr>
          <w:rFonts w:ascii="PT Sans" w:eastAsia="Times New Roman" w:hAnsi="PT Sans" w:cs="Times New Roman"/>
          <w:noProof/>
          <w:color w:val="747474"/>
          <w:sz w:val="20"/>
          <w:szCs w:val="20"/>
        </w:rPr>
        <w:drawing>
          <wp:inline distT="0" distB="0" distL="0" distR="0">
            <wp:extent cx="440055" cy="440055"/>
            <wp:effectExtent l="0" t="0" r="0" b="0"/>
            <wp:docPr id="5" name="Picture 5" descr="http://theme-fusion.com/avada/wp-content/uploads/2012/07/ico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heme-fusion.com/avada/wp-content/uploads/2012/07/ico-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FE" w:rsidRPr="00FA12FE" w:rsidRDefault="00FA12FE" w:rsidP="00FA12FE">
      <w:pPr>
        <w:spacing w:line="345" w:lineRule="atLeast"/>
        <w:textAlignment w:val="center"/>
        <w:outlineLvl w:val="1"/>
        <w:rPr>
          <w:rFonts w:ascii="Arial" w:eastAsia="Times New Roman" w:hAnsi="Arial" w:cs="Arial"/>
          <w:color w:val="333333"/>
          <w:sz w:val="27"/>
          <w:szCs w:val="27"/>
          <w:lang w:val="en-CA"/>
        </w:rPr>
      </w:pPr>
      <w:r w:rsidRPr="00FA12FE">
        <w:rPr>
          <w:rFonts w:ascii="Arial" w:eastAsia="Times New Roman" w:hAnsi="Arial" w:cs="Arial"/>
          <w:color w:val="333333"/>
          <w:sz w:val="27"/>
          <w:szCs w:val="27"/>
          <w:lang w:val="en-CA"/>
        </w:rPr>
        <w:t>Selecting a House</w:t>
      </w:r>
    </w:p>
    <w:p w:rsidR="00FA12FE" w:rsidRPr="00FA12FE" w:rsidRDefault="00FA12FE" w:rsidP="00FA12FE">
      <w:pPr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</w:pPr>
      <w:r w:rsidRPr="00FA12FE"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  <w:t>May not seem like a strong determining factor overall for qualifying for rent to own but it is for us. You should </w:t>
      </w:r>
      <w:r w:rsidRPr="00FA12FE">
        <w:rPr>
          <w:rFonts w:ascii="PT Sans" w:eastAsia="Times New Roman" w:hAnsi="PT Sans" w:cs="Times New Roman"/>
          <w:b/>
          <w:bCs/>
          <w:color w:val="747474"/>
          <w:sz w:val="20"/>
          <w:szCs w:val="20"/>
          <w:lang w:val="en-CA"/>
        </w:rPr>
        <w:t>WANT</w:t>
      </w:r>
      <w:r w:rsidRPr="00FA12FE"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  <w:t xml:space="preserve"> to select your </w:t>
      </w:r>
      <w:proofErr w:type="gramStart"/>
      <w:r w:rsidRPr="00FA12FE"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  <w:t>house</w:t>
      </w:r>
      <w:proofErr w:type="gramEnd"/>
      <w:r w:rsidRPr="00FA12FE"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  <w:t xml:space="preserve"> as this might be the biggest determining success factor. With our program, you should commit the time to working with one of our realtors to find the </w:t>
      </w:r>
      <w:r w:rsidRPr="00FA12FE">
        <w:rPr>
          <w:rFonts w:ascii="PT Sans" w:eastAsia="Times New Roman" w:hAnsi="PT Sans" w:cs="Times New Roman"/>
          <w:b/>
          <w:bCs/>
          <w:i/>
          <w:iCs/>
          <w:color w:val="747474"/>
          <w:sz w:val="20"/>
          <w:szCs w:val="20"/>
          <w:lang w:val="en-CA"/>
        </w:rPr>
        <w:t>“right”</w:t>
      </w:r>
      <w:r w:rsidRPr="00FA12FE">
        <w:rPr>
          <w:rFonts w:ascii="PT Sans" w:eastAsia="Times New Roman" w:hAnsi="PT Sans" w:cs="Times New Roman"/>
          <w:color w:val="747474"/>
          <w:sz w:val="20"/>
          <w:szCs w:val="20"/>
          <w:lang w:val="en-CA"/>
        </w:rPr>
        <w:t> house. If you don’t love the house, it is going to make it harder to succeed.</w:t>
      </w:r>
    </w:p>
    <w:p w:rsidR="007F45F5" w:rsidRDefault="007F45F5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</w:p>
    <w:p w:rsidR="00FA12FE" w:rsidRDefault="00FA12FE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</w:p>
    <w:p w:rsidR="00FA12FE" w:rsidRDefault="00FA12FE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  <w: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  <w:t>Then need a form for people to fill out like this example</w:t>
      </w:r>
    </w:p>
    <w:p w:rsidR="00FA12FE" w:rsidRDefault="00DA79FA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  <w:hyperlink r:id="rId7" w:history="1">
        <w:r w:rsidR="00FA12FE" w:rsidRPr="008B7552">
          <w:rPr>
            <w:rStyle w:val="Hyperlink"/>
            <w:rFonts w:ascii="Arial" w:eastAsia="Times New Roman" w:hAnsi="Arial" w:cs="Arial"/>
            <w:kern w:val="36"/>
            <w:sz w:val="48"/>
            <w:szCs w:val="48"/>
            <w:lang w:val="en-CA"/>
          </w:rPr>
          <w:t>http://www.rent-to-own-a-home.ca/rent-to-own-application.html</w:t>
        </w:r>
      </w:hyperlink>
    </w:p>
    <w:p w:rsidR="00FA12FE" w:rsidRDefault="00FA12FE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</w:p>
    <w:p w:rsidR="00FA12FE" w:rsidRDefault="00FA12FE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  <w:proofErr w:type="gramStart"/>
      <w: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  <w:t>then</w:t>
      </w:r>
      <w:proofErr w:type="gramEnd"/>
      <w: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  <w:t xml:space="preserve"> a FAQ section like this</w:t>
      </w:r>
    </w:p>
    <w:p w:rsidR="00FA12FE" w:rsidRDefault="00DA79FA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  <w:hyperlink r:id="rId8" w:history="1">
        <w:r w:rsidR="00FA12FE" w:rsidRPr="008B7552">
          <w:rPr>
            <w:rStyle w:val="Hyperlink"/>
            <w:rFonts w:ascii="Arial" w:eastAsia="Times New Roman" w:hAnsi="Arial" w:cs="Arial"/>
            <w:kern w:val="36"/>
            <w:sz w:val="48"/>
            <w:szCs w:val="48"/>
            <w:lang w:val="en-CA"/>
          </w:rPr>
          <w:t>http://www.rent-to-own-a-home.ca/rent-to-own-faq.html</w:t>
        </w:r>
      </w:hyperlink>
    </w:p>
    <w:p w:rsidR="00FA12FE" w:rsidRDefault="00FA12FE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</w:p>
    <w:p w:rsidR="00FA12FE" w:rsidRDefault="00FA12FE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</w:p>
    <w:p w:rsidR="00FA12FE" w:rsidRDefault="00FA12FE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  <w:proofErr w:type="gramStart"/>
      <w: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  <w:t>contact</w:t>
      </w:r>
      <w:proofErr w:type="gramEnd"/>
      <w: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  <w:t xml:space="preserve"> us at </w:t>
      </w:r>
      <w:hyperlink r:id="rId9" w:history="1">
        <w:r w:rsidRPr="008B7552">
          <w:rPr>
            <w:rStyle w:val="Hyperlink"/>
            <w:rFonts w:ascii="Arial" w:eastAsia="Times New Roman" w:hAnsi="Arial" w:cs="Arial"/>
            <w:kern w:val="36"/>
            <w:sz w:val="48"/>
            <w:szCs w:val="48"/>
            <w:lang w:val="en-CA"/>
          </w:rPr>
          <w:t>stew@northernfunding.ca</w:t>
        </w:r>
      </w:hyperlink>
    </w:p>
    <w:p w:rsidR="00FA12FE" w:rsidRDefault="00FA12FE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  <w:proofErr w:type="spellStart"/>
      <w:proofErr w:type="gramStart"/>
      <w: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  <w:t>barrie,Ontario</w:t>
      </w:r>
      <w:proofErr w:type="spellEnd"/>
      <w:proofErr w:type="gramEnd"/>
    </w:p>
    <w:p w:rsidR="00FA12FE" w:rsidRDefault="00FA12FE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</w:p>
    <w:p w:rsidR="00FA12FE" w:rsidRDefault="00FA12FE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</w:p>
    <w:p w:rsidR="00FA12FE" w:rsidRDefault="00FA12FE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</w:p>
    <w:p w:rsidR="00FA12FE" w:rsidRDefault="00FA12FE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</w:p>
    <w:p w:rsidR="00FA12FE" w:rsidRDefault="00FA12FE">
      <w:pPr>
        <w:rPr>
          <w:rFonts w:ascii="Arial" w:eastAsia="Times New Roman" w:hAnsi="Arial" w:cs="Arial"/>
          <w:color w:val="747474"/>
          <w:kern w:val="36"/>
          <w:sz w:val="48"/>
          <w:szCs w:val="48"/>
          <w:lang w:val="en-CA"/>
        </w:rPr>
      </w:pPr>
    </w:p>
    <w:p w:rsidR="00FA12FE" w:rsidRDefault="00FA12FE"/>
    <w:sectPr w:rsidR="00FA12FE" w:rsidSect="00DF5E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E0B"/>
    <w:multiLevelType w:val="multilevel"/>
    <w:tmpl w:val="EF32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FE"/>
    <w:rsid w:val="007F45F5"/>
    <w:rsid w:val="00DA79FA"/>
    <w:rsid w:val="00DF5EFF"/>
    <w:rsid w:val="00FA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12F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CA"/>
    </w:rPr>
  </w:style>
  <w:style w:type="paragraph" w:styleId="Heading2">
    <w:name w:val="heading 2"/>
    <w:basedOn w:val="Normal"/>
    <w:link w:val="Heading2Char"/>
    <w:uiPriority w:val="9"/>
    <w:qFormat/>
    <w:rsid w:val="00FA12F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2FE"/>
    <w:rPr>
      <w:rFonts w:ascii="Times" w:hAnsi="Times"/>
      <w:b/>
      <w:bCs/>
      <w:kern w:val="36"/>
      <w:sz w:val="48"/>
      <w:szCs w:val="4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FA12FE"/>
    <w:rPr>
      <w:rFonts w:ascii="Times" w:hAnsi="Times"/>
      <w:b/>
      <w:bCs/>
      <w:sz w:val="36"/>
      <w:szCs w:val="36"/>
      <w:lang w:val="en-CA"/>
    </w:rPr>
  </w:style>
  <w:style w:type="paragraph" w:styleId="NormalWeb">
    <w:name w:val="Normal (Web)"/>
    <w:basedOn w:val="Normal"/>
    <w:uiPriority w:val="99"/>
    <w:semiHidden/>
    <w:unhideWhenUsed/>
    <w:rsid w:val="00FA12F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FA12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A12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2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12F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CA"/>
    </w:rPr>
  </w:style>
  <w:style w:type="paragraph" w:styleId="Heading2">
    <w:name w:val="heading 2"/>
    <w:basedOn w:val="Normal"/>
    <w:link w:val="Heading2Char"/>
    <w:uiPriority w:val="9"/>
    <w:qFormat/>
    <w:rsid w:val="00FA12F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2FE"/>
    <w:rPr>
      <w:rFonts w:ascii="Times" w:hAnsi="Times"/>
      <w:b/>
      <w:bCs/>
      <w:kern w:val="36"/>
      <w:sz w:val="48"/>
      <w:szCs w:val="4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FA12FE"/>
    <w:rPr>
      <w:rFonts w:ascii="Times" w:hAnsi="Times"/>
      <w:b/>
      <w:bCs/>
      <w:sz w:val="36"/>
      <w:szCs w:val="36"/>
      <w:lang w:val="en-CA"/>
    </w:rPr>
  </w:style>
  <w:style w:type="paragraph" w:styleId="NormalWeb">
    <w:name w:val="Normal (Web)"/>
    <w:basedOn w:val="Normal"/>
    <w:uiPriority w:val="99"/>
    <w:semiHidden/>
    <w:unhideWhenUsed/>
    <w:rsid w:val="00FA12F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FA12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A12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2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21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4225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903451">
          <w:marLeft w:val="0"/>
          <w:marRight w:val="0"/>
          <w:marTop w:val="0"/>
          <w:marBottom w:val="0"/>
          <w:divBdr>
            <w:top w:val="none" w:sz="0" w:space="15" w:color="EAE9E9"/>
            <w:left w:val="none" w:sz="0" w:space="0" w:color="EAE9E9"/>
            <w:bottom w:val="none" w:sz="0" w:space="15" w:color="EAE9E9"/>
            <w:right w:val="none" w:sz="0" w:space="0" w:color="EAE9E9"/>
          </w:divBdr>
          <w:divsChild>
            <w:div w:id="957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4130">
                          <w:marLeft w:val="-225"/>
                          <w:marRight w:val="-225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268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2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306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1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52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3231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9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9509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5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33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6146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3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5902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9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650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7345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2801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7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99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37676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2504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72113">
                          <w:marLeft w:val="4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9525">
                          <w:marLeft w:val="4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16515">
                          <w:marLeft w:val="4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5682">
                          <w:marLeft w:val="4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39516">
                          <w:marLeft w:val="4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756336">
                          <w:marLeft w:val="4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hyperlink" Target="http://www.rent-to-own-a-home.ca/rent-to-own-application.html" TargetMode="External"/><Relationship Id="rId8" Type="http://schemas.openxmlformats.org/officeDocument/2006/relationships/hyperlink" Target="http://www.rent-to-own-a-home.ca/rent-to-own-faq.html" TargetMode="External"/><Relationship Id="rId9" Type="http://schemas.openxmlformats.org/officeDocument/2006/relationships/hyperlink" Target="mailto:stew@northernfunding.ca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2140</Characters>
  <Application>Microsoft Macintosh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Garner</dc:creator>
  <cp:keywords/>
  <dc:description/>
  <cp:lastModifiedBy>Stewart Garner</cp:lastModifiedBy>
  <cp:revision>2</cp:revision>
  <dcterms:created xsi:type="dcterms:W3CDTF">2017-09-05T16:15:00Z</dcterms:created>
  <dcterms:modified xsi:type="dcterms:W3CDTF">2017-09-05T16:15:00Z</dcterms:modified>
</cp:coreProperties>
</file>