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B4B" w:rsidRDefault="00B87B4B" w:rsidP="00AB5CFD">
      <w:pPr>
        <w:pStyle w:val="NormalWeb"/>
        <w:spacing w:before="0" w:beforeAutospacing="0" w:after="0" w:afterAutospacing="0"/>
        <w:rPr>
          <w:b/>
          <w:bCs/>
          <w:color w:val="000000"/>
        </w:rPr>
      </w:pPr>
      <w:r>
        <w:rPr>
          <w:b/>
          <w:bCs/>
          <w:color w:val="000000"/>
        </w:rPr>
        <w:t>Creative Front Cover:</w:t>
      </w:r>
    </w:p>
    <w:p w:rsidR="00B87B4B" w:rsidRDefault="00B87B4B" w:rsidP="00AB5CFD">
      <w:pPr>
        <w:pStyle w:val="NormalWeb"/>
        <w:spacing w:before="0" w:beforeAutospacing="0" w:after="0" w:afterAutospacing="0"/>
        <w:rPr>
          <w:b/>
          <w:bCs/>
          <w:color w:val="000000"/>
        </w:rPr>
      </w:pPr>
      <w:r>
        <w:rPr>
          <w:b/>
          <w:bCs/>
          <w:color w:val="000000"/>
        </w:rPr>
        <w:t xml:space="preserve">Wishing You </w:t>
      </w:r>
      <w:r>
        <w:rPr>
          <w:b/>
          <w:bCs/>
          <w:color w:val="000000"/>
        </w:rPr>
        <w:br/>
        <w:t>Shana Tova</w:t>
      </w:r>
    </w:p>
    <w:p w:rsidR="00B87B4B" w:rsidRDefault="00B87B4B" w:rsidP="00AB5CFD">
      <w:pPr>
        <w:pStyle w:val="NormalWeb"/>
        <w:spacing w:before="0" w:beforeAutospacing="0" w:after="0" w:afterAutospacing="0"/>
        <w:rPr>
          <w:b/>
          <w:bCs/>
          <w:color w:val="000000"/>
        </w:rPr>
      </w:pPr>
      <w:r>
        <w:rPr>
          <w:b/>
          <w:bCs/>
          <w:color w:val="000000"/>
        </w:rPr>
        <w:t>Happy New Year</w:t>
      </w:r>
    </w:p>
    <w:p w:rsidR="00B87B4B" w:rsidRDefault="00B87B4B" w:rsidP="00AB5CFD">
      <w:pPr>
        <w:pStyle w:val="NormalWeb"/>
        <w:spacing w:before="0" w:beforeAutospacing="0" w:after="0" w:afterAutospacing="0"/>
        <w:rPr>
          <w:b/>
          <w:bCs/>
          <w:color w:val="000000"/>
        </w:rPr>
      </w:pPr>
    </w:p>
    <w:p w:rsidR="00AB5CFD" w:rsidRDefault="00B87B4B" w:rsidP="00AB5CFD">
      <w:pPr>
        <w:pStyle w:val="NormalWeb"/>
        <w:spacing w:before="0" w:beforeAutospacing="0" w:after="0" w:afterAutospacing="0"/>
        <w:rPr>
          <w:b/>
          <w:bCs/>
          <w:color w:val="000000"/>
        </w:rPr>
      </w:pPr>
      <w:r>
        <w:rPr>
          <w:b/>
          <w:bCs/>
          <w:color w:val="000000"/>
        </w:rPr>
        <w:t>Left Hand</w:t>
      </w:r>
      <w:r w:rsidR="00AB5CFD">
        <w:rPr>
          <w:b/>
          <w:bCs/>
          <w:color w:val="000000"/>
        </w:rPr>
        <w:t xml:space="preserve">: </w:t>
      </w:r>
    </w:p>
    <w:p w:rsidR="00B87B4B" w:rsidRDefault="00B87B4B" w:rsidP="00B87B4B">
      <w:pPr>
        <w:pStyle w:val="NormalWeb"/>
        <w:spacing w:before="0" w:beforeAutospacing="0" w:after="0" w:afterAutospacing="0"/>
        <w:rPr>
          <w:rFonts w:ascii="Calibri" w:hAnsi="Calibri"/>
          <w:color w:val="000000"/>
          <w:sz w:val="21"/>
          <w:szCs w:val="21"/>
        </w:rPr>
      </w:pPr>
      <w:r>
        <w:rPr>
          <w:color w:val="000000"/>
        </w:rPr>
        <w:t>Infographic with some of the stats</w:t>
      </w:r>
    </w:p>
    <w:p w:rsidR="00B87B4B" w:rsidRPr="00B87B4B" w:rsidRDefault="00B87B4B" w:rsidP="00203094">
      <w:pPr>
        <w:pStyle w:val="NormalWeb"/>
        <w:numPr>
          <w:ilvl w:val="0"/>
          <w:numId w:val="2"/>
        </w:numPr>
        <w:spacing w:before="0" w:beforeAutospacing="0" w:after="0" w:afterAutospacing="0"/>
        <w:textAlignment w:val="baseline"/>
      </w:pPr>
      <w:r w:rsidRPr="00B87B4B">
        <w:rPr>
          <w:color w:val="000000"/>
        </w:rPr>
        <w:t xml:space="preserve">60 students Alternative Break </w:t>
      </w:r>
    </w:p>
    <w:p w:rsidR="00B87B4B" w:rsidRDefault="00B87B4B" w:rsidP="00203094">
      <w:pPr>
        <w:pStyle w:val="NormalWeb"/>
        <w:numPr>
          <w:ilvl w:val="0"/>
          <w:numId w:val="2"/>
        </w:numPr>
        <w:spacing w:before="0" w:beforeAutospacing="0" w:after="0" w:afterAutospacing="0"/>
        <w:textAlignment w:val="baseline"/>
      </w:pPr>
      <w:r w:rsidRPr="00B87B4B">
        <w:rPr>
          <w:color w:val="000000"/>
        </w:rPr>
        <w:t>Over 200 students received leadership training</w:t>
      </w:r>
    </w:p>
    <w:p w:rsidR="00B87B4B" w:rsidRPr="00B87B4B" w:rsidRDefault="00B87B4B" w:rsidP="00B87B4B">
      <w:pPr>
        <w:pStyle w:val="NormalWeb"/>
        <w:numPr>
          <w:ilvl w:val="0"/>
          <w:numId w:val="2"/>
        </w:numPr>
        <w:spacing w:before="0" w:beforeAutospacing="0" w:after="240" w:afterAutospacing="0"/>
        <w:textAlignment w:val="baseline"/>
        <w:rPr>
          <w:rFonts w:ascii="Calibri" w:eastAsia="Times New Roman" w:hAnsi="Calibri"/>
          <w:color w:val="000000"/>
          <w:sz w:val="21"/>
          <w:szCs w:val="21"/>
        </w:rPr>
      </w:pPr>
      <w:r w:rsidRPr="00413E21">
        <w:rPr>
          <w:color w:val="000000"/>
        </w:rPr>
        <w:t>10,000 free Shabbat meals</w:t>
      </w:r>
    </w:p>
    <w:p w:rsidR="00B87B4B" w:rsidRPr="00B87B4B" w:rsidRDefault="00B87B4B" w:rsidP="00B87B4B">
      <w:pPr>
        <w:pStyle w:val="NormalWeb"/>
        <w:numPr>
          <w:ilvl w:val="0"/>
          <w:numId w:val="2"/>
        </w:numPr>
        <w:spacing w:before="0" w:beforeAutospacing="0" w:after="240" w:afterAutospacing="0"/>
        <w:textAlignment w:val="baseline"/>
        <w:rPr>
          <w:rFonts w:ascii="Calibri" w:eastAsia="Times New Roman" w:hAnsi="Calibri"/>
          <w:color w:val="000000"/>
          <w:sz w:val="21"/>
          <w:szCs w:val="21"/>
        </w:rPr>
      </w:pPr>
      <w:r>
        <w:rPr>
          <w:color w:val="000000"/>
        </w:rPr>
        <w:t xml:space="preserve">150 women participated in Jewish </w:t>
      </w:r>
      <w:proofErr w:type="spellStart"/>
      <w:r>
        <w:rPr>
          <w:color w:val="000000"/>
        </w:rPr>
        <w:t>Womens</w:t>
      </w:r>
      <w:proofErr w:type="spellEnd"/>
      <w:r>
        <w:rPr>
          <w:color w:val="000000"/>
        </w:rPr>
        <w:t xml:space="preserve"> Leadership Conference</w:t>
      </w:r>
    </w:p>
    <w:p w:rsidR="00B87B4B" w:rsidRDefault="00B87B4B" w:rsidP="00B87B4B">
      <w:pPr>
        <w:pStyle w:val="NormalWeb"/>
        <w:numPr>
          <w:ilvl w:val="0"/>
          <w:numId w:val="2"/>
        </w:numPr>
        <w:spacing w:before="0" w:beforeAutospacing="0" w:after="240" w:afterAutospacing="0"/>
        <w:textAlignment w:val="baseline"/>
        <w:rPr>
          <w:rFonts w:ascii="Calibri" w:eastAsia="Times New Roman" w:hAnsi="Calibri"/>
          <w:color w:val="000000"/>
          <w:sz w:val="21"/>
          <w:szCs w:val="21"/>
        </w:rPr>
      </w:pPr>
      <w:r>
        <w:rPr>
          <w:color w:val="000000"/>
        </w:rPr>
        <w:t>1800 student participate in Shabbat Across Maryland</w:t>
      </w:r>
    </w:p>
    <w:p w:rsidR="00B87B4B" w:rsidRPr="00B87B4B" w:rsidRDefault="00B87B4B" w:rsidP="00B87B4B">
      <w:pPr>
        <w:pStyle w:val="NormalWeb"/>
        <w:numPr>
          <w:ilvl w:val="0"/>
          <w:numId w:val="2"/>
        </w:numPr>
        <w:spacing w:before="0" w:beforeAutospacing="0" w:after="240" w:afterAutospacing="0"/>
        <w:textAlignment w:val="baseline"/>
        <w:rPr>
          <w:rFonts w:ascii="Calibri" w:eastAsia="Times New Roman" w:hAnsi="Calibri"/>
          <w:color w:val="000000"/>
          <w:sz w:val="21"/>
          <w:szCs w:val="21"/>
        </w:rPr>
      </w:pPr>
      <w:r w:rsidRPr="00B87B4B">
        <w:rPr>
          <w:rFonts w:ascii="Calibri" w:eastAsia="Times New Roman" w:hAnsi="Calibri"/>
          <w:color w:val="000000"/>
          <w:sz w:val="21"/>
          <w:szCs w:val="21"/>
        </w:rPr>
        <w:t>600 athletes from 45 schools participated in the National Hillel Basketball Tournament</w:t>
      </w:r>
    </w:p>
    <w:p w:rsidR="00AB5CFD" w:rsidRDefault="00AB5CFD" w:rsidP="00AB5CFD">
      <w:pPr>
        <w:rPr>
          <w:rFonts w:ascii="Calibri" w:eastAsia="Times New Roman" w:hAnsi="Calibri"/>
          <w:color w:val="000000"/>
          <w:sz w:val="21"/>
          <w:szCs w:val="21"/>
        </w:rPr>
      </w:pPr>
    </w:p>
    <w:p w:rsidR="00AB5CFD" w:rsidRDefault="00AB5CFD" w:rsidP="00AB5CFD">
      <w:pPr>
        <w:pStyle w:val="NormalWeb"/>
        <w:spacing w:before="0" w:beforeAutospacing="0" w:after="0" w:afterAutospacing="0"/>
        <w:rPr>
          <w:rFonts w:ascii="Calibri" w:hAnsi="Calibri"/>
          <w:color w:val="000000"/>
          <w:sz w:val="21"/>
          <w:szCs w:val="21"/>
        </w:rPr>
      </w:pPr>
      <w:r>
        <w:rPr>
          <w:b/>
          <w:bCs/>
          <w:color w:val="000000"/>
        </w:rPr>
        <w:t>Inside middle:</w:t>
      </w:r>
    </w:p>
    <w:p w:rsidR="00AB5CFD" w:rsidRDefault="00AB5CFD" w:rsidP="00AB5CFD">
      <w:pPr>
        <w:pStyle w:val="NormalWeb"/>
        <w:spacing w:before="0" w:beforeAutospacing="0" w:after="0" w:afterAutospacing="0"/>
        <w:rPr>
          <w:rFonts w:ascii="Calibri" w:hAnsi="Calibri"/>
          <w:color w:val="000000"/>
          <w:sz w:val="21"/>
          <w:szCs w:val="21"/>
        </w:rPr>
      </w:pPr>
      <w:r>
        <w:rPr>
          <w:color w:val="000000"/>
        </w:rPr>
        <w:t>Happy New Year from your Terp family! (in pretty font, bigger)</w:t>
      </w:r>
    </w:p>
    <w:p w:rsidR="00AB5CFD" w:rsidRDefault="00AB5CFD" w:rsidP="00AB5CFD">
      <w:pPr>
        <w:rPr>
          <w:rFonts w:ascii="Calibri" w:eastAsia="Times New Roman" w:hAnsi="Calibri"/>
          <w:color w:val="000000"/>
          <w:sz w:val="21"/>
          <w:szCs w:val="21"/>
        </w:rPr>
      </w:pPr>
    </w:p>
    <w:p w:rsidR="00AB5CFD" w:rsidRDefault="00AB5CFD" w:rsidP="00AB5CFD">
      <w:pPr>
        <w:pStyle w:val="NormalWeb"/>
        <w:spacing w:before="0" w:beforeAutospacing="0" w:after="0" w:afterAutospacing="0"/>
        <w:rPr>
          <w:rFonts w:ascii="Calibri" w:hAnsi="Calibri"/>
          <w:color w:val="000000"/>
          <w:sz w:val="21"/>
          <w:szCs w:val="21"/>
        </w:rPr>
      </w:pPr>
      <w:r>
        <w:rPr>
          <w:color w:val="000000"/>
        </w:rPr>
        <w:t>It’s a new year, but we have same ask: will you support Maryland Hillel? In 2017, Maryland Hillel engaged over 4,000 Jewish students, making it one of the most active Jewish communities on a college campus. With a budget a fraction the size of our peer Hillels, there are no limits on what we could accomplish with your support. Your investment ensures Maryland Hillel is able to reach its potential and impact as many students as possible.</w:t>
      </w:r>
    </w:p>
    <w:p w:rsidR="00AB5CFD" w:rsidRDefault="00AB5CFD" w:rsidP="00AB5CFD">
      <w:pPr>
        <w:rPr>
          <w:rFonts w:ascii="Calibri" w:eastAsia="Times New Roman" w:hAnsi="Calibri"/>
          <w:color w:val="000000"/>
          <w:sz w:val="21"/>
          <w:szCs w:val="21"/>
        </w:rPr>
      </w:pPr>
    </w:p>
    <w:p w:rsidR="00AB5CFD" w:rsidRDefault="00AB5CFD" w:rsidP="00AB5CFD">
      <w:pPr>
        <w:pStyle w:val="NormalWeb"/>
        <w:spacing w:before="0" w:beforeAutospacing="0" w:after="0" w:afterAutospacing="0"/>
        <w:rPr>
          <w:rFonts w:ascii="Calibri" w:hAnsi="Calibri"/>
          <w:color w:val="000000"/>
          <w:sz w:val="21"/>
          <w:szCs w:val="21"/>
        </w:rPr>
      </w:pPr>
      <w:r>
        <w:rPr>
          <w:color w:val="000000"/>
        </w:rPr>
        <w:t xml:space="preserve">With one of the highest Jewish student populations in the country, Maryland Hillel is tasked with serving thousands of Jewish students with diverse backgrounds, goals and interests. Today, more than ever, students are curious, inspired and in search of a place to both define and connect with their Judaism. In response, Maryland Hillel has created an incredibly welcoming, robust and innovative community for students to grow Jewishly in their own way. </w:t>
      </w:r>
    </w:p>
    <w:p w:rsidR="00AB5CFD" w:rsidRDefault="00AB5CFD" w:rsidP="00AB5CFD">
      <w:pPr>
        <w:rPr>
          <w:rFonts w:ascii="Calibri" w:eastAsia="Times New Roman" w:hAnsi="Calibri"/>
          <w:color w:val="000000"/>
          <w:sz w:val="21"/>
          <w:szCs w:val="21"/>
        </w:rPr>
      </w:pPr>
    </w:p>
    <w:p w:rsidR="00AB5CFD" w:rsidRDefault="00AB5CFD" w:rsidP="00AB5CFD">
      <w:pPr>
        <w:pStyle w:val="NormalWeb"/>
        <w:numPr>
          <w:ilvl w:val="0"/>
          <w:numId w:val="1"/>
        </w:numPr>
        <w:spacing w:before="0" w:beforeAutospacing="0" w:after="0" w:afterAutospacing="0"/>
        <w:textAlignment w:val="baseline"/>
      </w:pPr>
      <w:r>
        <w:rPr>
          <w:color w:val="000000"/>
        </w:rPr>
        <w:t>300 students go to Israel on Birthright</w:t>
      </w:r>
    </w:p>
    <w:p w:rsidR="00AB5CFD" w:rsidRDefault="00AB5CFD" w:rsidP="00AB5CFD">
      <w:pPr>
        <w:pStyle w:val="NormalWeb"/>
        <w:numPr>
          <w:ilvl w:val="0"/>
          <w:numId w:val="1"/>
        </w:numPr>
        <w:spacing w:before="0" w:beforeAutospacing="0" w:after="0" w:afterAutospacing="0"/>
        <w:textAlignment w:val="baseline"/>
      </w:pPr>
      <w:r>
        <w:rPr>
          <w:color w:val="000000"/>
        </w:rPr>
        <w:t>X students attend Shabbat services and dinners</w:t>
      </w:r>
    </w:p>
    <w:p w:rsidR="00AB5CFD" w:rsidRDefault="00AB5CFD" w:rsidP="00AB5CFD">
      <w:pPr>
        <w:pStyle w:val="NormalWeb"/>
        <w:numPr>
          <w:ilvl w:val="0"/>
          <w:numId w:val="1"/>
        </w:numPr>
        <w:spacing w:before="0" w:beforeAutospacing="0" w:after="0" w:afterAutospacing="0"/>
        <w:textAlignment w:val="baseline"/>
      </w:pPr>
      <w:r>
        <w:rPr>
          <w:color w:val="000000"/>
        </w:rPr>
        <w:t>600 students participate in social justice programs</w:t>
      </w:r>
    </w:p>
    <w:p w:rsidR="00AB5CFD" w:rsidRDefault="00AB5CFD" w:rsidP="00AB5CFD">
      <w:pPr>
        <w:pStyle w:val="NormalWeb"/>
        <w:numPr>
          <w:ilvl w:val="0"/>
          <w:numId w:val="1"/>
        </w:numPr>
        <w:spacing w:before="0" w:beforeAutospacing="0" w:after="0" w:afterAutospacing="0"/>
        <w:textAlignment w:val="baseline"/>
      </w:pPr>
      <w:r>
        <w:rPr>
          <w:color w:val="000000"/>
        </w:rPr>
        <w:t>X students give up their free time to give back on an Alternative Break trip</w:t>
      </w:r>
    </w:p>
    <w:p w:rsidR="00AB5CFD" w:rsidRDefault="00AB5CFD" w:rsidP="00AB5CFD">
      <w:pPr>
        <w:pStyle w:val="NormalWeb"/>
        <w:numPr>
          <w:ilvl w:val="0"/>
          <w:numId w:val="1"/>
        </w:numPr>
        <w:spacing w:before="0" w:beforeAutospacing="0" w:after="0" w:afterAutospacing="0"/>
        <w:textAlignment w:val="baseline"/>
      </w:pPr>
      <w:r>
        <w:rPr>
          <w:color w:val="000000"/>
        </w:rPr>
        <w:t>1500 students from Greek life participate in Hillel programs</w:t>
      </w:r>
    </w:p>
    <w:p w:rsidR="00AB5CFD" w:rsidRDefault="00AB5CFD" w:rsidP="00AB5CFD">
      <w:pPr>
        <w:rPr>
          <w:rFonts w:ascii="Calibri" w:eastAsia="Times New Roman" w:hAnsi="Calibri"/>
          <w:color w:val="000000"/>
          <w:sz w:val="21"/>
          <w:szCs w:val="21"/>
        </w:rPr>
      </w:pPr>
    </w:p>
    <w:p w:rsidR="00AB5CFD" w:rsidRDefault="00AB5CFD" w:rsidP="00AB5CFD">
      <w:pPr>
        <w:pStyle w:val="NormalWeb"/>
        <w:spacing w:before="0" w:beforeAutospacing="0" w:after="0" w:afterAutospacing="0"/>
        <w:rPr>
          <w:rFonts w:ascii="Calibri" w:hAnsi="Calibri"/>
          <w:color w:val="000000"/>
          <w:sz w:val="21"/>
          <w:szCs w:val="21"/>
        </w:rPr>
      </w:pPr>
      <w:r>
        <w:rPr>
          <w:color w:val="000000"/>
        </w:rPr>
        <w:t>I hope you’ll consider donating today to support our Jewish community and future.</w:t>
      </w:r>
    </w:p>
    <w:p w:rsidR="00AB5CFD" w:rsidRDefault="00AB5CFD" w:rsidP="00AB5CFD">
      <w:pPr>
        <w:rPr>
          <w:rFonts w:ascii="Calibri" w:eastAsia="Times New Roman" w:hAnsi="Calibri"/>
          <w:color w:val="000000"/>
          <w:sz w:val="21"/>
          <w:szCs w:val="21"/>
        </w:rPr>
      </w:pPr>
    </w:p>
    <w:p w:rsidR="00AB5CFD" w:rsidRDefault="00AB5CFD" w:rsidP="00AB5CFD">
      <w:pPr>
        <w:pStyle w:val="NormalWeb"/>
        <w:spacing w:before="0" w:beforeAutospacing="0" w:after="0" w:afterAutospacing="0"/>
        <w:rPr>
          <w:rFonts w:ascii="Calibri" w:hAnsi="Calibri"/>
          <w:color w:val="000000"/>
          <w:sz w:val="21"/>
          <w:szCs w:val="21"/>
        </w:rPr>
      </w:pPr>
      <w:r>
        <w:rPr>
          <w:color w:val="000000"/>
        </w:rPr>
        <w:t>Shana Tova! Wishing you and your family a sweet and healthy new year.</w:t>
      </w:r>
    </w:p>
    <w:p w:rsidR="00AB5CFD" w:rsidRDefault="00AB5CFD" w:rsidP="00AB5CFD">
      <w:pPr>
        <w:pStyle w:val="NormalWeb"/>
        <w:spacing w:before="0" w:beforeAutospacing="0" w:after="0" w:afterAutospacing="0"/>
        <w:rPr>
          <w:rFonts w:ascii="Calibri" w:hAnsi="Calibri"/>
          <w:color w:val="000000"/>
          <w:sz w:val="21"/>
          <w:szCs w:val="21"/>
        </w:rPr>
      </w:pPr>
      <w:r>
        <w:rPr>
          <w:color w:val="000000"/>
        </w:rPr>
        <w:t>Ari Israel</w:t>
      </w:r>
    </w:p>
    <w:p w:rsidR="00AB5CFD" w:rsidRPr="00B87B4B" w:rsidRDefault="00AB5CFD" w:rsidP="00B87B4B">
      <w:pPr>
        <w:pStyle w:val="NormalWeb"/>
        <w:spacing w:before="0" w:beforeAutospacing="0" w:after="0" w:afterAutospacing="0"/>
        <w:rPr>
          <w:rFonts w:ascii="Calibri" w:hAnsi="Calibri"/>
          <w:color w:val="000000"/>
          <w:sz w:val="21"/>
          <w:szCs w:val="21"/>
        </w:rPr>
      </w:pPr>
      <w:r>
        <w:rPr>
          <w:color w:val="000000"/>
        </w:rPr>
        <w:t>Executive Director, Maryland Hillel</w:t>
      </w:r>
      <w:r w:rsidRPr="00413E21">
        <w:rPr>
          <w:rFonts w:ascii="Calibri" w:eastAsia="Times New Roman" w:hAnsi="Calibri"/>
          <w:color w:val="000000"/>
          <w:sz w:val="21"/>
          <w:szCs w:val="21"/>
        </w:rPr>
        <w:br/>
      </w:r>
    </w:p>
    <w:p w:rsidR="00AB5CFD" w:rsidRPr="00AB5CFD" w:rsidRDefault="00AB5CFD" w:rsidP="00AB5CFD">
      <w:pPr>
        <w:pStyle w:val="NormalWeb"/>
        <w:spacing w:before="0" w:beforeAutospacing="0" w:after="0" w:afterAutospacing="0"/>
        <w:rPr>
          <w:rFonts w:ascii="Calibri" w:hAnsi="Calibri"/>
          <w:b/>
          <w:color w:val="000000"/>
          <w:sz w:val="21"/>
          <w:szCs w:val="21"/>
        </w:rPr>
      </w:pPr>
      <w:r w:rsidRPr="00AB5CFD">
        <w:rPr>
          <w:b/>
          <w:color w:val="000000"/>
        </w:rPr>
        <w:t>Inside right:</w:t>
      </w:r>
    </w:p>
    <w:p w:rsidR="00AB5CFD" w:rsidRDefault="00AB5CFD" w:rsidP="00AB5CFD">
      <w:pPr>
        <w:pStyle w:val="NormalWeb"/>
        <w:spacing w:before="0" w:beforeAutospacing="0" w:after="0" w:afterAutospacing="0"/>
        <w:rPr>
          <w:color w:val="000000"/>
        </w:rPr>
      </w:pPr>
      <w:r>
        <w:rPr>
          <w:color w:val="000000"/>
        </w:rPr>
        <w:t>Tear off pledge card</w:t>
      </w:r>
    </w:p>
    <w:p w:rsidR="00B87B4B" w:rsidRDefault="00B87B4B" w:rsidP="00AB5CFD">
      <w:pPr>
        <w:pStyle w:val="NormalWeb"/>
        <w:spacing w:before="0" w:beforeAutospacing="0" w:after="0" w:afterAutospacing="0"/>
        <w:rPr>
          <w:color w:val="000000"/>
        </w:rPr>
      </w:pPr>
      <w:r>
        <w:rPr>
          <w:color w:val="000000"/>
        </w:rPr>
        <w:t>And:</w:t>
      </w:r>
    </w:p>
    <w:p w:rsidR="00B87B4B" w:rsidRDefault="00B87B4B" w:rsidP="00AB5CFD">
      <w:pPr>
        <w:pStyle w:val="NormalWeb"/>
        <w:spacing w:before="0" w:beforeAutospacing="0" w:after="0" w:afterAutospacing="0"/>
        <w:rPr>
          <w:color w:val="000000"/>
        </w:rPr>
      </w:pPr>
    </w:p>
    <w:p w:rsidR="00B87B4B" w:rsidRDefault="00B87B4B" w:rsidP="00B87B4B">
      <w:pPr>
        <w:pStyle w:val="NormalWeb"/>
        <w:spacing w:before="0" w:beforeAutospacing="0" w:after="0" w:afterAutospacing="0"/>
        <w:rPr>
          <w:rFonts w:ascii="Calibri" w:hAnsi="Calibri"/>
          <w:color w:val="000000"/>
          <w:sz w:val="21"/>
          <w:szCs w:val="21"/>
        </w:rPr>
      </w:pPr>
      <w:r>
        <w:rPr>
          <w:color w:val="000000"/>
        </w:rPr>
        <w:t>Shabbat In a Box: $180</w:t>
      </w:r>
    </w:p>
    <w:p w:rsidR="00B87B4B" w:rsidRDefault="00B87B4B" w:rsidP="00B87B4B">
      <w:pPr>
        <w:pStyle w:val="NormalWeb"/>
        <w:spacing w:before="0" w:beforeAutospacing="0" w:after="0" w:afterAutospacing="0"/>
        <w:rPr>
          <w:rFonts w:ascii="Calibri" w:hAnsi="Calibri"/>
          <w:color w:val="000000"/>
          <w:sz w:val="21"/>
          <w:szCs w:val="21"/>
        </w:rPr>
      </w:pPr>
      <w:r>
        <w:rPr>
          <w:color w:val="000000"/>
        </w:rPr>
        <w:t xml:space="preserve">Scholarship for one domestic Alternative Break participant: $500 </w:t>
      </w:r>
    </w:p>
    <w:p w:rsidR="00B87B4B" w:rsidRDefault="00B87B4B" w:rsidP="00B87B4B">
      <w:pPr>
        <w:pStyle w:val="NormalWeb"/>
        <w:spacing w:before="0" w:beforeAutospacing="0" w:after="0" w:afterAutospacing="0"/>
        <w:rPr>
          <w:rFonts w:ascii="Calibri" w:hAnsi="Calibri"/>
          <w:color w:val="000000"/>
          <w:sz w:val="21"/>
          <w:szCs w:val="21"/>
        </w:rPr>
      </w:pPr>
      <w:r>
        <w:rPr>
          <w:color w:val="000000"/>
        </w:rPr>
        <w:t>Leadership training for one student: $750</w:t>
      </w:r>
    </w:p>
    <w:p w:rsidR="00B87B4B" w:rsidRDefault="00B87B4B" w:rsidP="00B87B4B">
      <w:pPr>
        <w:pStyle w:val="NormalWeb"/>
        <w:spacing w:before="0" w:beforeAutospacing="0" w:after="0" w:afterAutospacing="0"/>
        <w:rPr>
          <w:rFonts w:ascii="Calibri" w:hAnsi="Calibri"/>
          <w:color w:val="000000"/>
          <w:sz w:val="21"/>
          <w:szCs w:val="21"/>
        </w:rPr>
      </w:pPr>
      <w:r>
        <w:rPr>
          <w:color w:val="000000"/>
        </w:rPr>
        <w:t>Supporting students as they grow Jewishly: PRICELESS</w:t>
      </w:r>
    </w:p>
    <w:p w:rsidR="00B87B4B" w:rsidRDefault="00B87B4B" w:rsidP="00AB5CFD">
      <w:pPr>
        <w:pStyle w:val="NormalWeb"/>
        <w:spacing w:before="0" w:beforeAutospacing="0" w:after="0" w:afterAutospacing="0"/>
        <w:rPr>
          <w:rFonts w:ascii="Calibri" w:hAnsi="Calibri"/>
          <w:color w:val="000000"/>
          <w:sz w:val="21"/>
          <w:szCs w:val="21"/>
        </w:rPr>
      </w:pPr>
    </w:p>
    <w:p w:rsidR="00B87B4B" w:rsidRDefault="00B87B4B" w:rsidP="00B87B4B">
      <w:pPr>
        <w:pStyle w:val="NormalWeb"/>
        <w:spacing w:before="0" w:beforeAutospacing="0" w:after="0" w:afterAutospacing="0"/>
        <w:rPr>
          <w:b/>
          <w:color w:val="000000"/>
        </w:rPr>
      </w:pPr>
      <w:r>
        <w:rPr>
          <w:b/>
          <w:color w:val="000000"/>
        </w:rPr>
        <w:t>Back Page</w:t>
      </w:r>
      <w:r w:rsidRPr="00AB5CFD">
        <w:rPr>
          <w:b/>
          <w:color w:val="000000"/>
        </w:rPr>
        <w:t>:</w:t>
      </w:r>
    </w:p>
    <w:p w:rsidR="00B87B4B" w:rsidRPr="00AB5CFD" w:rsidRDefault="00B87B4B" w:rsidP="00B87B4B">
      <w:pPr>
        <w:pStyle w:val="NormalWeb"/>
        <w:spacing w:before="0" w:beforeAutospacing="0" w:after="0" w:afterAutospacing="0"/>
        <w:rPr>
          <w:rFonts w:ascii="Calibri" w:hAnsi="Calibri"/>
          <w:b/>
          <w:color w:val="000000"/>
          <w:sz w:val="21"/>
          <w:szCs w:val="21"/>
        </w:rPr>
      </w:pPr>
      <w:r>
        <w:rPr>
          <w:b/>
          <w:color w:val="000000"/>
        </w:rPr>
        <w:t>For mail address and postage.</w:t>
      </w:r>
      <w:bookmarkStart w:id="0" w:name="_GoBack"/>
      <w:bookmarkEnd w:id="0"/>
    </w:p>
    <w:p w:rsidR="00615DD8" w:rsidRDefault="00615DD8"/>
    <w:sectPr w:rsidR="00615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B6294"/>
    <w:multiLevelType w:val="multilevel"/>
    <w:tmpl w:val="02EED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C7A95"/>
    <w:multiLevelType w:val="multilevel"/>
    <w:tmpl w:val="FEA6B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CFD"/>
    <w:rsid w:val="00413E21"/>
    <w:rsid w:val="00615DD8"/>
    <w:rsid w:val="00AB5CFD"/>
    <w:rsid w:val="00B87B4B"/>
    <w:rsid w:val="00CF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DAF9"/>
  <w15:docId w15:val="{E92B8AC8-E303-4276-980C-2DEED372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C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5CFD"/>
    <w:pPr>
      <w:spacing w:before="100" w:beforeAutospacing="1" w:after="100" w:afterAutospacing="1"/>
    </w:pPr>
  </w:style>
  <w:style w:type="paragraph" w:styleId="BalloonText">
    <w:name w:val="Balloon Text"/>
    <w:basedOn w:val="Normal"/>
    <w:link w:val="BalloonTextChar"/>
    <w:uiPriority w:val="99"/>
    <w:semiHidden/>
    <w:unhideWhenUsed/>
    <w:rsid w:val="00AB5CFD"/>
    <w:rPr>
      <w:rFonts w:ascii="Tahoma" w:hAnsi="Tahoma" w:cs="Tahoma"/>
      <w:sz w:val="16"/>
      <w:szCs w:val="16"/>
    </w:rPr>
  </w:style>
  <w:style w:type="character" w:customStyle="1" w:styleId="BalloonTextChar">
    <w:name w:val="Balloon Text Char"/>
    <w:basedOn w:val="DefaultParagraphFont"/>
    <w:link w:val="BalloonText"/>
    <w:uiPriority w:val="99"/>
    <w:semiHidden/>
    <w:rsid w:val="00AB5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9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Associated and it's Agencies</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Kosberg</dc:creator>
  <cp:lastModifiedBy>Elan Burman</cp:lastModifiedBy>
  <cp:revision>3</cp:revision>
  <dcterms:created xsi:type="dcterms:W3CDTF">2017-08-17T19:20:00Z</dcterms:created>
  <dcterms:modified xsi:type="dcterms:W3CDTF">2017-08-28T22:50:00Z</dcterms:modified>
</cp:coreProperties>
</file>