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FA" w:rsidRDefault="00F021FA">
      <w:r w:rsidRPr="00F021FA">
        <w:t xml:space="preserve">I’ve come and gone many ways and places in my life. I grew up on the East coast, lived in New York City, Boston and Washington DC where I worked for the US Government enforcing anti-trust laws, and then came to California driving cross-county.  I’ve even lived abroad – in East Asia – for a year in Taipei Taiwan, Republic of China where I lived with a Chinese family, while studying at </w:t>
      </w:r>
      <w:proofErr w:type="spellStart"/>
      <w:r w:rsidRPr="00F021FA">
        <w:t>Tunghai</w:t>
      </w:r>
      <w:proofErr w:type="spellEnd"/>
      <w:r w:rsidRPr="00F021FA">
        <w:t xml:space="preserve"> University.  Also I was part of an official U. S. Trade delegation to China headed by Ed Meese, the then U.S. Attorney General.</w:t>
      </w:r>
    </w:p>
    <w:p w:rsidR="00697377" w:rsidRDefault="00A30BB0">
      <w:bookmarkStart w:id="0" w:name="_GoBack"/>
      <w:r>
        <w:t xml:space="preserve">With over 35 years of legal experience, I am a dedicated, tenacious and creative attorney. I believe in pouring myself into everything I do and am committed to improving and maximizing my skills so that I can serve my clients to the best of my abilities. </w:t>
      </w:r>
    </w:p>
    <w:bookmarkEnd w:id="0"/>
    <w:p w:rsidR="00395C6A" w:rsidRDefault="00501526">
      <w:r>
        <w:t>Over the course of my career I have had the opportunity to perfect my skills insi</w:t>
      </w:r>
      <w:r w:rsidR="0072791A">
        <w:t>de and outside of the courtroom and truly enjoy both sides of practicing law.</w:t>
      </w:r>
      <w:r>
        <w:t xml:space="preserve"> In my private practice I currently focus on representing injured individuals and their families in personal injury and worker’s compensation cases. </w:t>
      </w:r>
      <w:r w:rsidR="00395C6A">
        <w:t xml:space="preserve">I </w:t>
      </w:r>
      <w:r w:rsidR="0072791A">
        <w:t xml:space="preserve">get great satisfaction from </w:t>
      </w:r>
      <w:r w:rsidR="00395C6A">
        <w:t>serving a diverse group of clients and r</w:t>
      </w:r>
      <w:r w:rsidR="00A30BB0">
        <w:t xml:space="preserve">egardless of the kind of case you are involved in, </w:t>
      </w:r>
      <w:r>
        <w:t xml:space="preserve">I promise to provide you with personalized, focused legal representation. </w:t>
      </w:r>
    </w:p>
    <w:p w:rsidR="00501526" w:rsidRDefault="00501526">
      <w:r>
        <w:t>Outside of the office I am</w:t>
      </w:r>
      <w:r w:rsidR="0072791A">
        <w:t>,</w:t>
      </w:r>
      <w:r>
        <w:t xml:space="preserve"> first and foremost</w:t>
      </w:r>
      <w:r w:rsidR="0072791A">
        <w:t>,</w:t>
      </w:r>
      <w:r>
        <w:t xml:space="preserve"> a family man. I am a dedicated husband and father. I enjoy traveling and interacting with people who share my interests and values. I am intellectually curious</w:t>
      </w:r>
      <w:r w:rsidR="00395C6A">
        <w:t>, love books</w:t>
      </w:r>
      <w:r>
        <w:t xml:space="preserve"> and am especially interested in foreign languages and the science of logistics. In fact</w:t>
      </w:r>
      <w:r w:rsidR="0072791A">
        <w:t>,</w:t>
      </w:r>
      <w:r>
        <w:t xml:space="preserve"> I am fluent in Chinese, Japanese, French, English and Spanish. </w:t>
      </w:r>
    </w:p>
    <w:p w:rsidR="00501526" w:rsidRDefault="00501526">
      <w:r>
        <w:t xml:space="preserve">If you are interested, you can learn more about my educational background and professional experience below. </w:t>
      </w:r>
    </w:p>
    <w:p w:rsidR="00501526" w:rsidRPr="00501526" w:rsidRDefault="00501526">
      <w:pPr>
        <w:rPr>
          <w:b/>
          <w:u w:val="single"/>
        </w:rPr>
      </w:pPr>
      <w:r w:rsidRPr="00501526">
        <w:rPr>
          <w:b/>
          <w:u w:val="single"/>
        </w:rPr>
        <w:t>Education:</w:t>
      </w:r>
    </w:p>
    <w:p w:rsidR="00501526" w:rsidRDefault="00501526">
      <w:r w:rsidRPr="00501526">
        <w:rPr>
          <w:b/>
        </w:rPr>
        <w:t>Columbia University</w:t>
      </w:r>
      <w:r>
        <w:t xml:space="preserve"> – Bachelor of Arts, Oriental Studies</w:t>
      </w:r>
    </w:p>
    <w:p w:rsidR="00501526" w:rsidRDefault="00501526">
      <w:r w:rsidRPr="00501526">
        <w:rPr>
          <w:b/>
        </w:rPr>
        <w:t>Harvard Law School</w:t>
      </w:r>
      <w:r>
        <w:t xml:space="preserve"> – Juris Doctor</w:t>
      </w:r>
    </w:p>
    <w:p w:rsidR="00501526" w:rsidRPr="00501526" w:rsidRDefault="00501526">
      <w:pPr>
        <w:rPr>
          <w:b/>
          <w:u w:val="single"/>
        </w:rPr>
      </w:pPr>
      <w:r w:rsidRPr="00501526">
        <w:rPr>
          <w:b/>
          <w:u w:val="single"/>
        </w:rPr>
        <w:t>Bar Admissions:</w:t>
      </w:r>
    </w:p>
    <w:p w:rsidR="00501526" w:rsidRPr="00501526" w:rsidRDefault="00501526">
      <w:pPr>
        <w:rPr>
          <w:b/>
        </w:rPr>
      </w:pPr>
      <w:r w:rsidRPr="00501526">
        <w:rPr>
          <w:b/>
        </w:rPr>
        <w:t xml:space="preserve">State Bar of California </w:t>
      </w:r>
    </w:p>
    <w:p w:rsidR="00501526" w:rsidRPr="00501526" w:rsidRDefault="00501526">
      <w:r w:rsidRPr="00501526">
        <w:t xml:space="preserve">United States District Court, District of Columbia </w:t>
      </w:r>
    </w:p>
    <w:p w:rsidR="00501526" w:rsidRPr="00501526" w:rsidRDefault="00501526">
      <w:r w:rsidRPr="00501526">
        <w:t xml:space="preserve">United States District Court, Central District of California </w:t>
      </w:r>
    </w:p>
    <w:p w:rsidR="00501526" w:rsidRPr="00501526" w:rsidRDefault="00501526" w:rsidP="00501526">
      <w:r w:rsidRPr="00501526">
        <w:t xml:space="preserve">United States District Court, Northern District of California </w:t>
      </w:r>
    </w:p>
    <w:p w:rsidR="00501526" w:rsidRPr="00501526" w:rsidRDefault="00501526" w:rsidP="00501526">
      <w:r w:rsidRPr="00501526">
        <w:t xml:space="preserve">United States District Court, Southern District of California </w:t>
      </w:r>
    </w:p>
    <w:p w:rsidR="00501526" w:rsidRPr="00501526" w:rsidRDefault="00501526" w:rsidP="00501526">
      <w:r w:rsidRPr="00501526">
        <w:t xml:space="preserve">United States District Court, Eastern District of California </w:t>
      </w:r>
    </w:p>
    <w:p w:rsidR="00501526" w:rsidRPr="00501526" w:rsidRDefault="00501526" w:rsidP="00501526">
      <w:r w:rsidRPr="00501526">
        <w:t>United States Court of Appeals, Ninth Circuit</w:t>
      </w:r>
    </w:p>
    <w:p w:rsidR="00501526" w:rsidRPr="00501526" w:rsidRDefault="00501526">
      <w:pPr>
        <w:rPr>
          <w:b/>
          <w:u w:val="single"/>
        </w:rPr>
      </w:pPr>
      <w:r w:rsidRPr="00501526">
        <w:rPr>
          <w:b/>
          <w:u w:val="single"/>
        </w:rPr>
        <w:t>Professional Organizations:</w:t>
      </w:r>
    </w:p>
    <w:p w:rsidR="00501526" w:rsidRDefault="00501526">
      <w:r>
        <w:t>Los Angeles County Bar Association</w:t>
      </w:r>
    </w:p>
    <w:p w:rsidR="00501526" w:rsidRDefault="00501526">
      <w:r>
        <w:t>Orange County Bar Association</w:t>
      </w:r>
    </w:p>
    <w:p w:rsidR="00501526" w:rsidRDefault="00501526">
      <w:r>
        <w:lastRenderedPageBreak/>
        <w:t xml:space="preserve">State Bar of California </w:t>
      </w:r>
    </w:p>
    <w:sectPr w:rsidR="0050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B0"/>
    <w:rsid w:val="000B7E27"/>
    <w:rsid w:val="00164ED8"/>
    <w:rsid w:val="00395C6A"/>
    <w:rsid w:val="00501526"/>
    <w:rsid w:val="006A6D55"/>
    <w:rsid w:val="0072791A"/>
    <w:rsid w:val="00A30BB0"/>
    <w:rsid w:val="00E70C72"/>
    <w:rsid w:val="00F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Wenzel</dc:creator>
  <cp:keywords/>
  <dc:description/>
  <cp:lastModifiedBy>Associate 1</cp:lastModifiedBy>
  <cp:revision>4</cp:revision>
  <dcterms:created xsi:type="dcterms:W3CDTF">2015-03-20T00:03:00Z</dcterms:created>
  <dcterms:modified xsi:type="dcterms:W3CDTF">2015-04-07T21:42:00Z</dcterms:modified>
</cp:coreProperties>
</file>