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D8" w:rsidRDefault="009D13B2" w:rsidP="001B63CA">
      <w:pPr>
        <w:pStyle w:val="Heading1"/>
        <w:spacing w:before="4080"/>
      </w:pPr>
      <w:bookmarkStart w:id="0" w:name="_GoBack"/>
      <w:bookmarkEnd w:id="0"/>
      <w:r w:rsidRPr="009D13B2">
        <w:t>The Uncertainty Paradox</w:t>
      </w:r>
    </w:p>
    <w:p w:rsidR="00B843B1" w:rsidRPr="00C632D8" w:rsidRDefault="009D13B2" w:rsidP="00C632D8">
      <w:pPr>
        <w:pStyle w:val="Dateline"/>
      </w:pPr>
      <w:r>
        <w:t>May</w:t>
      </w:r>
      <w:r w:rsidR="000D35D2">
        <w:t xml:space="preserve"> 2017</w:t>
      </w:r>
    </w:p>
    <w:p w:rsidR="007F62C9" w:rsidRPr="00BF538D" w:rsidRDefault="00AC1090" w:rsidP="00AC1090">
      <w:pPr>
        <w:spacing w:after="120"/>
        <w:rPr>
          <w:rFonts w:eastAsia="Minion Pro"/>
          <w:color w:val="808284"/>
          <w:sz w:val="34"/>
          <w:szCs w:val="34"/>
        </w:rPr>
      </w:pPr>
      <w:r w:rsidRPr="00AC1090">
        <w:rPr>
          <w:rFonts w:eastAsia="Minion Pro"/>
          <w:color w:val="808284"/>
          <w:sz w:val="34"/>
          <w:szCs w:val="34"/>
        </w:rPr>
        <w:t>Doubt is not a pleasant</w:t>
      </w:r>
      <w:r>
        <w:rPr>
          <w:rFonts w:eastAsia="Minion Pro"/>
          <w:color w:val="808284"/>
          <w:sz w:val="34"/>
          <w:szCs w:val="34"/>
        </w:rPr>
        <w:t xml:space="preserve"> </w:t>
      </w:r>
      <w:r w:rsidRPr="00AC1090">
        <w:rPr>
          <w:rFonts w:eastAsia="Minion Pro"/>
          <w:color w:val="808284"/>
          <w:sz w:val="34"/>
          <w:szCs w:val="34"/>
        </w:rPr>
        <w:t>condition, but certainty is</w:t>
      </w:r>
      <w:r>
        <w:rPr>
          <w:rFonts w:eastAsia="Minion Pro"/>
          <w:color w:val="808284"/>
          <w:sz w:val="34"/>
          <w:szCs w:val="34"/>
        </w:rPr>
        <w:t xml:space="preserve"> an </w:t>
      </w:r>
      <w:r w:rsidR="00FF044B">
        <w:rPr>
          <w:rFonts w:eastAsia="Minion Pro"/>
          <w:color w:val="808284"/>
          <w:sz w:val="34"/>
          <w:szCs w:val="34"/>
        </w:rPr>
        <w:br/>
      </w:r>
      <w:r>
        <w:rPr>
          <w:rFonts w:eastAsia="Minion Pro"/>
          <w:color w:val="808284"/>
          <w:sz w:val="34"/>
          <w:szCs w:val="34"/>
        </w:rPr>
        <w:t xml:space="preserve">absurd </w:t>
      </w:r>
      <w:r w:rsidRPr="00AC1090">
        <w:rPr>
          <w:rFonts w:eastAsia="Minion Pro"/>
          <w:color w:val="808284"/>
          <w:sz w:val="34"/>
          <w:szCs w:val="34"/>
        </w:rPr>
        <w:t>one.</w:t>
      </w:r>
      <w:r w:rsidR="00FF044B">
        <w:rPr>
          <w:rFonts w:eastAsia="Minion Pro"/>
          <w:color w:val="808284"/>
          <w:sz w:val="34"/>
          <w:szCs w:val="34"/>
        </w:rPr>
        <w:br/>
      </w:r>
      <w:r w:rsidRPr="00AC1090">
        <w:rPr>
          <w:rFonts w:eastAsia="Minion Pro"/>
          <w:color w:val="808284"/>
          <w:sz w:val="34"/>
          <w:szCs w:val="34"/>
        </w:rPr>
        <w:t>—Voltaire</w:t>
      </w:r>
    </w:p>
    <w:p w:rsidR="009D13B2" w:rsidRPr="009D13B2" w:rsidRDefault="00AC1090" w:rsidP="009D13B2">
      <w:pPr>
        <w:spacing w:line="288" w:lineRule="auto"/>
        <w:rPr>
          <w:rFonts w:eastAsia="Minion Pro"/>
          <w:color w:val="000000" w:themeColor="text1"/>
          <w:szCs w:val="18"/>
        </w:rPr>
      </w:pPr>
      <w:r w:rsidRPr="00AC1090">
        <w:rPr>
          <w:rFonts w:eastAsia="Minion Pro"/>
          <w:color w:val="000000" w:themeColor="text1"/>
          <w:szCs w:val="18"/>
        </w:rPr>
        <w:t xml:space="preserve">“The market hates uncertainty” has been a common enough saying in recent years, but how logical is it? </w:t>
      </w:r>
      <w:r w:rsidR="00967059" w:rsidRPr="00967059">
        <w:rPr>
          <w:rFonts w:eastAsia="Minion Pro"/>
          <w:color w:val="000000" w:themeColor="text1"/>
          <w:szCs w:val="18"/>
        </w:rPr>
        <w:t xml:space="preserve">There are many different aspects to uncertainty, some that can be measured and some that cannot. Uncertainty is an unchangeable condition of existence. </w:t>
      </w:r>
      <w:r w:rsidR="009D13B2" w:rsidRPr="009D13B2">
        <w:rPr>
          <w:rFonts w:eastAsia="Minion Pro"/>
          <w:color w:val="000000" w:themeColor="text1"/>
          <w:szCs w:val="18"/>
        </w:rPr>
        <w:t>As individuals, we can feel more or less uncertain,</w:t>
      </w:r>
      <w:r w:rsidR="009D13B2">
        <w:rPr>
          <w:rFonts w:eastAsia="Minion Pro"/>
          <w:color w:val="000000" w:themeColor="text1"/>
          <w:szCs w:val="18"/>
        </w:rPr>
        <w:t xml:space="preserve"> </w:t>
      </w:r>
      <w:r w:rsidR="009D13B2" w:rsidRPr="009D13B2">
        <w:rPr>
          <w:rFonts w:eastAsia="Minion Pro"/>
          <w:color w:val="000000" w:themeColor="text1"/>
          <w:szCs w:val="18"/>
        </w:rPr>
        <w:t>but that is a distinctly human phenomenon. Rather than</w:t>
      </w:r>
      <w:r w:rsidR="009D13B2">
        <w:rPr>
          <w:rFonts w:eastAsia="Minion Pro"/>
          <w:color w:val="000000" w:themeColor="text1"/>
          <w:szCs w:val="18"/>
        </w:rPr>
        <w:t xml:space="preserve"> </w:t>
      </w:r>
      <w:r w:rsidR="009D13B2" w:rsidRPr="009D13B2">
        <w:rPr>
          <w:rFonts w:eastAsia="Minion Pro"/>
          <w:color w:val="000000" w:themeColor="text1"/>
          <w:szCs w:val="18"/>
        </w:rPr>
        <w:t>ebbing and flowing with investor sentiment, uncertainty is</w:t>
      </w:r>
      <w:r w:rsidR="009D13B2">
        <w:rPr>
          <w:rFonts w:eastAsia="Minion Pro"/>
          <w:color w:val="000000" w:themeColor="text1"/>
          <w:szCs w:val="18"/>
        </w:rPr>
        <w:t xml:space="preserve"> </w:t>
      </w:r>
      <w:r w:rsidR="009D13B2" w:rsidRPr="009D13B2">
        <w:rPr>
          <w:rFonts w:eastAsia="Minion Pro"/>
          <w:color w:val="000000" w:themeColor="text1"/>
          <w:szCs w:val="18"/>
        </w:rPr>
        <w:t>an inherent and ever-present part of investing in markets.</w:t>
      </w:r>
      <w:r w:rsidR="009D13B2">
        <w:rPr>
          <w:rFonts w:eastAsia="Minion Pro"/>
          <w:color w:val="000000" w:themeColor="text1"/>
          <w:szCs w:val="18"/>
        </w:rPr>
        <w:t xml:space="preserve"> </w:t>
      </w:r>
      <w:r w:rsidR="009D13B2" w:rsidRPr="009D13B2">
        <w:rPr>
          <w:rFonts w:eastAsia="Minion Pro"/>
          <w:color w:val="000000" w:themeColor="text1"/>
          <w:szCs w:val="18"/>
        </w:rPr>
        <w:t>Any investment that has an expected return above the</w:t>
      </w:r>
      <w:r w:rsidR="009D13B2">
        <w:rPr>
          <w:rFonts w:eastAsia="Minion Pro"/>
          <w:color w:val="000000" w:themeColor="text1"/>
          <w:szCs w:val="18"/>
        </w:rPr>
        <w:t xml:space="preserve"> </w:t>
      </w:r>
      <w:r w:rsidR="009D13B2" w:rsidRPr="009D13B2">
        <w:rPr>
          <w:rFonts w:eastAsia="Minion Pro"/>
          <w:color w:val="000000" w:themeColor="text1"/>
          <w:szCs w:val="18"/>
        </w:rPr>
        <w:t>prevailing “risk-free rate” (think T-Bills for US investors)</w:t>
      </w:r>
      <w:r w:rsidR="009D13B2">
        <w:rPr>
          <w:rFonts w:eastAsia="Minion Pro"/>
          <w:color w:val="000000" w:themeColor="text1"/>
          <w:szCs w:val="18"/>
        </w:rPr>
        <w:t xml:space="preserve"> </w:t>
      </w:r>
      <w:r w:rsidR="009D13B2" w:rsidRPr="009D13B2">
        <w:rPr>
          <w:rFonts w:eastAsia="Minion Pro"/>
          <w:color w:val="000000" w:themeColor="text1"/>
          <w:szCs w:val="18"/>
        </w:rPr>
        <w:t>involves trading off certainty for a potentially increased return.</w:t>
      </w:r>
    </w:p>
    <w:p w:rsidR="00A6624B" w:rsidRDefault="009D13B2" w:rsidP="009D13B2">
      <w:pPr>
        <w:spacing w:line="288" w:lineRule="auto"/>
        <w:rPr>
          <w:rStyle w:val="CommentReference"/>
        </w:rPr>
      </w:pPr>
      <w:r w:rsidRPr="009D13B2">
        <w:rPr>
          <w:rFonts w:eastAsia="Minion Pro"/>
          <w:color w:val="000000" w:themeColor="text1"/>
          <w:szCs w:val="18"/>
        </w:rPr>
        <w:t>Consider this concept through the lens of stock vs. bond</w:t>
      </w:r>
      <w:r>
        <w:rPr>
          <w:rFonts w:eastAsia="Minion Pro"/>
          <w:color w:val="000000" w:themeColor="text1"/>
          <w:szCs w:val="18"/>
        </w:rPr>
        <w:t xml:space="preserve"> </w:t>
      </w:r>
      <w:r w:rsidRPr="009D13B2">
        <w:rPr>
          <w:rFonts w:eastAsia="Minion Pro"/>
          <w:color w:val="000000" w:themeColor="text1"/>
          <w:szCs w:val="18"/>
        </w:rPr>
        <w:t>investments. Stocks have higher expected returns than</w:t>
      </w:r>
      <w:r>
        <w:rPr>
          <w:rFonts w:eastAsia="Minion Pro"/>
          <w:color w:val="000000" w:themeColor="text1"/>
          <w:szCs w:val="18"/>
        </w:rPr>
        <w:t xml:space="preserve"> </w:t>
      </w:r>
      <w:r w:rsidRPr="009D13B2">
        <w:rPr>
          <w:rFonts w:eastAsia="Minion Pro"/>
          <w:color w:val="000000" w:themeColor="text1"/>
          <w:szCs w:val="18"/>
        </w:rPr>
        <w:t>bonds largely because there is more uncertainty about the</w:t>
      </w:r>
      <w:r>
        <w:rPr>
          <w:rFonts w:eastAsia="Minion Pro"/>
          <w:color w:val="000000" w:themeColor="text1"/>
          <w:szCs w:val="18"/>
        </w:rPr>
        <w:t xml:space="preserve"> </w:t>
      </w:r>
      <w:r w:rsidRPr="009D13B2">
        <w:rPr>
          <w:rFonts w:eastAsia="Minion Pro"/>
          <w:color w:val="000000" w:themeColor="text1"/>
          <w:szCs w:val="18"/>
        </w:rPr>
        <w:t>future state of the world for equity investors than bond</w:t>
      </w:r>
      <w:r>
        <w:rPr>
          <w:rFonts w:eastAsia="Minion Pro"/>
          <w:color w:val="000000" w:themeColor="text1"/>
          <w:szCs w:val="18"/>
        </w:rPr>
        <w:t xml:space="preserve"> </w:t>
      </w:r>
      <w:r w:rsidRPr="009D13B2">
        <w:rPr>
          <w:rFonts w:eastAsia="Minion Pro"/>
          <w:color w:val="000000" w:themeColor="text1"/>
          <w:szCs w:val="18"/>
        </w:rPr>
        <w:t>investors. Bonds, for the most part, have fixed coupon</w:t>
      </w:r>
      <w:r>
        <w:rPr>
          <w:rFonts w:eastAsia="Minion Pro"/>
          <w:color w:val="000000" w:themeColor="text1"/>
          <w:szCs w:val="18"/>
        </w:rPr>
        <w:t xml:space="preserve"> </w:t>
      </w:r>
      <w:r w:rsidRPr="009D13B2">
        <w:rPr>
          <w:rFonts w:eastAsia="Minion Pro"/>
          <w:color w:val="000000" w:themeColor="text1"/>
          <w:szCs w:val="18"/>
        </w:rPr>
        <w:t>payments and a maturity date at which principal is expected</w:t>
      </w:r>
      <w:r>
        <w:rPr>
          <w:rFonts w:eastAsia="Minion Pro"/>
          <w:color w:val="000000" w:themeColor="text1"/>
          <w:szCs w:val="18"/>
        </w:rPr>
        <w:t xml:space="preserve"> </w:t>
      </w:r>
      <w:r w:rsidRPr="009D13B2">
        <w:rPr>
          <w:rFonts w:eastAsia="Minion Pro"/>
          <w:color w:val="000000" w:themeColor="text1"/>
          <w:szCs w:val="18"/>
        </w:rPr>
        <w:t>to be repaid. Stocks have neither. Bonds also sit higher in</w:t>
      </w:r>
      <w:r>
        <w:rPr>
          <w:rFonts w:eastAsia="Minion Pro"/>
          <w:color w:val="000000" w:themeColor="text1"/>
          <w:szCs w:val="18"/>
        </w:rPr>
        <w:t xml:space="preserve"> </w:t>
      </w:r>
      <w:r w:rsidRPr="009D13B2">
        <w:rPr>
          <w:rFonts w:eastAsia="Minion Pro"/>
          <w:color w:val="000000" w:themeColor="text1"/>
          <w:szCs w:val="18"/>
        </w:rPr>
        <w:t>a company’s capital structure. In the event a firm goes bust,</w:t>
      </w:r>
      <w:r>
        <w:rPr>
          <w:rFonts w:eastAsia="Minion Pro"/>
          <w:color w:val="000000" w:themeColor="text1"/>
          <w:szCs w:val="18"/>
        </w:rPr>
        <w:t xml:space="preserve"> </w:t>
      </w:r>
      <w:r w:rsidRPr="009D13B2">
        <w:rPr>
          <w:rFonts w:eastAsia="Minion Pro"/>
          <w:color w:val="000000" w:themeColor="text1"/>
          <w:szCs w:val="18"/>
        </w:rPr>
        <w:t>bondholders get paid before stockholders. So, do investors</w:t>
      </w:r>
      <w:r>
        <w:rPr>
          <w:rFonts w:eastAsia="Minion Pro"/>
          <w:color w:val="000000" w:themeColor="text1"/>
          <w:szCs w:val="18"/>
        </w:rPr>
        <w:t xml:space="preserve"> </w:t>
      </w:r>
      <w:r w:rsidRPr="009D13B2">
        <w:rPr>
          <w:rFonts w:eastAsia="Minion Pro"/>
          <w:color w:val="000000" w:themeColor="text1"/>
          <w:szCs w:val="18"/>
        </w:rPr>
        <w:t>avoid stocks in favor of bonds as a result of this increased</w:t>
      </w:r>
      <w:r>
        <w:rPr>
          <w:rFonts w:eastAsia="Minion Pro"/>
          <w:color w:val="000000" w:themeColor="text1"/>
          <w:szCs w:val="18"/>
        </w:rPr>
        <w:t xml:space="preserve"> </w:t>
      </w:r>
      <w:proofErr w:type="gramStart"/>
      <w:r w:rsidRPr="009D13B2">
        <w:rPr>
          <w:rFonts w:eastAsia="Minion Pro"/>
          <w:color w:val="000000" w:themeColor="text1"/>
          <w:szCs w:val="18"/>
        </w:rPr>
        <w:t>uncertainty</w:t>
      </w:r>
      <w:proofErr w:type="gramEnd"/>
      <w:r w:rsidRPr="009D13B2">
        <w:rPr>
          <w:rFonts w:eastAsia="Minion Pro"/>
          <w:color w:val="000000" w:themeColor="text1"/>
          <w:szCs w:val="18"/>
        </w:rPr>
        <w:t>? Quite the contrary, many investors end up</w:t>
      </w:r>
      <w:r>
        <w:rPr>
          <w:rFonts w:eastAsia="Minion Pro"/>
          <w:color w:val="000000" w:themeColor="text1"/>
          <w:szCs w:val="18"/>
        </w:rPr>
        <w:t xml:space="preserve"> </w:t>
      </w:r>
      <w:r w:rsidRPr="009D13B2">
        <w:rPr>
          <w:rFonts w:eastAsia="Minion Pro"/>
          <w:color w:val="000000" w:themeColor="text1"/>
          <w:szCs w:val="18"/>
        </w:rPr>
        <w:t>allocating capital to stocks due to their higher expected</w:t>
      </w:r>
      <w:r>
        <w:rPr>
          <w:rFonts w:eastAsia="Minion Pro"/>
          <w:color w:val="000000" w:themeColor="text1"/>
          <w:szCs w:val="18"/>
        </w:rPr>
        <w:t xml:space="preserve"> </w:t>
      </w:r>
      <w:r w:rsidRPr="009D13B2">
        <w:rPr>
          <w:rFonts w:eastAsia="Minion Pro"/>
          <w:color w:val="000000" w:themeColor="text1"/>
          <w:szCs w:val="18"/>
        </w:rPr>
        <w:t>return. In the end, many investors are often willing to make</w:t>
      </w:r>
      <w:r>
        <w:rPr>
          <w:rFonts w:eastAsia="Minion Pro"/>
          <w:color w:val="000000" w:themeColor="text1"/>
          <w:szCs w:val="18"/>
        </w:rPr>
        <w:t xml:space="preserve"> </w:t>
      </w:r>
      <w:r w:rsidRPr="009D13B2">
        <w:rPr>
          <w:rFonts w:eastAsia="Minion Pro"/>
          <w:color w:val="000000" w:themeColor="text1"/>
          <w:szCs w:val="18"/>
        </w:rPr>
        <w:t>the tradeoff of bearing some increased uncertainty for</w:t>
      </w:r>
      <w:r>
        <w:rPr>
          <w:rFonts w:eastAsia="Minion Pro"/>
          <w:color w:val="000000" w:themeColor="text1"/>
          <w:szCs w:val="18"/>
        </w:rPr>
        <w:t xml:space="preserve"> </w:t>
      </w:r>
      <w:r w:rsidRPr="009D13B2">
        <w:rPr>
          <w:rFonts w:eastAsia="Minion Pro"/>
          <w:color w:val="000000" w:themeColor="text1"/>
          <w:szCs w:val="18"/>
        </w:rPr>
        <w:t>potentially higher returns.</w:t>
      </w:r>
      <w:r w:rsidR="00CC6799">
        <w:rPr>
          <w:rStyle w:val="CommentReference"/>
        </w:rPr>
        <w:t xml:space="preserve"> </w:t>
      </w:r>
    </w:p>
    <w:p w:rsidR="00FF044B" w:rsidRDefault="00FF044B" w:rsidP="009D13B2">
      <w:pPr>
        <w:spacing w:line="288" w:lineRule="auto"/>
        <w:rPr>
          <w:rStyle w:val="CommentReference"/>
        </w:rPr>
      </w:pPr>
    </w:p>
    <w:p w:rsidR="00FF044B" w:rsidRDefault="00FF044B" w:rsidP="009D13B2">
      <w:pPr>
        <w:spacing w:line="288" w:lineRule="auto"/>
        <w:rPr>
          <w:rStyle w:val="CommentReference"/>
        </w:rPr>
      </w:pPr>
    </w:p>
    <w:p w:rsidR="00FF044B" w:rsidRDefault="00FF044B" w:rsidP="009D13B2">
      <w:pPr>
        <w:spacing w:line="288" w:lineRule="auto"/>
        <w:rPr>
          <w:rStyle w:val="CommentReference"/>
        </w:rPr>
      </w:pPr>
    </w:p>
    <w:p w:rsidR="00FF044B" w:rsidRDefault="00FF044B" w:rsidP="009D13B2">
      <w:pPr>
        <w:spacing w:line="288" w:lineRule="auto"/>
        <w:rPr>
          <w:rStyle w:val="CommentReference"/>
        </w:rPr>
      </w:pPr>
    </w:p>
    <w:p w:rsidR="00FF044B" w:rsidRPr="00BF538D" w:rsidRDefault="00FF044B" w:rsidP="009D13B2">
      <w:pPr>
        <w:spacing w:line="288" w:lineRule="auto"/>
        <w:rPr>
          <w:rFonts w:eastAsia="Minion Pro"/>
          <w:color w:val="000000" w:themeColor="text1"/>
          <w:szCs w:val="18"/>
        </w:rPr>
      </w:pPr>
    </w:p>
    <w:p w:rsidR="00A6624B" w:rsidRDefault="009D13B2" w:rsidP="00A6624B">
      <w:pPr>
        <w:spacing w:after="0" w:line="288" w:lineRule="auto"/>
        <w:rPr>
          <w:b/>
          <w:caps/>
          <w:color w:val="1F497D" w:themeColor="text2"/>
        </w:rPr>
      </w:pPr>
      <w:r w:rsidRPr="009D13B2">
        <w:rPr>
          <w:b/>
          <w:caps/>
          <w:color w:val="1F497D" w:themeColor="text2"/>
        </w:rPr>
        <w:lastRenderedPageBreak/>
        <w:t>MANAGING EMOTIONS</w:t>
      </w:r>
    </w:p>
    <w:p w:rsidR="00FB0F88" w:rsidRDefault="009D13B2" w:rsidP="009D13B2">
      <w:pPr>
        <w:spacing w:line="288" w:lineRule="auto"/>
      </w:pPr>
      <w:r>
        <w:t>While the statement “the market hates uncertainty” may not be totally logical, it doesn’t mean it lacks educational value. Thinking about what the statement is expressing allows us to gain insight into the mindset of individuals. The statement attempts to personify the market by ascribing the very real nervousness and fear felt by some investors when volatility increases. It is recognition of the fact that when markets go up and down, many investors struggle to separate their emotions from their investments. It ultimately tells us that for many an investor, regardless of whether markets are reaching new highs or declining, changes in market prices can be a source of anxiety. During these periods, it may not feel like a good time to invest. Only with the benefit of hindsight do we feel as if we know whether any time period was a good one to be invested. Unfortunately, while the past may be prologue, the future will forever remain uncertain.</w:t>
      </w:r>
    </w:p>
    <w:p w:rsidR="00FB0F88" w:rsidRDefault="009D13B2" w:rsidP="00FB0F88">
      <w:pPr>
        <w:spacing w:after="0" w:line="288" w:lineRule="auto"/>
        <w:rPr>
          <w:b/>
          <w:caps/>
          <w:color w:val="1F497D" w:themeColor="text2"/>
        </w:rPr>
      </w:pPr>
      <w:r w:rsidRPr="009D13B2">
        <w:rPr>
          <w:b/>
          <w:caps/>
          <w:color w:val="1F497D" w:themeColor="text2"/>
        </w:rPr>
        <w:t>STAYING IN YOUR SEAT</w:t>
      </w:r>
    </w:p>
    <w:p w:rsidR="009D13B2" w:rsidRDefault="009D13B2" w:rsidP="009D13B2">
      <w:pPr>
        <w:spacing w:line="288" w:lineRule="auto"/>
      </w:pPr>
      <w:r>
        <w:t>In a recent interview, David Booth was asked about what it means to be a long-term investor:</w:t>
      </w:r>
    </w:p>
    <w:p w:rsidR="009D13B2" w:rsidRDefault="009D13B2" w:rsidP="009D13B2">
      <w:pPr>
        <w:spacing w:line="288" w:lineRule="auto"/>
      </w:pPr>
      <w:r>
        <w:t>“People often ask the question, ‘How long do I have to wait for an investment strategy to pay off? How long do I have to wait so I’m confident that stocks will have a higher return than money market funds, or have a positive return?’ And my answer is it’s at least one year longer than you’re willing to give. There is no magic number. Risk is always there.”</w:t>
      </w:r>
    </w:p>
    <w:p w:rsidR="00FB0F88" w:rsidRDefault="009D13B2" w:rsidP="009D13B2">
      <w:pPr>
        <w:spacing w:line="288" w:lineRule="auto"/>
      </w:pPr>
      <w:r>
        <w:t>Part of being able to stay unemotional during periods when it feels like uncertainty has increased is having an appropriate asset allocation that is in line with an investor’s willingness and ability to bear risk. It also helps to remember that, during what feels like good times and bad, one wouldn’t expect to earn a higher return without taking on some form of risk. While a decline in markets may not feel good, having a portfolio you are comfortable with, understanding that uncertainty is part of investing, and sticking to a plan that is agreed upon in advance and reviewed on a regular basis can help keep investors from reacting emotionally. This may ultimately lead to a better investment experience.</w:t>
      </w:r>
    </w:p>
    <w:p w:rsidR="0040788A" w:rsidRPr="00D052EF" w:rsidRDefault="000D4987" w:rsidP="00D052EF">
      <w:pPr>
        <w:pStyle w:val="SectionTitle"/>
        <w:spacing w:before="0" w:after="240"/>
        <w:rPr>
          <w:rFonts w:cstheme="minorHAnsi"/>
        </w:rPr>
      </w:pPr>
      <w:r w:rsidRPr="00133E16">
        <w:rPr>
          <w:rFonts w:cstheme="minorHAnsi"/>
          <w:noProof/>
        </w:rPr>
        <mc:AlternateContent>
          <mc:Choice Requires="wps">
            <w:drawing>
              <wp:anchor distT="0" distB="0" distL="114300" distR="114300" simplePos="0" relativeHeight="251659264" behindDoc="0" locked="0" layoutInCell="1" allowOverlap="1" wp14:anchorId="0AB5AB16" wp14:editId="76711D6A">
                <wp:simplePos x="0" y="0"/>
                <wp:positionH relativeFrom="page">
                  <wp:align>center</wp:align>
                </wp:positionH>
                <wp:positionV relativeFrom="margin">
                  <wp:align>bottom</wp:align>
                </wp:positionV>
                <wp:extent cx="5943600" cy="1693692"/>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3692"/>
                        </a:xfrm>
                        <a:prstGeom prst="rect">
                          <a:avLst/>
                        </a:prstGeom>
                        <a:noFill/>
                        <a:ln w="9525">
                          <a:noFill/>
                          <a:miter lim="800000"/>
                          <a:headEnd/>
                          <a:tailEnd/>
                        </a:ln>
                      </wps:spPr>
                      <wps:txbx>
                        <w:txbxContent>
                          <w:p w:rsidR="00A15CFA" w:rsidRPr="00A15CFA" w:rsidRDefault="00A15CFA" w:rsidP="00402206">
                            <w:pPr>
                              <w:pBdr>
                                <w:top w:val="single" w:sz="8" w:space="6" w:color="A6A6A6" w:themeColor="background1" w:themeShade="A6"/>
                              </w:pBdr>
                              <w:spacing w:after="120"/>
                              <w:rPr>
                                <w:color w:val="A6A6A6" w:themeColor="background1" w:themeShade="A6"/>
                                <w:sz w:val="16"/>
                                <w:szCs w:val="16"/>
                              </w:rPr>
                            </w:pPr>
                            <w:r w:rsidRPr="00A15CFA">
                              <w:rPr>
                                <w:color w:val="A6A6A6" w:themeColor="background1" w:themeShade="A6"/>
                                <w:sz w:val="16"/>
                                <w:szCs w:val="16"/>
                              </w:rPr>
                              <w:t>Source: Dimensional Fund Advisors LP.</w:t>
                            </w:r>
                          </w:p>
                          <w:p w:rsidR="00693F3F" w:rsidRPr="00693F3F" w:rsidRDefault="00693F3F" w:rsidP="00693F3F">
                            <w:pPr>
                              <w:spacing w:after="120"/>
                              <w:rPr>
                                <w:color w:val="A6A6A6" w:themeColor="background1" w:themeShade="A6"/>
                                <w:sz w:val="16"/>
                                <w:szCs w:val="16"/>
                              </w:rPr>
                            </w:pPr>
                            <w:r w:rsidRPr="00693F3F">
                              <w:rPr>
                                <w:color w:val="A6A6A6" w:themeColor="background1" w:themeShade="A6"/>
                                <w:sz w:val="16"/>
                                <w:szCs w:val="16"/>
                              </w:rPr>
                              <w:t>There is no guarantee investment strategies will be successful. Diversification does not eliminate the risk of market loss.</w:t>
                            </w:r>
                          </w:p>
                          <w:p w:rsidR="005C67BB" w:rsidRPr="005C67BB" w:rsidRDefault="00693F3F" w:rsidP="00693F3F">
                            <w:pPr>
                              <w:spacing w:after="120"/>
                              <w:rPr>
                                <w:color w:val="A6A6A6" w:themeColor="background1" w:themeShade="A6"/>
                                <w:sz w:val="16"/>
                                <w:szCs w:val="16"/>
                              </w:rPr>
                            </w:pPr>
                            <w:r w:rsidRPr="00693F3F">
                              <w:rPr>
                                <w:color w:val="A6A6A6" w:themeColor="background1" w:themeShade="A6"/>
                                <w:sz w:val="16"/>
                                <w:szCs w:val="16"/>
                              </w:rPr>
                              <w:t>All expressions of opinion are subject to change. This article is distributed for informational purposes</w:t>
                            </w:r>
                            <w:r>
                              <w:rPr>
                                <w:color w:val="A6A6A6" w:themeColor="background1" w:themeShade="A6"/>
                                <w:sz w:val="16"/>
                                <w:szCs w:val="16"/>
                              </w:rPr>
                              <w:t xml:space="preserve">, and it is not to be construed </w:t>
                            </w:r>
                            <w:r w:rsidRPr="00693F3F">
                              <w:rPr>
                                <w:color w:val="A6A6A6" w:themeColor="background1" w:themeShade="A6"/>
                                <w:sz w:val="16"/>
                                <w:szCs w:val="16"/>
                              </w:rPr>
                              <w:t>as an offer, solicitation, recommendation, or endorsement of any particular security, products, or services.</w:t>
                            </w:r>
                          </w:p>
                        </w:txbxContent>
                      </wps:txbx>
                      <wps:bodyPr rot="0" vert="horz" wrap="square" lIns="0" tIns="0" rIns="0" bIns="0" anchor="b"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133.35pt;z-index:251659264;visibility:visible;mso-wrap-style:square;mso-width-percent:0;mso-height-percent:0;mso-wrap-distance-left:9pt;mso-wrap-distance-top:0;mso-wrap-distance-right:9pt;mso-wrap-distance-bottom:0;mso-position-horizontal:center;mso-position-horizontal-relative:page;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" filled="f" stroked="f">
                <v:textbox style="mso-fit-shape-to-text:t" inset="0,0,0,0">
                  <w:txbxContent>
                    <w:p w:rsidR="00A15CFA" w:rsidRPr="00A15CFA" w:rsidRDefault="00A15CFA" w:rsidP="00402206">
                      <w:pPr>
                        <w:pBdr>
                          <w:top w:val="single" w:sz="8" w:space="6" w:color="A6A6A6" w:themeColor="background1" w:themeShade="A6"/>
                        </w:pBdr>
                        <w:spacing w:after="120"/>
                        <w:rPr>
                          <w:color w:val="A6A6A6" w:themeColor="background1" w:themeShade="A6"/>
                          <w:sz w:val="16"/>
                          <w:szCs w:val="16"/>
                        </w:rPr>
                      </w:pPr>
                      <w:r w:rsidRPr="00A15CFA">
                        <w:rPr>
                          <w:color w:val="A6A6A6" w:themeColor="background1" w:themeShade="A6"/>
                          <w:sz w:val="16"/>
                          <w:szCs w:val="16"/>
                        </w:rPr>
                        <w:t>Source: Dimensional Fund Advisors LP.</w:t>
                      </w:r>
                    </w:p>
                    <w:p w:rsidR="00693F3F" w:rsidRPr="00693F3F" w:rsidRDefault="00693F3F" w:rsidP="00693F3F">
                      <w:pPr>
                        <w:spacing w:after="120"/>
                        <w:rPr>
                          <w:color w:val="A6A6A6" w:themeColor="background1" w:themeShade="A6"/>
                          <w:sz w:val="16"/>
                          <w:szCs w:val="16"/>
                        </w:rPr>
                      </w:pPr>
                      <w:r w:rsidRPr="00693F3F">
                        <w:rPr>
                          <w:color w:val="A6A6A6" w:themeColor="background1" w:themeShade="A6"/>
                          <w:sz w:val="16"/>
                          <w:szCs w:val="16"/>
                        </w:rPr>
                        <w:t>There is no guarantee investment strategies will be successful. Diversification does not eliminate the risk of market loss.</w:t>
                      </w:r>
                    </w:p>
                    <w:p w:rsidR="005C67BB" w:rsidRPr="005C67BB" w:rsidRDefault="00693F3F" w:rsidP="00693F3F">
                      <w:pPr>
                        <w:spacing w:after="120"/>
                        <w:rPr>
                          <w:color w:val="A6A6A6" w:themeColor="background1" w:themeShade="A6"/>
                          <w:sz w:val="16"/>
                          <w:szCs w:val="16"/>
                        </w:rPr>
                      </w:pPr>
                      <w:r w:rsidRPr="00693F3F">
                        <w:rPr>
                          <w:color w:val="A6A6A6" w:themeColor="background1" w:themeShade="A6"/>
                          <w:sz w:val="16"/>
                          <w:szCs w:val="16"/>
                        </w:rPr>
                        <w:t>All expressions of opinion are subject to change. This article is distributed for informational purposes</w:t>
                      </w:r>
                      <w:r>
                        <w:rPr>
                          <w:color w:val="A6A6A6" w:themeColor="background1" w:themeShade="A6"/>
                          <w:sz w:val="16"/>
                          <w:szCs w:val="16"/>
                        </w:rPr>
                        <w:t xml:space="preserve">, and it is not to be construed </w:t>
                      </w:r>
                      <w:r w:rsidRPr="00693F3F">
                        <w:rPr>
                          <w:color w:val="A6A6A6" w:themeColor="background1" w:themeShade="A6"/>
                          <w:sz w:val="16"/>
                          <w:szCs w:val="16"/>
                        </w:rPr>
                        <w:t>as an offer, solicitation, recommendation, or endorsement of any particular security, products, or services.</w:t>
                      </w:r>
                    </w:p>
                  </w:txbxContent>
                </v:textbox>
                <w10:wrap anchorx="page" anchory="margin"/>
              </v:shape>
            </w:pict>
          </mc:Fallback>
        </mc:AlternateContent>
      </w:r>
    </w:p>
    <w:sectPr w:rsidR="0040788A" w:rsidRPr="00D052EF" w:rsidSect="00BD6A61">
      <w:footerReference w:type="default" r:id="rId9"/>
      <w:headerReference w:type="first" r:id="rId10"/>
      <w:type w:val="continuous"/>
      <w:pgSz w:w="12240" w:h="15840" w:code="1"/>
      <w:pgMar w:top="1901" w:right="1440" w:bottom="936" w:left="1440" w:header="720" w:footer="1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0D" w:rsidRDefault="00E61D0D" w:rsidP="00277294">
      <w:r>
        <w:separator/>
      </w:r>
    </w:p>
    <w:p w:rsidR="00E61D0D" w:rsidRDefault="00E61D0D" w:rsidP="00277294"/>
  </w:endnote>
  <w:endnote w:type="continuationSeparator" w:id="0">
    <w:p w:rsidR="00E61D0D" w:rsidRDefault="00E61D0D" w:rsidP="00277294">
      <w:r>
        <w:continuationSeparator/>
      </w:r>
    </w:p>
    <w:p w:rsidR="00E61D0D" w:rsidRDefault="00E61D0D" w:rsidP="0027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35 Light">
    <w:charset w:val="00"/>
    <w:family w:val="swiss"/>
    <w:pitch w:val="variable"/>
    <w:sig w:usb0="80000003"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 Pro">
    <w:altName w:val="Times New Roman"/>
    <w:panose1 w:val="00000000000000000000"/>
    <w:charset w:val="00"/>
    <w:family w:val="roman"/>
    <w:notTrueType/>
    <w:pitch w:val="variable"/>
    <w:sig w:usb0="E00002AF" w:usb1="5000607B" w:usb2="00000000" w:usb3="00000000" w:csb0="0000009F" w:csb1="00000000"/>
  </w:font>
  <w:font w:name="Avenir LT Std 45 Book">
    <w:altName w:val="Avenir LT Std 45 Book"/>
    <w:panose1 w:val="00000000000000000000"/>
    <w:charset w:val="00"/>
    <w:family w:val="swiss"/>
    <w:notTrueType/>
    <w:pitch w:val="default"/>
    <w:sig w:usb0="00000003" w:usb1="00000000" w:usb2="00000000" w:usb3="00000000" w:csb0="00000001" w:csb1="00000000"/>
  </w:font>
  <w:font w:name="AvenirLTStd-Medium">
    <w:altName w:val="Avenir LT Std 65 Medium"/>
    <w:panose1 w:val="00000000000000000000"/>
    <w:charset w:val="4D"/>
    <w:family w:val="auto"/>
    <w:notTrueType/>
    <w:pitch w:val="default"/>
    <w:sig w:usb0="00000003" w:usb1="00000000" w:usb2="00000000" w:usb3="00000000" w:csb0="00000001" w:csb1="00000000"/>
  </w:font>
  <w:font w:name="MinionPro-ItCapt">
    <w:altName w:val="Minion Pro Ital Cap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5DB" w:rsidRDefault="00FA45DB" w:rsidP="001B6438">
    <w:pPr>
      <w:pStyle w:val="Footer"/>
      <w:spacing w:before="480" w:after="240"/>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0D" w:rsidRDefault="00E61D0D" w:rsidP="00544C24">
      <w:pPr>
        <w:pStyle w:val="FootnoteSeparator"/>
      </w:pPr>
      <w:r>
        <w:separator/>
      </w:r>
    </w:p>
  </w:footnote>
  <w:footnote w:type="continuationSeparator" w:id="0">
    <w:p w:rsidR="00E61D0D" w:rsidRDefault="00E61D0D" w:rsidP="00277294">
      <w:r>
        <w:continuationSeparator/>
      </w:r>
    </w:p>
    <w:p w:rsidR="00E61D0D" w:rsidRDefault="00E61D0D" w:rsidP="002772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1D" w:rsidRPr="00732F75" w:rsidRDefault="00DA561D" w:rsidP="00DA561D">
    <w:pPr>
      <w:jc w:val="right"/>
    </w:pPr>
    <w:r w:rsidRPr="00D9700F">
      <w:rPr>
        <w:noProof/>
      </w:rPr>
      <w:drawing>
        <wp:inline distT="0" distB="0" distL="0" distR="0" wp14:anchorId="6AA2DE6A" wp14:editId="053B8B90">
          <wp:extent cx="1043261" cy="448245"/>
          <wp:effectExtent l="0" t="0" r="5080" b="9525"/>
          <wp:docPr id="5" name="Picture 5" descr="FirmLogoF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FirmLogoFPO.jpg"/>
                  <pic:cNvPicPr>
                    <a:picLocks noChangeAspect="1"/>
                  </pic:cNvPicPr>
                </pic:nvPicPr>
                <pic:blipFill>
                  <a:blip r:embed="rId1" cstate="print"/>
                  <a:stretch>
                    <a:fillRect/>
                  </a:stretch>
                </pic:blipFill>
                <pic:spPr>
                  <a:xfrm>
                    <a:off x="0" y="0"/>
                    <a:ext cx="1042853" cy="4480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36F5BA"/>
    <w:lvl w:ilvl="0">
      <w:start w:val="1"/>
      <w:numFmt w:val="decimal"/>
      <w:lvlText w:val="%1."/>
      <w:lvlJc w:val="left"/>
      <w:pPr>
        <w:tabs>
          <w:tab w:val="num" w:pos="1800"/>
        </w:tabs>
        <w:ind w:left="1800" w:hanging="360"/>
      </w:pPr>
    </w:lvl>
  </w:abstractNum>
  <w:abstractNum w:abstractNumId="1">
    <w:nsid w:val="FFFFFF7D"/>
    <w:multiLevelType w:val="singleLevel"/>
    <w:tmpl w:val="837CC4DA"/>
    <w:lvl w:ilvl="0">
      <w:start w:val="1"/>
      <w:numFmt w:val="decimal"/>
      <w:lvlText w:val="%1."/>
      <w:lvlJc w:val="left"/>
      <w:pPr>
        <w:tabs>
          <w:tab w:val="num" w:pos="1440"/>
        </w:tabs>
        <w:ind w:left="1440" w:hanging="360"/>
      </w:pPr>
    </w:lvl>
  </w:abstractNum>
  <w:abstractNum w:abstractNumId="2">
    <w:nsid w:val="FFFFFF7E"/>
    <w:multiLevelType w:val="singleLevel"/>
    <w:tmpl w:val="ED44FBA2"/>
    <w:lvl w:ilvl="0">
      <w:start w:val="1"/>
      <w:numFmt w:val="decimal"/>
      <w:lvlText w:val="%1."/>
      <w:lvlJc w:val="left"/>
      <w:pPr>
        <w:tabs>
          <w:tab w:val="num" w:pos="1080"/>
        </w:tabs>
        <w:ind w:left="1080" w:hanging="360"/>
      </w:pPr>
    </w:lvl>
  </w:abstractNum>
  <w:abstractNum w:abstractNumId="3">
    <w:nsid w:val="FFFFFF7F"/>
    <w:multiLevelType w:val="singleLevel"/>
    <w:tmpl w:val="0A7A2A80"/>
    <w:lvl w:ilvl="0">
      <w:start w:val="1"/>
      <w:numFmt w:val="decimal"/>
      <w:lvlText w:val="%1."/>
      <w:lvlJc w:val="left"/>
      <w:pPr>
        <w:tabs>
          <w:tab w:val="num" w:pos="720"/>
        </w:tabs>
        <w:ind w:left="720" w:hanging="360"/>
      </w:pPr>
    </w:lvl>
  </w:abstractNum>
  <w:abstractNum w:abstractNumId="4">
    <w:nsid w:val="FFFFFF80"/>
    <w:multiLevelType w:val="singleLevel"/>
    <w:tmpl w:val="726CF2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6C7A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2C1C4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D486D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5C2252"/>
    <w:lvl w:ilvl="0">
      <w:start w:val="1"/>
      <w:numFmt w:val="decimal"/>
      <w:lvlText w:val="%1."/>
      <w:lvlJc w:val="left"/>
      <w:pPr>
        <w:tabs>
          <w:tab w:val="num" w:pos="360"/>
        </w:tabs>
        <w:ind w:left="360" w:hanging="360"/>
      </w:pPr>
    </w:lvl>
  </w:abstractNum>
  <w:abstractNum w:abstractNumId="9">
    <w:nsid w:val="FFFFFF89"/>
    <w:multiLevelType w:val="singleLevel"/>
    <w:tmpl w:val="4134BD52"/>
    <w:lvl w:ilvl="0">
      <w:start w:val="1"/>
      <w:numFmt w:val="bullet"/>
      <w:lvlText w:val=""/>
      <w:lvlJc w:val="left"/>
      <w:pPr>
        <w:tabs>
          <w:tab w:val="num" w:pos="360"/>
        </w:tabs>
        <w:ind w:left="360" w:hanging="360"/>
      </w:pPr>
      <w:rPr>
        <w:rFonts w:ascii="Symbol" w:hAnsi="Symbol" w:hint="default"/>
      </w:rPr>
    </w:lvl>
  </w:abstractNum>
  <w:abstractNum w:abstractNumId="10">
    <w:nsid w:val="078F25DF"/>
    <w:multiLevelType w:val="hybridMultilevel"/>
    <w:tmpl w:val="E7D2034E"/>
    <w:lvl w:ilvl="0" w:tplc="321CD438">
      <w:start w:val="1"/>
      <w:numFmt w:val="decimal"/>
      <w:pStyle w:val="NormalwNumbers"/>
      <w:lvlText w:val="%1."/>
      <w:lvlJc w:val="left"/>
      <w:pPr>
        <w:ind w:left="720" w:hanging="360"/>
      </w:pPr>
      <w:rPr>
        <w:rFonts w:hint="default"/>
      </w:rPr>
    </w:lvl>
    <w:lvl w:ilvl="1" w:tplc="7A8CEA1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85BF3"/>
    <w:multiLevelType w:val="hybridMultilevel"/>
    <w:tmpl w:val="6DAA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362912"/>
    <w:multiLevelType w:val="hybridMultilevel"/>
    <w:tmpl w:val="8054942C"/>
    <w:lvl w:ilvl="0" w:tplc="D7568DA0">
      <w:start w:val="1"/>
      <w:numFmt w:val="bullet"/>
      <w:lvlText w:val="–"/>
      <w:lvlJc w:val="left"/>
      <w:pPr>
        <w:ind w:left="720" w:hanging="360"/>
      </w:pPr>
      <w:rPr>
        <w:rFonts w:ascii="Avenir LT 35 Light" w:hAnsi="Avenir LT 3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F3AAA"/>
    <w:multiLevelType w:val="multilevel"/>
    <w:tmpl w:val="3280E7D8"/>
    <w:lvl w:ilvl="0">
      <w:start w:val="1"/>
      <w:numFmt w:val="decimal"/>
      <w:lvlText w:val="Exhibit %1."/>
      <w:lvlJc w:val="left"/>
      <w:pPr>
        <w:ind w:left="360" w:hanging="360"/>
      </w:pPr>
      <w:rPr>
        <w:rFonts w:hint="default"/>
        <w:b/>
        <w:color w:val="808080" w:themeColor="background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4D82BE6"/>
    <w:multiLevelType w:val="hybridMultilevel"/>
    <w:tmpl w:val="6F2ED72A"/>
    <w:lvl w:ilvl="0" w:tplc="0A04792A">
      <w:start w:val="1"/>
      <w:numFmt w:val="bullet"/>
      <w:pStyle w:val="Normalw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C518C"/>
    <w:multiLevelType w:val="multilevel"/>
    <w:tmpl w:val="7332D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BFF208B"/>
    <w:multiLevelType w:val="hybridMultilevel"/>
    <w:tmpl w:val="DC82E3CE"/>
    <w:lvl w:ilvl="0" w:tplc="FF7C0294">
      <w:start w:val="1"/>
      <w:numFmt w:val="decimal"/>
      <w:pStyle w:val="Tabletitle"/>
      <w:lvlText w:val="Exhibit %1."/>
      <w:lvlJc w:val="left"/>
      <w:pPr>
        <w:ind w:left="360" w:hanging="360"/>
      </w:pPr>
      <w:rPr>
        <w:rFonts w:hint="default"/>
        <w:b/>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602F7B"/>
    <w:multiLevelType w:val="multilevel"/>
    <w:tmpl w:val="3280E7D8"/>
    <w:lvl w:ilvl="0">
      <w:start w:val="1"/>
      <w:numFmt w:val="decimal"/>
      <w:lvlText w:val="Exhibit %1."/>
      <w:lvlJc w:val="left"/>
      <w:pPr>
        <w:ind w:left="360" w:hanging="360"/>
      </w:pPr>
      <w:rPr>
        <w:rFonts w:hint="default"/>
        <w:b/>
        <w:color w:val="808080" w:themeColor="background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6B3393B"/>
    <w:multiLevelType w:val="hybridMultilevel"/>
    <w:tmpl w:val="D27A31C6"/>
    <w:lvl w:ilvl="0" w:tplc="E92A73B4">
      <w:start w:val="1"/>
      <w:numFmt w:val="bullet"/>
      <w:pStyle w:val="Normalbullets2ndlevel"/>
      <w:lvlText w:val="–"/>
      <w:lvlJc w:val="left"/>
      <w:pPr>
        <w:ind w:left="720" w:hanging="360"/>
      </w:pPr>
      <w:rPr>
        <w:rFonts w:ascii="Avenir LT 35 Light" w:hAnsi="Avenir LT 3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B562E"/>
    <w:multiLevelType w:val="hybridMultilevel"/>
    <w:tmpl w:val="DF381590"/>
    <w:lvl w:ilvl="0" w:tplc="644E87F0">
      <w:start w:val="1"/>
      <w:numFmt w:val="bullet"/>
      <w:lvlText w:val=""/>
      <w:lvlJc w:val="left"/>
      <w:pPr>
        <w:ind w:left="720" w:hanging="360"/>
      </w:pPr>
      <w:rPr>
        <w:rFonts w:ascii="Symbol" w:hAnsi="Symbol" w:hint="default"/>
      </w:rPr>
    </w:lvl>
    <w:lvl w:ilvl="1" w:tplc="7A8CEA1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EA342D"/>
    <w:multiLevelType w:val="hybridMultilevel"/>
    <w:tmpl w:val="A266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561FA7"/>
    <w:multiLevelType w:val="hybridMultilevel"/>
    <w:tmpl w:val="30A2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420C1"/>
    <w:multiLevelType w:val="hybridMultilevel"/>
    <w:tmpl w:val="77AEBE82"/>
    <w:lvl w:ilvl="0" w:tplc="DEB8BC46">
      <w:start w:val="1"/>
      <w:numFmt w:val="decimal"/>
      <w:pStyle w:val="footnote"/>
      <w:lvlText w:val="%1"/>
      <w:lvlJc w:val="left"/>
      <w:pPr>
        <w:ind w:left="360" w:hanging="360"/>
      </w:pPr>
      <w:rPr>
        <w:rFonts w:asciiTheme="minorHAnsi" w:hAnsiTheme="minorHAnsi" w:cs="Times New Roman" w:hint="default"/>
        <w:caps w:val="0"/>
        <w:strike w:val="0"/>
        <w:dstrike w:val="0"/>
        <w:vanish w:val="0"/>
        <w:webHidden w:val="0"/>
        <w:color w:val="000000" w:themeColor="text1"/>
        <w:sz w:val="18"/>
        <w:u w:val="none"/>
        <w:effect w:val="none"/>
        <w:vertAlign w:val="superscript"/>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9032428"/>
    <w:multiLevelType w:val="hybridMultilevel"/>
    <w:tmpl w:val="7332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B5D14"/>
    <w:multiLevelType w:val="multilevel"/>
    <w:tmpl w:val="06681B5C"/>
    <w:lvl w:ilvl="0">
      <w:start w:val="1"/>
      <w:numFmt w:val="decimal"/>
      <w:lvlText w:val="Exhibit %1."/>
      <w:lvlJc w:val="left"/>
      <w:pPr>
        <w:ind w:left="360" w:hanging="360"/>
      </w:pPr>
      <w:rPr>
        <w:rFonts w:hint="default"/>
        <w:b/>
        <w:color w:val="808080" w:themeColor="background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67B26928"/>
    <w:multiLevelType w:val="hybridMultilevel"/>
    <w:tmpl w:val="D8FE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4C6645"/>
    <w:multiLevelType w:val="hybridMultilevel"/>
    <w:tmpl w:val="C2AA9774"/>
    <w:lvl w:ilvl="0" w:tplc="A594CF1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C27763"/>
    <w:multiLevelType w:val="hybridMultilevel"/>
    <w:tmpl w:val="BDFE5ECA"/>
    <w:lvl w:ilvl="0" w:tplc="FCAE3B28">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nsid w:val="69D3053C"/>
    <w:multiLevelType w:val="hybridMultilevel"/>
    <w:tmpl w:val="18BE94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F8E6931"/>
    <w:multiLevelType w:val="multilevel"/>
    <w:tmpl w:val="3280E7D8"/>
    <w:lvl w:ilvl="0">
      <w:start w:val="1"/>
      <w:numFmt w:val="decimal"/>
      <w:lvlText w:val="Exhibit %1."/>
      <w:lvlJc w:val="left"/>
      <w:pPr>
        <w:ind w:left="360" w:hanging="360"/>
      </w:pPr>
      <w:rPr>
        <w:rFonts w:hint="default"/>
        <w:b/>
        <w:color w:val="808080" w:themeColor="background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4B06294"/>
    <w:multiLevelType w:val="multilevel"/>
    <w:tmpl w:val="3280E7D8"/>
    <w:lvl w:ilvl="0">
      <w:start w:val="1"/>
      <w:numFmt w:val="decimal"/>
      <w:lvlText w:val="Exhibit %1."/>
      <w:lvlJc w:val="left"/>
      <w:pPr>
        <w:ind w:left="360" w:hanging="360"/>
      </w:pPr>
      <w:rPr>
        <w:rFonts w:hint="default"/>
        <w:b/>
        <w:color w:val="808080" w:themeColor="background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A653B05"/>
    <w:multiLevelType w:val="multilevel"/>
    <w:tmpl w:val="3280E7D8"/>
    <w:lvl w:ilvl="0">
      <w:start w:val="1"/>
      <w:numFmt w:val="decimal"/>
      <w:lvlText w:val="Exhibit %1."/>
      <w:lvlJc w:val="left"/>
      <w:pPr>
        <w:ind w:left="360" w:hanging="360"/>
      </w:pPr>
      <w:rPr>
        <w:rFonts w:hint="default"/>
        <w:b/>
        <w:color w:val="808080" w:themeColor="background1" w:themeShade="8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5"/>
  </w:num>
  <w:num w:numId="3">
    <w:abstractNumId w:val="2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1"/>
  </w:num>
  <w:num w:numId="17">
    <w:abstractNumId w:val="2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6"/>
  </w:num>
  <w:num w:numId="21">
    <w:abstractNumId w:val="19"/>
  </w:num>
  <w:num w:numId="22">
    <w:abstractNumId w:val="27"/>
  </w:num>
  <w:num w:numId="23">
    <w:abstractNumId w:val="26"/>
  </w:num>
  <w:num w:numId="24">
    <w:abstractNumId w:val="12"/>
  </w:num>
  <w:num w:numId="25">
    <w:abstractNumId w:val="10"/>
  </w:num>
  <w:num w:numId="26">
    <w:abstractNumId w:val="20"/>
  </w:num>
  <w:num w:numId="27">
    <w:abstractNumId w:val="24"/>
  </w:num>
  <w:num w:numId="28">
    <w:abstractNumId w:val="25"/>
  </w:num>
  <w:num w:numId="29">
    <w:abstractNumId w:val="13"/>
  </w:num>
  <w:num w:numId="30">
    <w:abstractNumId w:val="17"/>
  </w:num>
  <w:num w:numId="31">
    <w:abstractNumId w:val="31"/>
  </w:num>
  <w:num w:numId="32">
    <w:abstractNumId w:val="30"/>
  </w:num>
  <w:num w:numId="33">
    <w:abstractNumId w:val="2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CB"/>
    <w:rsid w:val="00003E21"/>
    <w:rsid w:val="00005874"/>
    <w:rsid w:val="000106F6"/>
    <w:rsid w:val="00012A60"/>
    <w:rsid w:val="00013796"/>
    <w:rsid w:val="00015DE8"/>
    <w:rsid w:val="000172D8"/>
    <w:rsid w:val="0002127F"/>
    <w:rsid w:val="00031B86"/>
    <w:rsid w:val="00033592"/>
    <w:rsid w:val="000443C5"/>
    <w:rsid w:val="00054213"/>
    <w:rsid w:val="000572C4"/>
    <w:rsid w:val="000741DF"/>
    <w:rsid w:val="00076D12"/>
    <w:rsid w:val="000872F4"/>
    <w:rsid w:val="000A24EA"/>
    <w:rsid w:val="000B423A"/>
    <w:rsid w:val="000C0A1B"/>
    <w:rsid w:val="000D35D2"/>
    <w:rsid w:val="000D4987"/>
    <w:rsid w:val="000E7916"/>
    <w:rsid w:val="000F01AE"/>
    <w:rsid w:val="000F07CE"/>
    <w:rsid w:val="00104441"/>
    <w:rsid w:val="001107C3"/>
    <w:rsid w:val="001214C5"/>
    <w:rsid w:val="001272CB"/>
    <w:rsid w:val="00127841"/>
    <w:rsid w:val="00133E16"/>
    <w:rsid w:val="0014255C"/>
    <w:rsid w:val="001518BF"/>
    <w:rsid w:val="001525CF"/>
    <w:rsid w:val="00157D76"/>
    <w:rsid w:val="0016266E"/>
    <w:rsid w:val="001A24F6"/>
    <w:rsid w:val="001B2A79"/>
    <w:rsid w:val="001B5BE4"/>
    <w:rsid w:val="001B63CA"/>
    <w:rsid w:val="001B6438"/>
    <w:rsid w:val="001C349B"/>
    <w:rsid w:val="001C4032"/>
    <w:rsid w:val="001D3AD7"/>
    <w:rsid w:val="001D3B58"/>
    <w:rsid w:val="001E002F"/>
    <w:rsid w:val="001F4FBE"/>
    <w:rsid w:val="001F786F"/>
    <w:rsid w:val="002069C9"/>
    <w:rsid w:val="00207979"/>
    <w:rsid w:val="002178AC"/>
    <w:rsid w:val="0022181B"/>
    <w:rsid w:val="00221F50"/>
    <w:rsid w:val="00222B47"/>
    <w:rsid w:val="0022581D"/>
    <w:rsid w:val="00231745"/>
    <w:rsid w:val="00232729"/>
    <w:rsid w:val="00237A34"/>
    <w:rsid w:val="00245987"/>
    <w:rsid w:val="0024787B"/>
    <w:rsid w:val="00261D2D"/>
    <w:rsid w:val="00266BE4"/>
    <w:rsid w:val="00272A2D"/>
    <w:rsid w:val="00277294"/>
    <w:rsid w:val="00282E24"/>
    <w:rsid w:val="00284564"/>
    <w:rsid w:val="002A0FFE"/>
    <w:rsid w:val="002C50EA"/>
    <w:rsid w:val="002C52FA"/>
    <w:rsid w:val="002C616A"/>
    <w:rsid w:val="002D1C4B"/>
    <w:rsid w:val="002D31CC"/>
    <w:rsid w:val="002D4102"/>
    <w:rsid w:val="002D7E69"/>
    <w:rsid w:val="002E570B"/>
    <w:rsid w:val="002F0828"/>
    <w:rsid w:val="002F2D25"/>
    <w:rsid w:val="003240C1"/>
    <w:rsid w:val="003348F8"/>
    <w:rsid w:val="003400BA"/>
    <w:rsid w:val="00340C04"/>
    <w:rsid w:val="00343DD5"/>
    <w:rsid w:val="00363FEE"/>
    <w:rsid w:val="0036744C"/>
    <w:rsid w:val="00393EE4"/>
    <w:rsid w:val="00395912"/>
    <w:rsid w:val="003B623F"/>
    <w:rsid w:val="003C30E1"/>
    <w:rsid w:val="003C7341"/>
    <w:rsid w:val="003D65C0"/>
    <w:rsid w:val="003E1D80"/>
    <w:rsid w:val="003E51F0"/>
    <w:rsid w:val="003F6164"/>
    <w:rsid w:val="00400517"/>
    <w:rsid w:val="00402206"/>
    <w:rsid w:val="0040594D"/>
    <w:rsid w:val="0040788A"/>
    <w:rsid w:val="00411B09"/>
    <w:rsid w:val="00442F5B"/>
    <w:rsid w:val="00455E0C"/>
    <w:rsid w:val="0045689F"/>
    <w:rsid w:val="00456C8A"/>
    <w:rsid w:val="0046705C"/>
    <w:rsid w:val="004749B7"/>
    <w:rsid w:val="004A3C42"/>
    <w:rsid w:val="004A7DF0"/>
    <w:rsid w:val="004C1DA1"/>
    <w:rsid w:val="004F7B4E"/>
    <w:rsid w:val="00506076"/>
    <w:rsid w:val="0052730F"/>
    <w:rsid w:val="00530B39"/>
    <w:rsid w:val="0053640B"/>
    <w:rsid w:val="00544C24"/>
    <w:rsid w:val="00545BBE"/>
    <w:rsid w:val="00580B93"/>
    <w:rsid w:val="005837A4"/>
    <w:rsid w:val="005A5F31"/>
    <w:rsid w:val="005B0E8A"/>
    <w:rsid w:val="005C0F39"/>
    <w:rsid w:val="005C67BB"/>
    <w:rsid w:val="005E62B4"/>
    <w:rsid w:val="005F740C"/>
    <w:rsid w:val="0061020A"/>
    <w:rsid w:val="00611491"/>
    <w:rsid w:val="00612CCE"/>
    <w:rsid w:val="00646845"/>
    <w:rsid w:val="00655113"/>
    <w:rsid w:val="006551BE"/>
    <w:rsid w:val="00656767"/>
    <w:rsid w:val="0067232C"/>
    <w:rsid w:val="00672819"/>
    <w:rsid w:val="00677053"/>
    <w:rsid w:val="00681AB2"/>
    <w:rsid w:val="00684D86"/>
    <w:rsid w:val="00691AA4"/>
    <w:rsid w:val="00693F3F"/>
    <w:rsid w:val="006A35AD"/>
    <w:rsid w:val="006C3ABD"/>
    <w:rsid w:val="006E3C86"/>
    <w:rsid w:val="006F222C"/>
    <w:rsid w:val="006F2FC7"/>
    <w:rsid w:val="006F492D"/>
    <w:rsid w:val="006F7458"/>
    <w:rsid w:val="00732F75"/>
    <w:rsid w:val="00735DC3"/>
    <w:rsid w:val="00737962"/>
    <w:rsid w:val="00740A1E"/>
    <w:rsid w:val="00775EBF"/>
    <w:rsid w:val="007A02A5"/>
    <w:rsid w:val="007A47A4"/>
    <w:rsid w:val="007A5B38"/>
    <w:rsid w:val="007A6824"/>
    <w:rsid w:val="007C1B2B"/>
    <w:rsid w:val="007D1B24"/>
    <w:rsid w:val="007E4B9B"/>
    <w:rsid w:val="007F1597"/>
    <w:rsid w:val="007F62C9"/>
    <w:rsid w:val="00813D9F"/>
    <w:rsid w:val="008162B8"/>
    <w:rsid w:val="008205B1"/>
    <w:rsid w:val="00843578"/>
    <w:rsid w:val="00845244"/>
    <w:rsid w:val="008458A9"/>
    <w:rsid w:val="008635B2"/>
    <w:rsid w:val="008767C1"/>
    <w:rsid w:val="008778F0"/>
    <w:rsid w:val="0089288C"/>
    <w:rsid w:val="00897274"/>
    <w:rsid w:val="008A58D3"/>
    <w:rsid w:val="008A6EAB"/>
    <w:rsid w:val="008C7545"/>
    <w:rsid w:val="008D707D"/>
    <w:rsid w:val="00906F29"/>
    <w:rsid w:val="009267CB"/>
    <w:rsid w:val="00931775"/>
    <w:rsid w:val="00960DF2"/>
    <w:rsid w:val="00962BE9"/>
    <w:rsid w:val="00967059"/>
    <w:rsid w:val="00991A0F"/>
    <w:rsid w:val="00994682"/>
    <w:rsid w:val="009A6F42"/>
    <w:rsid w:val="009B388F"/>
    <w:rsid w:val="009D13B2"/>
    <w:rsid w:val="009F2837"/>
    <w:rsid w:val="00A12751"/>
    <w:rsid w:val="00A15CFA"/>
    <w:rsid w:val="00A304C4"/>
    <w:rsid w:val="00A4037D"/>
    <w:rsid w:val="00A41602"/>
    <w:rsid w:val="00A42AA9"/>
    <w:rsid w:val="00A560A3"/>
    <w:rsid w:val="00A57978"/>
    <w:rsid w:val="00A66093"/>
    <w:rsid w:val="00A6624B"/>
    <w:rsid w:val="00A743BA"/>
    <w:rsid w:val="00A8431F"/>
    <w:rsid w:val="00AA0039"/>
    <w:rsid w:val="00AA3BDB"/>
    <w:rsid w:val="00AB536F"/>
    <w:rsid w:val="00AC1090"/>
    <w:rsid w:val="00AC546C"/>
    <w:rsid w:val="00AC6899"/>
    <w:rsid w:val="00AE5BF1"/>
    <w:rsid w:val="00AF5288"/>
    <w:rsid w:val="00B20CC7"/>
    <w:rsid w:val="00B34C0C"/>
    <w:rsid w:val="00B42DE2"/>
    <w:rsid w:val="00B5376D"/>
    <w:rsid w:val="00B6163B"/>
    <w:rsid w:val="00B63A49"/>
    <w:rsid w:val="00B75C4B"/>
    <w:rsid w:val="00B83513"/>
    <w:rsid w:val="00B843B1"/>
    <w:rsid w:val="00BA1A30"/>
    <w:rsid w:val="00BB257A"/>
    <w:rsid w:val="00BC1D62"/>
    <w:rsid w:val="00BD6A61"/>
    <w:rsid w:val="00BE7B70"/>
    <w:rsid w:val="00BF538D"/>
    <w:rsid w:val="00C04530"/>
    <w:rsid w:val="00C079BF"/>
    <w:rsid w:val="00C16C0E"/>
    <w:rsid w:val="00C409EF"/>
    <w:rsid w:val="00C632D8"/>
    <w:rsid w:val="00C673A7"/>
    <w:rsid w:val="00C70332"/>
    <w:rsid w:val="00C709C3"/>
    <w:rsid w:val="00C962EE"/>
    <w:rsid w:val="00CA2C6E"/>
    <w:rsid w:val="00CB4965"/>
    <w:rsid w:val="00CC6799"/>
    <w:rsid w:val="00CD3EEB"/>
    <w:rsid w:val="00CE1317"/>
    <w:rsid w:val="00CE7545"/>
    <w:rsid w:val="00CF2111"/>
    <w:rsid w:val="00CF4F3B"/>
    <w:rsid w:val="00D052EF"/>
    <w:rsid w:val="00D114AC"/>
    <w:rsid w:val="00D126AF"/>
    <w:rsid w:val="00D13522"/>
    <w:rsid w:val="00D13D8A"/>
    <w:rsid w:val="00D21A6D"/>
    <w:rsid w:val="00D2615A"/>
    <w:rsid w:val="00D30B7B"/>
    <w:rsid w:val="00D52FAE"/>
    <w:rsid w:val="00D72A2F"/>
    <w:rsid w:val="00D958A3"/>
    <w:rsid w:val="00D9700F"/>
    <w:rsid w:val="00DA2DAB"/>
    <w:rsid w:val="00DA5603"/>
    <w:rsid w:val="00DA561D"/>
    <w:rsid w:val="00DA6B8C"/>
    <w:rsid w:val="00DB46E5"/>
    <w:rsid w:val="00DD4F88"/>
    <w:rsid w:val="00DE3F4D"/>
    <w:rsid w:val="00DF079A"/>
    <w:rsid w:val="00E10FE3"/>
    <w:rsid w:val="00E13EBF"/>
    <w:rsid w:val="00E20AF1"/>
    <w:rsid w:val="00E23FD4"/>
    <w:rsid w:val="00E3232C"/>
    <w:rsid w:val="00E5079F"/>
    <w:rsid w:val="00E538E2"/>
    <w:rsid w:val="00E61C1D"/>
    <w:rsid w:val="00E61D0D"/>
    <w:rsid w:val="00E64CAF"/>
    <w:rsid w:val="00E80B11"/>
    <w:rsid w:val="00E92B19"/>
    <w:rsid w:val="00E93199"/>
    <w:rsid w:val="00EC6F34"/>
    <w:rsid w:val="00ED0E15"/>
    <w:rsid w:val="00EE7D8C"/>
    <w:rsid w:val="00EF0859"/>
    <w:rsid w:val="00F02B73"/>
    <w:rsid w:val="00F02DD2"/>
    <w:rsid w:val="00F062D2"/>
    <w:rsid w:val="00F3780E"/>
    <w:rsid w:val="00F61515"/>
    <w:rsid w:val="00F70311"/>
    <w:rsid w:val="00F73581"/>
    <w:rsid w:val="00F86F44"/>
    <w:rsid w:val="00F9711E"/>
    <w:rsid w:val="00F97282"/>
    <w:rsid w:val="00FA45DB"/>
    <w:rsid w:val="00FB058E"/>
    <w:rsid w:val="00FB0F88"/>
    <w:rsid w:val="00FC0C39"/>
    <w:rsid w:val="00FC1D59"/>
    <w:rsid w:val="00FD6EA0"/>
    <w:rsid w:val="00FF0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D3AD7"/>
    <w:pPr>
      <w:keepLines/>
      <w:spacing w:after="240" w:line="276" w:lineRule="auto"/>
    </w:pPr>
    <w:rPr>
      <w:sz w:val="18"/>
    </w:rPr>
  </w:style>
  <w:style w:type="paragraph" w:styleId="Heading1">
    <w:name w:val="heading 1"/>
    <w:aliases w:val="Headline"/>
    <w:basedOn w:val="Normal"/>
    <w:next w:val="Normal"/>
    <w:link w:val="Heading1Char"/>
    <w:uiPriority w:val="9"/>
    <w:qFormat/>
    <w:rsid w:val="00277294"/>
    <w:pPr>
      <w:tabs>
        <w:tab w:val="left" w:pos="630"/>
      </w:tabs>
      <w:spacing w:before="4320" w:after="360" w:line="240" w:lineRule="auto"/>
      <w:outlineLvl w:val="0"/>
    </w:pPr>
    <w:rPr>
      <w:rFonts w:asciiTheme="majorHAnsi" w:hAnsiTheme="majorHAnsi" w:cstheme="majorHAnsi"/>
      <w:color w:val="000000" w:themeColor="text1"/>
      <w:sz w:val="50"/>
      <w:szCs w:val="50"/>
    </w:rPr>
  </w:style>
  <w:style w:type="paragraph" w:styleId="Heading2">
    <w:name w:val="heading 2"/>
    <w:aliases w:val="Subhead Caps"/>
    <w:basedOn w:val="Normal"/>
    <w:next w:val="Heading3"/>
    <w:link w:val="Heading2Char"/>
    <w:uiPriority w:val="9"/>
    <w:unhideWhenUsed/>
    <w:rsid w:val="00DE3F4D"/>
    <w:pPr>
      <w:keepNext/>
      <w:spacing w:before="240" w:after="60"/>
      <w:outlineLvl w:val="1"/>
    </w:pPr>
    <w:rPr>
      <w:rFonts w:asciiTheme="majorHAnsi" w:hAnsiTheme="majorHAnsi" w:cstheme="majorHAnsi"/>
      <w:b/>
      <w:bCs/>
      <w:caps/>
      <w:color w:val="1F497D" w:themeColor="text2"/>
    </w:rPr>
  </w:style>
  <w:style w:type="paragraph" w:styleId="Heading3">
    <w:name w:val="heading 3"/>
    <w:basedOn w:val="Normal"/>
    <w:next w:val="Normal"/>
    <w:link w:val="Heading3Char"/>
    <w:uiPriority w:val="9"/>
    <w:unhideWhenUsed/>
    <w:rsid w:val="00222B47"/>
    <w:pPr>
      <w:keepNext/>
      <w:spacing w:after="120"/>
      <w:outlineLvl w:val="2"/>
    </w:pPr>
    <w:rPr>
      <w:rFonts w:ascii="Arial" w:eastAsiaTheme="majorEastAsia" w:hAnsi="Arial" w:cstheme="majorBidi"/>
      <w:bCs/>
      <w:color w:val="1F497D" w:themeColor="text2"/>
    </w:rPr>
  </w:style>
  <w:style w:type="paragraph" w:styleId="Heading4">
    <w:name w:val="heading 4"/>
    <w:basedOn w:val="Normal"/>
    <w:next w:val="Normal"/>
    <w:link w:val="Heading4Char"/>
    <w:uiPriority w:val="9"/>
    <w:unhideWhenUsed/>
    <w:qFormat/>
    <w:rsid w:val="00B83513"/>
    <w:pPr>
      <w:keepNext/>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775"/>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31775"/>
    <w:rPr>
      <w:rFonts w:ascii="Lucida Grande" w:hAnsi="Lucida Grande" w:cs="Lucida Grande"/>
      <w:sz w:val="18"/>
      <w:szCs w:val="18"/>
    </w:rPr>
  </w:style>
  <w:style w:type="paragraph" w:styleId="FootnoteText">
    <w:name w:val="footnote text"/>
    <w:basedOn w:val="Normal"/>
    <w:link w:val="FootnoteTextChar"/>
    <w:uiPriority w:val="99"/>
    <w:semiHidden/>
    <w:rsid w:val="00544C24"/>
    <w:pPr>
      <w:ind w:left="274" w:hanging="274"/>
    </w:pPr>
    <w:rPr>
      <w:rFonts w:eastAsia="Times New Roman" w:cs="Times New Roman"/>
      <w:sz w:val="16"/>
      <w:szCs w:val="20"/>
    </w:rPr>
  </w:style>
  <w:style w:type="character" w:customStyle="1" w:styleId="FootnoteTextChar">
    <w:name w:val="Footnote Text Char"/>
    <w:basedOn w:val="DefaultParagraphFont"/>
    <w:link w:val="FootnoteText"/>
    <w:uiPriority w:val="99"/>
    <w:semiHidden/>
    <w:rsid w:val="00544C24"/>
    <w:rPr>
      <w:rFonts w:eastAsia="Times New Roman" w:cs="Times New Roman"/>
      <w:sz w:val="16"/>
      <w:szCs w:val="20"/>
    </w:rPr>
  </w:style>
  <w:style w:type="character" w:styleId="FootnoteReference">
    <w:name w:val="footnote reference"/>
    <w:aliases w:val="superscript"/>
    <w:basedOn w:val="DefaultParagraphFont"/>
    <w:uiPriority w:val="99"/>
    <w:qFormat/>
    <w:rsid w:val="00580B93"/>
    <w:rPr>
      <w:rFonts w:asciiTheme="minorHAnsi" w:hAnsiTheme="minorHAnsi" w:cs="Times New Roman"/>
      <w:sz w:val="16"/>
      <w:vertAlign w:val="baseline"/>
    </w:rPr>
  </w:style>
  <w:style w:type="character" w:customStyle="1" w:styleId="Heading2Char">
    <w:name w:val="Heading 2 Char"/>
    <w:aliases w:val="Subhead Caps Char"/>
    <w:basedOn w:val="DefaultParagraphFont"/>
    <w:link w:val="Heading2"/>
    <w:uiPriority w:val="9"/>
    <w:rsid w:val="00DE3F4D"/>
    <w:rPr>
      <w:rFonts w:asciiTheme="majorHAnsi" w:hAnsiTheme="majorHAnsi" w:cstheme="majorHAnsi"/>
      <w:b/>
      <w:bCs/>
      <w:caps/>
      <w:color w:val="1F497D" w:themeColor="text2"/>
      <w:sz w:val="18"/>
    </w:rPr>
  </w:style>
  <w:style w:type="paragraph" w:customStyle="1" w:styleId="NormalwBullets">
    <w:name w:val="Normal w Bullets"/>
    <w:basedOn w:val="Normal"/>
    <w:next w:val="Normal"/>
    <w:qFormat/>
    <w:rsid w:val="00277294"/>
    <w:pPr>
      <w:numPr>
        <w:numId w:val="4"/>
      </w:numPr>
      <w:spacing w:before="180" w:after="60"/>
      <w:ind w:left="360"/>
    </w:pPr>
  </w:style>
  <w:style w:type="character" w:customStyle="1" w:styleId="FootnoteReferenceLatinArial10pt">
    <w:name w:val="Footnote Reference + (Latin) Arial 10 pt"/>
    <w:basedOn w:val="FootnoteReference"/>
    <w:rsid w:val="002D1C4B"/>
    <w:rPr>
      <w:rFonts w:asciiTheme="minorHAnsi" w:hAnsiTheme="minorHAnsi" w:cs="Times New Roman"/>
      <w:sz w:val="20"/>
      <w:vertAlign w:val="superscript"/>
    </w:rPr>
  </w:style>
  <w:style w:type="paragraph" w:customStyle="1" w:styleId="Disclosures">
    <w:name w:val="Disclosures"/>
    <w:qFormat/>
    <w:rsid w:val="00ED0E15"/>
    <w:pPr>
      <w:framePr w:wrap="notBeside" w:vAnchor="page" w:hAnchor="text" w:y="11881"/>
      <w:pBdr>
        <w:top w:val="single" w:sz="8" w:space="6" w:color="A6A6A6" w:themeColor="background1" w:themeShade="A6"/>
      </w:pBdr>
      <w:spacing w:after="120"/>
    </w:pPr>
    <w:rPr>
      <w:noProof/>
      <w:color w:val="A6A6A6" w:themeColor="background1" w:themeShade="A6"/>
      <w:sz w:val="16"/>
    </w:rPr>
  </w:style>
  <w:style w:type="paragraph" w:styleId="Footer">
    <w:name w:val="footer"/>
    <w:basedOn w:val="Normal"/>
    <w:link w:val="FooterChar"/>
    <w:uiPriority w:val="99"/>
    <w:unhideWhenUsed/>
    <w:rsid w:val="00732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75"/>
    <w:rPr>
      <w:sz w:val="20"/>
    </w:rPr>
  </w:style>
  <w:style w:type="character" w:styleId="LineNumber">
    <w:name w:val="line number"/>
    <w:basedOn w:val="DefaultParagraphFont"/>
    <w:uiPriority w:val="99"/>
    <w:semiHidden/>
    <w:unhideWhenUsed/>
    <w:rsid w:val="008A6EAB"/>
  </w:style>
  <w:style w:type="character" w:customStyle="1" w:styleId="Heading3Char">
    <w:name w:val="Heading 3 Char"/>
    <w:basedOn w:val="DefaultParagraphFont"/>
    <w:link w:val="Heading3"/>
    <w:uiPriority w:val="9"/>
    <w:rsid w:val="00222B47"/>
    <w:rPr>
      <w:rFonts w:ascii="Arial" w:eastAsiaTheme="majorEastAsia" w:hAnsi="Arial" w:cstheme="majorBidi"/>
      <w:bCs/>
      <w:color w:val="1F497D" w:themeColor="text2"/>
      <w:sz w:val="18"/>
    </w:rPr>
  </w:style>
  <w:style w:type="paragraph" w:customStyle="1" w:styleId="LightBranding">
    <w:name w:val="LightBranding"/>
    <w:qFormat/>
    <w:rsid w:val="00B843B1"/>
    <w:pPr>
      <w:pBdr>
        <w:top w:val="single" w:sz="8" w:space="3" w:color="A6A6A6" w:themeColor="background1" w:themeShade="A6"/>
      </w:pBdr>
      <w:spacing w:before="60" w:after="120"/>
    </w:pPr>
    <w:rPr>
      <w:rFonts w:asciiTheme="majorHAnsi" w:hAnsiTheme="majorHAnsi" w:cstheme="majorHAnsi"/>
      <w:b/>
      <w:bCs/>
      <w:sz w:val="16"/>
    </w:rPr>
  </w:style>
  <w:style w:type="character" w:customStyle="1" w:styleId="Heading1Char">
    <w:name w:val="Heading 1 Char"/>
    <w:aliases w:val="Headline Char"/>
    <w:basedOn w:val="DefaultParagraphFont"/>
    <w:link w:val="Heading1"/>
    <w:uiPriority w:val="9"/>
    <w:rsid w:val="00277294"/>
    <w:rPr>
      <w:rFonts w:asciiTheme="majorHAnsi" w:hAnsiTheme="majorHAnsi" w:cstheme="majorHAnsi"/>
      <w:color w:val="000000" w:themeColor="text1"/>
      <w:sz w:val="50"/>
      <w:szCs w:val="50"/>
    </w:rPr>
  </w:style>
  <w:style w:type="paragraph" w:customStyle="1" w:styleId="Normalbullets2ndlevel">
    <w:name w:val="Normal_bullets 2nd level"/>
    <w:basedOn w:val="Normal"/>
    <w:rsid w:val="00277294"/>
    <w:pPr>
      <w:numPr>
        <w:numId w:val="15"/>
      </w:numPr>
      <w:spacing w:after="180"/>
      <w:ind w:left="648" w:hanging="288"/>
      <w:contextualSpacing/>
    </w:pPr>
  </w:style>
  <w:style w:type="paragraph" w:styleId="EndnoteText">
    <w:name w:val="endnote text"/>
    <w:basedOn w:val="Normal"/>
    <w:link w:val="EndnoteTextChar"/>
    <w:uiPriority w:val="99"/>
    <w:semiHidden/>
    <w:unhideWhenUsed/>
    <w:rsid w:val="00CE1317"/>
    <w:pPr>
      <w:spacing w:after="0" w:line="240" w:lineRule="auto"/>
    </w:pPr>
    <w:rPr>
      <w:rFonts w:eastAsiaTheme="minorHAnsi"/>
      <w:szCs w:val="20"/>
    </w:rPr>
  </w:style>
  <w:style w:type="character" w:customStyle="1" w:styleId="EndnoteTextChar">
    <w:name w:val="Endnote Text Char"/>
    <w:basedOn w:val="DefaultParagraphFont"/>
    <w:link w:val="EndnoteText"/>
    <w:uiPriority w:val="99"/>
    <w:semiHidden/>
    <w:rsid w:val="00CE1317"/>
    <w:rPr>
      <w:rFonts w:eastAsiaTheme="minorHAnsi"/>
      <w:sz w:val="20"/>
      <w:szCs w:val="20"/>
    </w:rPr>
  </w:style>
  <w:style w:type="character" w:styleId="EndnoteReference">
    <w:name w:val="endnote reference"/>
    <w:basedOn w:val="DefaultParagraphFont"/>
    <w:uiPriority w:val="99"/>
    <w:semiHidden/>
    <w:unhideWhenUsed/>
    <w:rsid w:val="00CE1317"/>
    <w:rPr>
      <w:vertAlign w:val="superscript"/>
    </w:rPr>
  </w:style>
  <w:style w:type="paragraph" w:customStyle="1" w:styleId="footnote">
    <w:name w:val="footnote"/>
    <w:rsid w:val="000C0A1B"/>
    <w:pPr>
      <w:numPr>
        <w:numId w:val="18"/>
      </w:numPr>
      <w:tabs>
        <w:tab w:val="left" w:pos="360"/>
      </w:tabs>
    </w:pPr>
    <w:rPr>
      <w:rFonts w:eastAsiaTheme="minorHAnsi" w:cstheme="minorHAnsi"/>
      <w:color w:val="000000" w:themeColor="text1"/>
      <w:sz w:val="16"/>
      <w:szCs w:val="18"/>
    </w:rPr>
  </w:style>
  <w:style w:type="paragraph" w:styleId="Header">
    <w:name w:val="header"/>
    <w:basedOn w:val="Normal"/>
    <w:link w:val="HeaderChar"/>
    <w:uiPriority w:val="99"/>
    <w:unhideWhenUsed/>
    <w:rsid w:val="00282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24"/>
    <w:rPr>
      <w:sz w:val="20"/>
    </w:rPr>
  </w:style>
  <w:style w:type="paragraph" w:customStyle="1" w:styleId="IntroText">
    <w:name w:val="Intro Text"/>
    <w:basedOn w:val="Normal"/>
    <w:qFormat/>
    <w:rsid w:val="00B843B1"/>
    <w:pPr>
      <w:spacing w:before="360" w:after="0"/>
    </w:pPr>
    <w:rPr>
      <w:color w:val="808080" w:themeColor="background1" w:themeShade="80"/>
      <w:sz w:val="34"/>
      <w:szCs w:val="34"/>
    </w:rPr>
  </w:style>
  <w:style w:type="paragraph" w:customStyle="1" w:styleId="Dateline">
    <w:name w:val="Dateline"/>
    <w:basedOn w:val="Normal"/>
    <w:next w:val="Normal"/>
    <w:qFormat/>
    <w:rsid w:val="00C632D8"/>
    <w:pPr>
      <w:spacing w:before="120"/>
    </w:pPr>
    <w:rPr>
      <w:b/>
      <w:szCs w:val="18"/>
    </w:rPr>
  </w:style>
  <w:style w:type="paragraph" w:customStyle="1" w:styleId="Tabletext">
    <w:name w:val="Table_text"/>
    <w:basedOn w:val="Normal"/>
    <w:qFormat/>
    <w:rsid w:val="003E1D80"/>
    <w:pPr>
      <w:spacing w:after="0" w:line="240" w:lineRule="auto"/>
    </w:pPr>
    <w:rPr>
      <w:rFonts w:ascii="Arial" w:eastAsiaTheme="minorHAnsi" w:hAnsi="Arial"/>
      <w:color w:val="000000" w:themeColor="text1"/>
    </w:rPr>
  </w:style>
  <w:style w:type="paragraph" w:customStyle="1" w:styleId="Tablesubheads">
    <w:name w:val="Table_subheads"/>
    <w:basedOn w:val="Tabletext"/>
    <w:qFormat/>
    <w:rsid w:val="00D9700F"/>
    <w:rPr>
      <w:b/>
    </w:rPr>
  </w:style>
  <w:style w:type="paragraph" w:customStyle="1" w:styleId="Tabletitle">
    <w:name w:val="Table_title"/>
    <w:basedOn w:val="Normal"/>
    <w:qFormat/>
    <w:rsid w:val="003D65C0"/>
    <w:pPr>
      <w:numPr>
        <w:numId w:val="20"/>
      </w:numPr>
      <w:pBdr>
        <w:top w:val="single" w:sz="18" w:space="4" w:color="808080" w:themeColor="background1" w:themeShade="80"/>
      </w:pBdr>
      <w:tabs>
        <w:tab w:val="left" w:pos="1080"/>
      </w:tabs>
      <w:spacing w:after="0" w:line="360" w:lineRule="auto"/>
      <w:ind w:left="1080" w:hanging="1080"/>
    </w:pPr>
    <w:rPr>
      <w:rFonts w:ascii="Arial" w:eastAsiaTheme="minorHAnsi" w:hAnsi="Arial"/>
      <w:color w:val="000000" w:themeColor="text1"/>
    </w:rPr>
  </w:style>
  <w:style w:type="paragraph" w:customStyle="1" w:styleId="AsofDate">
    <w:name w:val="AsofDate"/>
    <w:basedOn w:val="Normal"/>
    <w:qFormat/>
    <w:rsid w:val="008D707D"/>
    <w:pPr>
      <w:spacing w:after="120"/>
    </w:pPr>
    <w:rPr>
      <w:sz w:val="16"/>
    </w:rPr>
  </w:style>
  <w:style w:type="paragraph" w:customStyle="1" w:styleId="ExhibitContent">
    <w:name w:val="ExhibitContent"/>
    <w:basedOn w:val="Normal"/>
    <w:next w:val="ExhibitFootnote"/>
    <w:qFormat/>
    <w:rsid w:val="00A15CFA"/>
    <w:pPr>
      <w:keepNext/>
      <w:spacing w:before="120" w:after="120"/>
    </w:pPr>
  </w:style>
  <w:style w:type="paragraph" w:customStyle="1" w:styleId="Subhead1">
    <w:name w:val="Subhead 1"/>
    <w:basedOn w:val="Normal"/>
    <w:qFormat/>
    <w:rsid w:val="002D1C4B"/>
    <w:pPr>
      <w:spacing w:before="120" w:after="120"/>
    </w:pPr>
    <w:rPr>
      <w:rFonts w:ascii="Arial" w:eastAsiaTheme="minorHAnsi" w:hAnsi="Arial"/>
      <w:b/>
      <w:color w:val="000000" w:themeColor="text1"/>
      <w:szCs w:val="20"/>
    </w:rPr>
  </w:style>
  <w:style w:type="paragraph" w:customStyle="1" w:styleId="NormalwNumbers">
    <w:name w:val="Normal w Numbers"/>
    <w:basedOn w:val="NormalwBullets"/>
    <w:qFormat/>
    <w:rsid w:val="002D1C4B"/>
    <w:pPr>
      <w:numPr>
        <w:numId w:val="25"/>
      </w:numPr>
      <w:spacing w:line="240" w:lineRule="auto"/>
      <w:ind w:left="360"/>
    </w:pPr>
    <w:rPr>
      <w:rFonts w:ascii="Arial" w:eastAsiaTheme="minorHAnsi" w:hAnsi="Arial"/>
      <w:color w:val="000000" w:themeColor="text1"/>
    </w:rPr>
  </w:style>
  <w:style w:type="paragraph" w:styleId="BodyText">
    <w:name w:val="Body Text"/>
    <w:basedOn w:val="Normal"/>
    <w:link w:val="BodyTextChar"/>
    <w:uiPriority w:val="1"/>
    <w:qFormat/>
    <w:rsid w:val="00AF5288"/>
    <w:pPr>
      <w:keepLines w:val="0"/>
      <w:widowControl w:val="0"/>
      <w:spacing w:after="0" w:line="240" w:lineRule="auto"/>
      <w:ind w:left="100"/>
    </w:pPr>
    <w:rPr>
      <w:rFonts w:ascii="Minion Pro" w:eastAsia="Minion Pro" w:hAnsi="Minion Pro"/>
      <w:szCs w:val="18"/>
    </w:rPr>
  </w:style>
  <w:style w:type="character" w:customStyle="1" w:styleId="BodyTextChar">
    <w:name w:val="Body Text Char"/>
    <w:basedOn w:val="DefaultParagraphFont"/>
    <w:link w:val="BodyText"/>
    <w:uiPriority w:val="1"/>
    <w:rsid w:val="00AF5288"/>
    <w:rPr>
      <w:rFonts w:ascii="Minion Pro" w:eastAsia="Minion Pro" w:hAnsi="Minion Pro"/>
      <w:sz w:val="18"/>
      <w:szCs w:val="18"/>
    </w:rPr>
  </w:style>
  <w:style w:type="character" w:customStyle="1" w:styleId="Heading4Char">
    <w:name w:val="Heading 4 Char"/>
    <w:basedOn w:val="DefaultParagraphFont"/>
    <w:link w:val="Heading4"/>
    <w:uiPriority w:val="9"/>
    <w:rsid w:val="00B83513"/>
    <w:rPr>
      <w:rFonts w:asciiTheme="majorHAnsi" w:eastAsiaTheme="majorEastAsia" w:hAnsiTheme="majorHAnsi" w:cstheme="majorBidi"/>
      <w:b/>
      <w:bCs/>
      <w:i/>
      <w:iCs/>
      <w:color w:val="4F81BD" w:themeColor="accent1"/>
      <w:sz w:val="20"/>
    </w:rPr>
  </w:style>
  <w:style w:type="paragraph" w:customStyle="1" w:styleId="Default">
    <w:name w:val="Default"/>
    <w:rsid w:val="00F97282"/>
    <w:pPr>
      <w:autoSpaceDE w:val="0"/>
      <w:autoSpaceDN w:val="0"/>
      <w:adjustRightInd w:val="0"/>
    </w:pPr>
    <w:rPr>
      <w:rFonts w:ascii="Avenir LT Std 45 Book" w:hAnsi="Avenir LT Std 45 Book" w:cs="Avenir LT Std 45 Book"/>
      <w:color w:val="000000"/>
    </w:rPr>
  </w:style>
  <w:style w:type="paragraph" w:customStyle="1" w:styleId="ExhibitGrayBlue">
    <w:name w:val="Exhibit Gray/Blue"/>
    <w:basedOn w:val="Normal"/>
    <w:uiPriority w:val="99"/>
    <w:rsid w:val="001E002F"/>
    <w:pPr>
      <w:keepLines w:val="0"/>
      <w:widowControl w:val="0"/>
      <w:pBdr>
        <w:top w:val="single" w:sz="20" w:space="13" w:color="000000"/>
      </w:pBdr>
      <w:suppressAutoHyphens/>
      <w:autoSpaceDE w:val="0"/>
      <w:autoSpaceDN w:val="0"/>
      <w:adjustRightInd w:val="0"/>
      <w:spacing w:before="360" w:after="0" w:line="240" w:lineRule="atLeast"/>
      <w:textAlignment w:val="center"/>
    </w:pPr>
    <w:rPr>
      <w:rFonts w:ascii="AvenirLTStd-Medium" w:hAnsi="AvenirLTStd-Medium" w:cs="AvenirLTStd-Medium"/>
      <w:color w:val="004B6C"/>
      <w:szCs w:val="18"/>
    </w:rPr>
  </w:style>
  <w:style w:type="paragraph" w:customStyle="1" w:styleId="FooterTableStyles">
    <w:name w:val="Footer (Table Styles)"/>
    <w:basedOn w:val="Normal"/>
    <w:uiPriority w:val="99"/>
    <w:rsid w:val="00FA45DB"/>
    <w:pPr>
      <w:keepLines w:val="0"/>
      <w:widowControl w:val="0"/>
      <w:suppressAutoHyphens/>
      <w:autoSpaceDE w:val="0"/>
      <w:autoSpaceDN w:val="0"/>
      <w:adjustRightInd w:val="0"/>
      <w:spacing w:after="80" w:line="160" w:lineRule="atLeast"/>
      <w:textAlignment w:val="center"/>
    </w:pPr>
    <w:rPr>
      <w:rFonts w:ascii="MinionPro-ItCapt" w:hAnsi="MinionPro-ItCapt" w:cs="MinionPro-ItCapt"/>
      <w:i/>
      <w:iCs/>
      <w:color w:val="000000"/>
      <w:sz w:val="14"/>
      <w:szCs w:val="14"/>
    </w:rPr>
  </w:style>
  <w:style w:type="paragraph" w:customStyle="1" w:styleId="SummaryLine">
    <w:name w:val="SummaryLine"/>
    <w:basedOn w:val="BodyText"/>
    <w:next w:val="BodyText"/>
    <w:qFormat/>
    <w:rsid w:val="00580B93"/>
    <w:pPr>
      <w:spacing w:after="240"/>
      <w:ind w:left="0"/>
    </w:pPr>
    <w:rPr>
      <w:rFonts w:asciiTheme="minorHAnsi" w:hAnsiTheme="minorHAnsi"/>
      <w:color w:val="808284"/>
      <w:sz w:val="34"/>
      <w:szCs w:val="34"/>
    </w:rPr>
  </w:style>
  <w:style w:type="paragraph" w:customStyle="1" w:styleId="FootnoteSeparator">
    <w:name w:val="FootnoteSeparator"/>
    <w:basedOn w:val="Normal"/>
    <w:next w:val="FootnoteText"/>
    <w:qFormat/>
    <w:rsid w:val="00544C24"/>
    <w:pPr>
      <w:ind w:right="8280"/>
    </w:pPr>
    <w:rPr>
      <w:sz w:val="16"/>
    </w:rPr>
  </w:style>
  <w:style w:type="table" w:styleId="TableGrid">
    <w:name w:val="Table Grid"/>
    <w:basedOn w:val="TableNormal"/>
    <w:uiPriority w:val="59"/>
    <w:rsid w:val="00C96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Footnote">
    <w:name w:val="ExhibitFootnote"/>
    <w:basedOn w:val="Normal"/>
    <w:qFormat/>
    <w:rsid w:val="00C962EE"/>
    <w:rPr>
      <w:sz w:val="14"/>
      <w:szCs w:val="14"/>
    </w:rPr>
  </w:style>
  <w:style w:type="paragraph" w:customStyle="1" w:styleId="SectionTitle">
    <w:name w:val="SectionTitle"/>
    <w:basedOn w:val="Normal"/>
    <w:qFormat/>
    <w:rsid w:val="00A15CFA"/>
    <w:pPr>
      <w:keepNext/>
      <w:spacing w:before="240" w:after="0"/>
    </w:pPr>
    <w:rPr>
      <w:b/>
      <w:caps/>
      <w:color w:val="1F497D" w:themeColor="text2"/>
    </w:rPr>
  </w:style>
  <w:style w:type="paragraph" w:customStyle="1" w:styleId="ExibitTitle">
    <w:name w:val="ExibitTitle"/>
    <w:basedOn w:val="Tabletitle"/>
    <w:next w:val="ExhibitContent"/>
    <w:qFormat/>
    <w:rsid w:val="0014255C"/>
    <w:pPr>
      <w:tabs>
        <w:tab w:val="clear" w:pos="1080"/>
      </w:tabs>
      <w:spacing w:after="120" w:line="240" w:lineRule="auto"/>
    </w:pPr>
  </w:style>
  <w:style w:type="character" w:styleId="Hyperlink">
    <w:name w:val="Hyperlink"/>
    <w:basedOn w:val="DefaultParagraphFont"/>
    <w:uiPriority w:val="99"/>
    <w:unhideWhenUsed/>
    <w:rsid w:val="00A66093"/>
    <w:rPr>
      <w:color w:val="0000FF" w:themeColor="hyperlink"/>
      <w:u w:val="single"/>
    </w:rPr>
  </w:style>
  <w:style w:type="character" w:styleId="FollowedHyperlink">
    <w:name w:val="FollowedHyperlink"/>
    <w:basedOn w:val="DefaultParagraphFont"/>
    <w:uiPriority w:val="99"/>
    <w:semiHidden/>
    <w:unhideWhenUsed/>
    <w:rsid w:val="00A66093"/>
    <w:rPr>
      <w:color w:val="800080" w:themeColor="followedHyperlink"/>
      <w:u w:val="single"/>
    </w:rPr>
  </w:style>
  <w:style w:type="character" w:styleId="CommentReference">
    <w:name w:val="annotation reference"/>
    <w:basedOn w:val="DefaultParagraphFont"/>
    <w:uiPriority w:val="99"/>
    <w:semiHidden/>
    <w:unhideWhenUsed/>
    <w:rsid w:val="00207979"/>
    <w:rPr>
      <w:sz w:val="16"/>
      <w:szCs w:val="16"/>
    </w:rPr>
  </w:style>
  <w:style w:type="paragraph" w:styleId="CommentText">
    <w:name w:val="annotation text"/>
    <w:basedOn w:val="Normal"/>
    <w:link w:val="CommentTextChar"/>
    <w:uiPriority w:val="99"/>
    <w:semiHidden/>
    <w:unhideWhenUsed/>
    <w:rsid w:val="00207979"/>
    <w:pPr>
      <w:spacing w:line="240" w:lineRule="auto"/>
    </w:pPr>
    <w:rPr>
      <w:sz w:val="20"/>
      <w:szCs w:val="20"/>
    </w:rPr>
  </w:style>
  <w:style w:type="character" w:customStyle="1" w:styleId="CommentTextChar">
    <w:name w:val="Comment Text Char"/>
    <w:basedOn w:val="DefaultParagraphFont"/>
    <w:link w:val="CommentText"/>
    <w:uiPriority w:val="99"/>
    <w:semiHidden/>
    <w:rsid w:val="00207979"/>
    <w:rPr>
      <w:sz w:val="20"/>
      <w:szCs w:val="20"/>
    </w:rPr>
  </w:style>
  <w:style w:type="paragraph" w:styleId="CommentSubject">
    <w:name w:val="annotation subject"/>
    <w:basedOn w:val="CommentText"/>
    <w:next w:val="CommentText"/>
    <w:link w:val="CommentSubjectChar"/>
    <w:uiPriority w:val="99"/>
    <w:semiHidden/>
    <w:unhideWhenUsed/>
    <w:rsid w:val="00207979"/>
    <w:rPr>
      <w:b/>
      <w:bCs/>
    </w:rPr>
  </w:style>
  <w:style w:type="character" w:customStyle="1" w:styleId="CommentSubjectChar">
    <w:name w:val="Comment Subject Char"/>
    <w:basedOn w:val="CommentTextChar"/>
    <w:link w:val="CommentSubject"/>
    <w:uiPriority w:val="99"/>
    <w:semiHidden/>
    <w:rsid w:val="00207979"/>
    <w:rPr>
      <w:b/>
      <w:bCs/>
      <w:sz w:val="20"/>
      <w:szCs w:val="20"/>
    </w:rPr>
  </w:style>
  <w:style w:type="paragraph" w:customStyle="1" w:styleId="Pa1">
    <w:name w:val="Pa1"/>
    <w:basedOn w:val="Default"/>
    <w:next w:val="Default"/>
    <w:uiPriority w:val="99"/>
    <w:rsid w:val="001B2A79"/>
    <w:pPr>
      <w:spacing w:line="186" w:lineRule="atLeast"/>
    </w:pPr>
    <w:rPr>
      <w:rFonts w:ascii="Minion Pro" w:hAnsi="Minion Pro"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D3AD7"/>
    <w:pPr>
      <w:keepLines/>
      <w:spacing w:after="240" w:line="276" w:lineRule="auto"/>
    </w:pPr>
    <w:rPr>
      <w:sz w:val="18"/>
    </w:rPr>
  </w:style>
  <w:style w:type="paragraph" w:styleId="Heading1">
    <w:name w:val="heading 1"/>
    <w:aliases w:val="Headline"/>
    <w:basedOn w:val="Normal"/>
    <w:next w:val="Normal"/>
    <w:link w:val="Heading1Char"/>
    <w:uiPriority w:val="9"/>
    <w:qFormat/>
    <w:rsid w:val="00277294"/>
    <w:pPr>
      <w:tabs>
        <w:tab w:val="left" w:pos="630"/>
      </w:tabs>
      <w:spacing w:before="4320" w:after="360" w:line="240" w:lineRule="auto"/>
      <w:outlineLvl w:val="0"/>
    </w:pPr>
    <w:rPr>
      <w:rFonts w:asciiTheme="majorHAnsi" w:hAnsiTheme="majorHAnsi" w:cstheme="majorHAnsi"/>
      <w:color w:val="000000" w:themeColor="text1"/>
      <w:sz w:val="50"/>
      <w:szCs w:val="50"/>
    </w:rPr>
  </w:style>
  <w:style w:type="paragraph" w:styleId="Heading2">
    <w:name w:val="heading 2"/>
    <w:aliases w:val="Subhead Caps"/>
    <w:basedOn w:val="Normal"/>
    <w:next w:val="Heading3"/>
    <w:link w:val="Heading2Char"/>
    <w:uiPriority w:val="9"/>
    <w:unhideWhenUsed/>
    <w:rsid w:val="00DE3F4D"/>
    <w:pPr>
      <w:keepNext/>
      <w:spacing w:before="240" w:after="60"/>
      <w:outlineLvl w:val="1"/>
    </w:pPr>
    <w:rPr>
      <w:rFonts w:asciiTheme="majorHAnsi" w:hAnsiTheme="majorHAnsi" w:cstheme="majorHAnsi"/>
      <w:b/>
      <w:bCs/>
      <w:caps/>
      <w:color w:val="1F497D" w:themeColor="text2"/>
    </w:rPr>
  </w:style>
  <w:style w:type="paragraph" w:styleId="Heading3">
    <w:name w:val="heading 3"/>
    <w:basedOn w:val="Normal"/>
    <w:next w:val="Normal"/>
    <w:link w:val="Heading3Char"/>
    <w:uiPriority w:val="9"/>
    <w:unhideWhenUsed/>
    <w:rsid w:val="00222B47"/>
    <w:pPr>
      <w:keepNext/>
      <w:spacing w:after="120"/>
      <w:outlineLvl w:val="2"/>
    </w:pPr>
    <w:rPr>
      <w:rFonts w:ascii="Arial" w:eastAsiaTheme="majorEastAsia" w:hAnsi="Arial" w:cstheme="majorBidi"/>
      <w:bCs/>
      <w:color w:val="1F497D" w:themeColor="text2"/>
    </w:rPr>
  </w:style>
  <w:style w:type="paragraph" w:styleId="Heading4">
    <w:name w:val="heading 4"/>
    <w:basedOn w:val="Normal"/>
    <w:next w:val="Normal"/>
    <w:link w:val="Heading4Char"/>
    <w:uiPriority w:val="9"/>
    <w:unhideWhenUsed/>
    <w:qFormat/>
    <w:rsid w:val="00B83513"/>
    <w:pPr>
      <w:keepNext/>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775"/>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31775"/>
    <w:rPr>
      <w:rFonts w:ascii="Lucida Grande" w:hAnsi="Lucida Grande" w:cs="Lucida Grande"/>
      <w:sz w:val="18"/>
      <w:szCs w:val="18"/>
    </w:rPr>
  </w:style>
  <w:style w:type="paragraph" w:styleId="FootnoteText">
    <w:name w:val="footnote text"/>
    <w:basedOn w:val="Normal"/>
    <w:link w:val="FootnoteTextChar"/>
    <w:uiPriority w:val="99"/>
    <w:semiHidden/>
    <w:rsid w:val="00544C24"/>
    <w:pPr>
      <w:ind w:left="274" w:hanging="274"/>
    </w:pPr>
    <w:rPr>
      <w:rFonts w:eastAsia="Times New Roman" w:cs="Times New Roman"/>
      <w:sz w:val="16"/>
      <w:szCs w:val="20"/>
    </w:rPr>
  </w:style>
  <w:style w:type="character" w:customStyle="1" w:styleId="FootnoteTextChar">
    <w:name w:val="Footnote Text Char"/>
    <w:basedOn w:val="DefaultParagraphFont"/>
    <w:link w:val="FootnoteText"/>
    <w:uiPriority w:val="99"/>
    <w:semiHidden/>
    <w:rsid w:val="00544C24"/>
    <w:rPr>
      <w:rFonts w:eastAsia="Times New Roman" w:cs="Times New Roman"/>
      <w:sz w:val="16"/>
      <w:szCs w:val="20"/>
    </w:rPr>
  </w:style>
  <w:style w:type="character" w:styleId="FootnoteReference">
    <w:name w:val="footnote reference"/>
    <w:aliases w:val="superscript"/>
    <w:basedOn w:val="DefaultParagraphFont"/>
    <w:uiPriority w:val="99"/>
    <w:qFormat/>
    <w:rsid w:val="00580B93"/>
    <w:rPr>
      <w:rFonts w:asciiTheme="minorHAnsi" w:hAnsiTheme="minorHAnsi" w:cs="Times New Roman"/>
      <w:sz w:val="16"/>
      <w:vertAlign w:val="baseline"/>
    </w:rPr>
  </w:style>
  <w:style w:type="character" w:customStyle="1" w:styleId="Heading2Char">
    <w:name w:val="Heading 2 Char"/>
    <w:aliases w:val="Subhead Caps Char"/>
    <w:basedOn w:val="DefaultParagraphFont"/>
    <w:link w:val="Heading2"/>
    <w:uiPriority w:val="9"/>
    <w:rsid w:val="00DE3F4D"/>
    <w:rPr>
      <w:rFonts w:asciiTheme="majorHAnsi" w:hAnsiTheme="majorHAnsi" w:cstheme="majorHAnsi"/>
      <w:b/>
      <w:bCs/>
      <w:caps/>
      <w:color w:val="1F497D" w:themeColor="text2"/>
      <w:sz w:val="18"/>
    </w:rPr>
  </w:style>
  <w:style w:type="paragraph" w:customStyle="1" w:styleId="NormalwBullets">
    <w:name w:val="Normal w Bullets"/>
    <w:basedOn w:val="Normal"/>
    <w:next w:val="Normal"/>
    <w:qFormat/>
    <w:rsid w:val="00277294"/>
    <w:pPr>
      <w:numPr>
        <w:numId w:val="4"/>
      </w:numPr>
      <w:spacing w:before="180" w:after="60"/>
      <w:ind w:left="360"/>
    </w:pPr>
  </w:style>
  <w:style w:type="character" w:customStyle="1" w:styleId="FootnoteReferenceLatinArial10pt">
    <w:name w:val="Footnote Reference + (Latin) Arial 10 pt"/>
    <w:basedOn w:val="FootnoteReference"/>
    <w:rsid w:val="002D1C4B"/>
    <w:rPr>
      <w:rFonts w:asciiTheme="minorHAnsi" w:hAnsiTheme="minorHAnsi" w:cs="Times New Roman"/>
      <w:sz w:val="20"/>
      <w:vertAlign w:val="superscript"/>
    </w:rPr>
  </w:style>
  <w:style w:type="paragraph" w:customStyle="1" w:styleId="Disclosures">
    <w:name w:val="Disclosures"/>
    <w:qFormat/>
    <w:rsid w:val="00ED0E15"/>
    <w:pPr>
      <w:framePr w:wrap="notBeside" w:vAnchor="page" w:hAnchor="text" w:y="11881"/>
      <w:pBdr>
        <w:top w:val="single" w:sz="8" w:space="6" w:color="A6A6A6" w:themeColor="background1" w:themeShade="A6"/>
      </w:pBdr>
      <w:spacing w:after="120"/>
    </w:pPr>
    <w:rPr>
      <w:noProof/>
      <w:color w:val="A6A6A6" w:themeColor="background1" w:themeShade="A6"/>
      <w:sz w:val="16"/>
    </w:rPr>
  </w:style>
  <w:style w:type="paragraph" w:styleId="Footer">
    <w:name w:val="footer"/>
    <w:basedOn w:val="Normal"/>
    <w:link w:val="FooterChar"/>
    <w:uiPriority w:val="99"/>
    <w:unhideWhenUsed/>
    <w:rsid w:val="00732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F75"/>
    <w:rPr>
      <w:sz w:val="20"/>
    </w:rPr>
  </w:style>
  <w:style w:type="character" w:styleId="LineNumber">
    <w:name w:val="line number"/>
    <w:basedOn w:val="DefaultParagraphFont"/>
    <w:uiPriority w:val="99"/>
    <w:semiHidden/>
    <w:unhideWhenUsed/>
    <w:rsid w:val="008A6EAB"/>
  </w:style>
  <w:style w:type="character" w:customStyle="1" w:styleId="Heading3Char">
    <w:name w:val="Heading 3 Char"/>
    <w:basedOn w:val="DefaultParagraphFont"/>
    <w:link w:val="Heading3"/>
    <w:uiPriority w:val="9"/>
    <w:rsid w:val="00222B47"/>
    <w:rPr>
      <w:rFonts w:ascii="Arial" w:eastAsiaTheme="majorEastAsia" w:hAnsi="Arial" w:cstheme="majorBidi"/>
      <w:bCs/>
      <w:color w:val="1F497D" w:themeColor="text2"/>
      <w:sz w:val="18"/>
    </w:rPr>
  </w:style>
  <w:style w:type="paragraph" w:customStyle="1" w:styleId="LightBranding">
    <w:name w:val="LightBranding"/>
    <w:qFormat/>
    <w:rsid w:val="00B843B1"/>
    <w:pPr>
      <w:pBdr>
        <w:top w:val="single" w:sz="8" w:space="3" w:color="A6A6A6" w:themeColor="background1" w:themeShade="A6"/>
      </w:pBdr>
      <w:spacing w:before="60" w:after="120"/>
    </w:pPr>
    <w:rPr>
      <w:rFonts w:asciiTheme="majorHAnsi" w:hAnsiTheme="majorHAnsi" w:cstheme="majorHAnsi"/>
      <w:b/>
      <w:bCs/>
      <w:sz w:val="16"/>
    </w:rPr>
  </w:style>
  <w:style w:type="character" w:customStyle="1" w:styleId="Heading1Char">
    <w:name w:val="Heading 1 Char"/>
    <w:aliases w:val="Headline Char"/>
    <w:basedOn w:val="DefaultParagraphFont"/>
    <w:link w:val="Heading1"/>
    <w:uiPriority w:val="9"/>
    <w:rsid w:val="00277294"/>
    <w:rPr>
      <w:rFonts w:asciiTheme="majorHAnsi" w:hAnsiTheme="majorHAnsi" w:cstheme="majorHAnsi"/>
      <w:color w:val="000000" w:themeColor="text1"/>
      <w:sz w:val="50"/>
      <w:szCs w:val="50"/>
    </w:rPr>
  </w:style>
  <w:style w:type="paragraph" w:customStyle="1" w:styleId="Normalbullets2ndlevel">
    <w:name w:val="Normal_bullets 2nd level"/>
    <w:basedOn w:val="Normal"/>
    <w:rsid w:val="00277294"/>
    <w:pPr>
      <w:numPr>
        <w:numId w:val="15"/>
      </w:numPr>
      <w:spacing w:after="180"/>
      <w:ind w:left="648" w:hanging="288"/>
      <w:contextualSpacing/>
    </w:pPr>
  </w:style>
  <w:style w:type="paragraph" w:styleId="EndnoteText">
    <w:name w:val="endnote text"/>
    <w:basedOn w:val="Normal"/>
    <w:link w:val="EndnoteTextChar"/>
    <w:uiPriority w:val="99"/>
    <w:semiHidden/>
    <w:unhideWhenUsed/>
    <w:rsid w:val="00CE1317"/>
    <w:pPr>
      <w:spacing w:after="0" w:line="240" w:lineRule="auto"/>
    </w:pPr>
    <w:rPr>
      <w:rFonts w:eastAsiaTheme="minorHAnsi"/>
      <w:szCs w:val="20"/>
    </w:rPr>
  </w:style>
  <w:style w:type="character" w:customStyle="1" w:styleId="EndnoteTextChar">
    <w:name w:val="Endnote Text Char"/>
    <w:basedOn w:val="DefaultParagraphFont"/>
    <w:link w:val="EndnoteText"/>
    <w:uiPriority w:val="99"/>
    <w:semiHidden/>
    <w:rsid w:val="00CE1317"/>
    <w:rPr>
      <w:rFonts w:eastAsiaTheme="minorHAnsi"/>
      <w:sz w:val="20"/>
      <w:szCs w:val="20"/>
    </w:rPr>
  </w:style>
  <w:style w:type="character" w:styleId="EndnoteReference">
    <w:name w:val="endnote reference"/>
    <w:basedOn w:val="DefaultParagraphFont"/>
    <w:uiPriority w:val="99"/>
    <w:semiHidden/>
    <w:unhideWhenUsed/>
    <w:rsid w:val="00CE1317"/>
    <w:rPr>
      <w:vertAlign w:val="superscript"/>
    </w:rPr>
  </w:style>
  <w:style w:type="paragraph" w:customStyle="1" w:styleId="footnote">
    <w:name w:val="footnote"/>
    <w:rsid w:val="000C0A1B"/>
    <w:pPr>
      <w:numPr>
        <w:numId w:val="18"/>
      </w:numPr>
      <w:tabs>
        <w:tab w:val="left" w:pos="360"/>
      </w:tabs>
    </w:pPr>
    <w:rPr>
      <w:rFonts w:eastAsiaTheme="minorHAnsi" w:cstheme="minorHAnsi"/>
      <w:color w:val="000000" w:themeColor="text1"/>
      <w:sz w:val="16"/>
      <w:szCs w:val="18"/>
    </w:rPr>
  </w:style>
  <w:style w:type="paragraph" w:styleId="Header">
    <w:name w:val="header"/>
    <w:basedOn w:val="Normal"/>
    <w:link w:val="HeaderChar"/>
    <w:uiPriority w:val="99"/>
    <w:unhideWhenUsed/>
    <w:rsid w:val="00282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24"/>
    <w:rPr>
      <w:sz w:val="20"/>
    </w:rPr>
  </w:style>
  <w:style w:type="paragraph" w:customStyle="1" w:styleId="IntroText">
    <w:name w:val="Intro Text"/>
    <w:basedOn w:val="Normal"/>
    <w:qFormat/>
    <w:rsid w:val="00B843B1"/>
    <w:pPr>
      <w:spacing w:before="360" w:after="0"/>
    </w:pPr>
    <w:rPr>
      <w:color w:val="808080" w:themeColor="background1" w:themeShade="80"/>
      <w:sz w:val="34"/>
      <w:szCs w:val="34"/>
    </w:rPr>
  </w:style>
  <w:style w:type="paragraph" w:customStyle="1" w:styleId="Dateline">
    <w:name w:val="Dateline"/>
    <w:basedOn w:val="Normal"/>
    <w:next w:val="Normal"/>
    <w:qFormat/>
    <w:rsid w:val="00C632D8"/>
    <w:pPr>
      <w:spacing w:before="120"/>
    </w:pPr>
    <w:rPr>
      <w:b/>
      <w:szCs w:val="18"/>
    </w:rPr>
  </w:style>
  <w:style w:type="paragraph" w:customStyle="1" w:styleId="Tabletext">
    <w:name w:val="Table_text"/>
    <w:basedOn w:val="Normal"/>
    <w:qFormat/>
    <w:rsid w:val="003E1D80"/>
    <w:pPr>
      <w:spacing w:after="0" w:line="240" w:lineRule="auto"/>
    </w:pPr>
    <w:rPr>
      <w:rFonts w:ascii="Arial" w:eastAsiaTheme="minorHAnsi" w:hAnsi="Arial"/>
      <w:color w:val="000000" w:themeColor="text1"/>
    </w:rPr>
  </w:style>
  <w:style w:type="paragraph" w:customStyle="1" w:styleId="Tablesubheads">
    <w:name w:val="Table_subheads"/>
    <w:basedOn w:val="Tabletext"/>
    <w:qFormat/>
    <w:rsid w:val="00D9700F"/>
    <w:rPr>
      <w:b/>
    </w:rPr>
  </w:style>
  <w:style w:type="paragraph" w:customStyle="1" w:styleId="Tabletitle">
    <w:name w:val="Table_title"/>
    <w:basedOn w:val="Normal"/>
    <w:qFormat/>
    <w:rsid w:val="003D65C0"/>
    <w:pPr>
      <w:numPr>
        <w:numId w:val="20"/>
      </w:numPr>
      <w:pBdr>
        <w:top w:val="single" w:sz="18" w:space="4" w:color="808080" w:themeColor="background1" w:themeShade="80"/>
      </w:pBdr>
      <w:tabs>
        <w:tab w:val="left" w:pos="1080"/>
      </w:tabs>
      <w:spacing w:after="0" w:line="360" w:lineRule="auto"/>
      <w:ind w:left="1080" w:hanging="1080"/>
    </w:pPr>
    <w:rPr>
      <w:rFonts w:ascii="Arial" w:eastAsiaTheme="minorHAnsi" w:hAnsi="Arial"/>
      <w:color w:val="000000" w:themeColor="text1"/>
    </w:rPr>
  </w:style>
  <w:style w:type="paragraph" w:customStyle="1" w:styleId="AsofDate">
    <w:name w:val="AsofDate"/>
    <w:basedOn w:val="Normal"/>
    <w:qFormat/>
    <w:rsid w:val="008D707D"/>
    <w:pPr>
      <w:spacing w:after="120"/>
    </w:pPr>
    <w:rPr>
      <w:sz w:val="16"/>
    </w:rPr>
  </w:style>
  <w:style w:type="paragraph" w:customStyle="1" w:styleId="ExhibitContent">
    <w:name w:val="ExhibitContent"/>
    <w:basedOn w:val="Normal"/>
    <w:next w:val="ExhibitFootnote"/>
    <w:qFormat/>
    <w:rsid w:val="00A15CFA"/>
    <w:pPr>
      <w:keepNext/>
      <w:spacing w:before="120" w:after="120"/>
    </w:pPr>
  </w:style>
  <w:style w:type="paragraph" w:customStyle="1" w:styleId="Subhead1">
    <w:name w:val="Subhead 1"/>
    <w:basedOn w:val="Normal"/>
    <w:qFormat/>
    <w:rsid w:val="002D1C4B"/>
    <w:pPr>
      <w:spacing w:before="120" w:after="120"/>
    </w:pPr>
    <w:rPr>
      <w:rFonts w:ascii="Arial" w:eastAsiaTheme="minorHAnsi" w:hAnsi="Arial"/>
      <w:b/>
      <w:color w:val="000000" w:themeColor="text1"/>
      <w:szCs w:val="20"/>
    </w:rPr>
  </w:style>
  <w:style w:type="paragraph" w:customStyle="1" w:styleId="NormalwNumbers">
    <w:name w:val="Normal w Numbers"/>
    <w:basedOn w:val="NormalwBullets"/>
    <w:qFormat/>
    <w:rsid w:val="002D1C4B"/>
    <w:pPr>
      <w:numPr>
        <w:numId w:val="25"/>
      </w:numPr>
      <w:spacing w:line="240" w:lineRule="auto"/>
      <w:ind w:left="360"/>
    </w:pPr>
    <w:rPr>
      <w:rFonts w:ascii="Arial" w:eastAsiaTheme="minorHAnsi" w:hAnsi="Arial"/>
      <w:color w:val="000000" w:themeColor="text1"/>
    </w:rPr>
  </w:style>
  <w:style w:type="paragraph" w:styleId="BodyText">
    <w:name w:val="Body Text"/>
    <w:basedOn w:val="Normal"/>
    <w:link w:val="BodyTextChar"/>
    <w:uiPriority w:val="1"/>
    <w:qFormat/>
    <w:rsid w:val="00AF5288"/>
    <w:pPr>
      <w:keepLines w:val="0"/>
      <w:widowControl w:val="0"/>
      <w:spacing w:after="0" w:line="240" w:lineRule="auto"/>
      <w:ind w:left="100"/>
    </w:pPr>
    <w:rPr>
      <w:rFonts w:ascii="Minion Pro" w:eastAsia="Minion Pro" w:hAnsi="Minion Pro"/>
      <w:szCs w:val="18"/>
    </w:rPr>
  </w:style>
  <w:style w:type="character" w:customStyle="1" w:styleId="BodyTextChar">
    <w:name w:val="Body Text Char"/>
    <w:basedOn w:val="DefaultParagraphFont"/>
    <w:link w:val="BodyText"/>
    <w:uiPriority w:val="1"/>
    <w:rsid w:val="00AF5288"/>
    <w:rPr>
      <w:rFonts w:ascii="Minion Pro" w:eastAsia="Minion Pro" w:hAnsi="Minion Pro"/>
      <w:sz w:val="18"/>
      <w:szCs w:val="18"/>
    </w:rPr>
  </w:style>
  <w:style w:type="character" w:customStyle="1" w:styleId="Heading4Char">
    <w:name w:val="Heading 4 Char"/>
    <w:basedOn w:val="DefaultParagraphFont"/>
    <w:link w:val="Heading4"/>
    <w:uiPriority w:val="9"/>
    <w:rsid w:val="00B83513"/>
    <w:rPr>
      <w:rFonts w:asciiTheme="majorHAnsi" w:eastAsiaTheme="majorEastAsia" w:hAnsiTheme="majorHAnsi" w:cstheme="majorBidi"/>
      <w:b/>
      <w:bCs/>
      <w:i/>
      <w:iCs/>
      <w:color w:val="4F81BD" w:themeColor="accent1"/>
      <w:sz w:val="20"/>
    </w:rPr>
  </w:style>
  <w:style w:type="paragraph" w:customStyle="1" w:styleId="Default">
    <w:name w:val="Default"/>
    <w:rsid w:val="00F97282"/>
    <w:pPr>
      <w:autoSpaceDE w:val="0"/>
      <w:autoSpaceDN w:val="0"/>
      <w:adjustRightInd w:val="0"/>
    </w:pPr>
    <w:rPr>
      <w:rFonts w:ascii="Avenir LT Std 45 Book" w:hAnsi="Avenir LT Std 45 Book" w:cs="Avenir LT Std 45 Book"/>
      <w:color w:val="000000"/>
    </w:rPr>
  </w:style>
  <w:style w:type="paragraph" w:customStyle="1" w:styleId="ExhibitGrayBlue">
    <w:name w:val="Exhibit Gray/Blue"/>
    <w:basedOn w:val="Normal"/>
    <w:uiPriority w:val="99"/>
    <w:rsid w:val="001E002F"/>
    <w:pPr>
      <w:keepLines w:val="0"/>
      <w:widowControl w:val="0"/>
      <w:pBdr>
        <w:top w:val="single" w:sz="20" w:space="13" w:color="000000"/>
      </w:pBdr>
      <w:suppressAutoHyphens/>
      <w:autoSpaceDE w:val="0"/>
      <w:autoSpaceDN w:val="0"/>
      <w:adjustRightInd w:val="0"/>
      <w:spacing w:before="360" w:after="0" w:line="240" w:lineRule="atLeast"/>
      <w:textAlignment w:val="center"/>
    </w:pPr>
    <w:rPr>
      <w:rFonts w:ascii="AvenirLTStd-Medium" w:hAnsi="AvenirLTStd-Medium" w:cs="AvenirLTStd-Medium"/>
      <w:color w:val="004B6C"/>
      <w:szCs w:val="18"/>
    </w:rPr>
  </w:style>
  <w:style w:type="paragraph" w:customStyle="1" w:styleId="FooterTableStyles">
    <w:name w:val="Footer (Table Styles)"/>
    <w:basedOn w:val="Normal"/>
    <w:uiPriority w:val="99"/>
    <w:rsid w:val="00FA45DB"/>
    <w:pPr>
      <w:keepLines w:val="0"/>
      <w:widowControl w:val="0"/>
      <w:suppressAutoHyphens/>
      <w:autoSpaceDE w:val="0"/>
      <w:autoSpaceDN w:val="0"/>
      <w:adjustRightInd w:val="0"/>
      <w:spacing w:after="80" w:line="160" w:lineRule="atLeast"/>
      <w:textAlignment w:val="center"/>
    </w:pPr>
    <w:rPr>
      <w:rFonts w:ascii="MinionPro-ItCapt" w:hAnsi="MinionPro-ItCapt" w:cs="MinionPro-ItCapt"/>
      <w:i/>
      <w:iCs/>
      <w:color w:val="000000"/>
      <w:sz w:val="14"/>
      <w:szCs w:val="14"/>
    </w:rPr>
  </w:style>
  <w:style w:type="paragraph" w:customStyle="1" w:styleId="SummaryLine">
    <w:name w:val="SummaryLine"/>
    <w:basedOn w:val="BodyText"/>
    <w:next w:val="BodyText"/>
    <w:qFormat/>
    <w:rsid w:val="00580B93"/>
    <w:pPr>
      <w:spacing w:after="240"/>
      <w:ind w:left="0"/>
    </w:pPr>
    <w:rPr>
      <w:rFonts w:asciiTheme="minorHAnsi" w:hAnsiTheme="minorHAnsi"/>
      <w:color w:val="808284"/>
      <w:sz w:val="34"/>
      <w:szCs w:val="34"/>
    </w:rPr>
  </w:style>
  <w:style w:type="paragraph" w:customStyle="1" w:styleId="FootnoteSeparator">
    <w:name w:val="FootnoteSeparator"/>
    <w:basedOn w:val="Normal"/>
    <w:next w:val="FootnoteText"/>
    <w:qFormat/>
    <w:rsid w:val="00544C24"/>
    <w:pPr>
      <w:ind w:right="8280"/>
    </w:pPr>
    <w:rPr>
      <w:sz w:val="16"/>
    </w:rPr>
  </w:style>
  <w:style w:type="table" w:styleId="TableGrid">
    <w:name w:val="Table Grid"/>
    <w:basedOn w:val="TableNormal"/>
    <w:uiPriority w:val="59"/>
    <w:rsid w:val="00C96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Footnote">
    <w:name w:val="ExhibitFootnote"/>
    <w:basedOn w:val="Normal"/>
    <w:qFormat/>
    <w:rsid w:val="00C962EE"/>
    <w:rPr>
      <w:sz w:val="14"/>
      <w:szCs w:val="14"/>
    </w:rPr>
  </w:style>
  <w:style w:type="paragraph" w:customStyle="1" w:styleId="SectionTitle">
    <w:name w:val="SectionTitle"/>
    <w:basedOn w:val="Normal"/>
    <w:qFormat/>
    <w:rsid w:val="00A15CFA"/>
    <w:pPr>
      <w:keepNext/>
      <w:spacing w:before="240" w:after="0"/>
    </w:pPr>
    <w:rPr>
      <w:b/>
      <w:caps/>
      <w:color w:val="1F497D" w:themeColor="text2"/>
    </w:rPr>
  </w:style>
  <w:style w:type="paragraph" w:customStyle="1" w:styleId="ExibitTitle">
    <w:name w:val="ExibitTitle"/>
    <w:basedOn w:val="Tabletitle"/>
    <w:next w:val="ExhibitContent"/>
    <w:qFormat/>
    <w:rsid w:val="0014255C"/>
    <w:pPr>
      <w:tabs>
        <w:tab w:val="clear" w:pos="1080"/>
      </w:tabs>
      <w:spacing w:after="120" w:line="240" w:lineRule="auto"/>
    </w:pPr>
  </w:style>
  <w:style w:type="character" w:styleId="Hyperlink">
    <w:name w:val="Hyperlink"/>
    <w:basedOn w:val="DefaultParagraphFont"/>
    <w:uiPriority w:val="99"/>
    <w:unhideWhenUsed/>
    <w:rsid w:val="00A66093"/>
    <w:rPr>
      <w:color w:val="0000FF" w:themeColor="hyperlink"/>
      <w:u w:val="single"/>
    </w:rPr>
  </w:style>
  <w:style w:type="character" w:styleId="FollowedHyperlink">
    <w:name w:val="FollowedHyperlink"/>
    <w:basedOn w:val="DefaultParagraphFont"/>
    <w:uiPriority w:val="99"/>
    <w:semiHidden/>
    <w:unhideWhenUsed/>
    <w:rsid w:val="00A66093"/>
    <w:rPr>
      <w:color w:val="800080" w:themeColor="followedHyperlink"/>
      <w:u w:val="single"/>
    </w:rPr>
  </w:style>
  <w:style w:type="character" w:styleId="CommentReference">
    <w:name w:val="annotation reference"/>
    <w:basedOn w:val="DefaultParagraphFont"/>
    <w:uiPriority w:val="99"/>
    <w:semiHidden/>
    <w:unhideWhenUsed/>
    <w:rsid w:val="00207979"/>
    <w:rPr>
      <w:sz w:val="16"/>
      <w:szCs w:val="16"/>
    </w:rPr>
  </w:style>
  <w:style w:type="paragraph" w:styleId="CommentText">
    <w:name w:val="annotation text"/>
    <w:basedOn w:val="Normal"/>
    <w:link w:val="CommentTextChar"/>
    <w:uiPriority w:val="99"/>
    <w:semiHidden/>
    <w:unhideWhenUsed/>
    <w:rsid w:val="00207979"/>
    <w:pPr>
      <w:spacing w:line="240" w:lineRule="auto"/>
    </w:pPr>
    <w:rPr>
      <w:sz w:val="20"/>
      <w:szCs w:val="20"/>
    </w:rPr>
  </w:style>
  <w:style w:type="character" w:customStyle="1" w:styleId="CommentTextChar">
    <w:name w:val="Comment Text Char"/>
    <w:basedOn w:val="DefaultParagraphFont"/>
    <w:link w:val="CommentText"/>
    <w:uiPriority w:val="99"/>
    <w:semiHidden/>
    <w:rsid w:val="00207979"/>
    <w:rPr>
      <w:sz w:val="20"/>
      <w:szCs w:val="20"/>
    </w:rPr>
  </w:style>
  <w:style w:type="paragraph" w:styleId="CommentSubject">
    <w:name w:val="annotation subject"/>
    <w:basedOn w:val="CommentText"/>
    <w:next w:val="CommentText"/>
    <w:link w:val="CommentSubjectChar"/>
    <w:uiPriority w:val="99"/>
    <w:semiHidden/>
    <w:unhideWhenUsed/>
    <w:rsid w:val="00207979"/>
    <w:rPr>
      <w:b/>
      <w:bCs/>
    </w:rPr>
  </w:style>
  <w:style w:type="character" w:customStyle="1" w:styleId="CommentSubjectChar">
    <w:name w:val="Comment Subject Char"/>
    <w:basedOn w:val="CommentTextChar"/>
    <w:link w:val="CommentSubject"/>
    <w:uiPriority w:val="99"/>
    <w:semiHidden/>
    <w:rsid w:val="00207979"/>
    <w:rPr>
      <w:b/>
      <w:bCs/>
      <w:sz w:val="20"/>
      <w:szCs w:val="20"/>
    </w:rPr>
  </w:style>
  <w:style w:type="paragraph" w:customStyle="1" w:styleId="Pa1">
    <w:name w:val="Pa1"/>
    <w:basedOn w:val="Default"/>
    <w:next w:val="Default"/>
    <w:uiPriority w:val="99"/>
    <w:rsid w:val="001B2A79"/>
    <w:pPr>
      <w:spacing w:line="186" w:lineRule="atLeast"/>
    </w:pPr>
    <w:rPr>
      <w:rFonts w:ascii="Minion Pro" w:hAnsi="Minion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66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2013 refresh">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1044575" rtl="0" eaLnBrk="1" fontAlgn="base" latinLnBrk="0" hangingPunct="1">
          <a:lnSpc>
            <a:spcPct val="100000"/>
          </a:lnSpc>
          <a:spcBef>
            <a:spcPct val="0"/>
          </a:spcBef>
          <a:spcAft>
            <a:spcPct val="0"/>
          </a:spcAft>
          <a:buClrTx/>
          <a:buSzTx/>
          <a:buFontTx/>
          <a:buNone/>
          <a:tabLst/>
          <a:defRPr kumimoji="0" lang="en-US" sz="21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1044575" rtl="0" eaLnBrk="1" fontAlgn="base" latinLnBrk="0" hangingPunct="1">
          <a:lnSpc>
            <a:spcPct val="100000"/>
          </a:lnSpc>
          <a:spcBef>
            <a:spcPct val="0"/>
          </a:spcBef>
          <a:spcAft>
            <a:spcPct val="0"/>
          </a:spcAft>
          <a:buClrTx/>
          <a:buSzTx/>
          <a:buFontTx/>
          <a:buNone/>
          <a:tabLst/>
          <a:defRPr kumimoji="0" lang="en-US" sz="2100" b="0" i="0" u="none" strike="noStrike" cap="none" normalizeH="0" baseline="0" smtClean="0">
            <a:ln>
              <a:noFill/>
            </a:ln>
            <a:solidFill>
              <a:schemeClr val="tx1"/>
            </a:solidFill>
            <a:effectLst/>
            <a:latin typeface="Arial" charset="0"/>
          </a:defRPr>
        </a:defPPr>
      </a:lstStyle>
    </a:lnDef>
  </a:objectDefaults>
  <a:extraClrSchemeLst>
    <a:extraClrScheme>
      <a:clrScheme name="DFA_Print 1">
        <a:dk1>
          <a:srgbClr val="000000"/>
        </a:dk1>
        <a:lt1>
          <a:srgbClr val="FFFFFF"/>
        </a:lt1>
        <a:dk2>
          <a:srgbClr val="000000"/>
        </a:dk2>
        <a:lt2>
          <a:srgbClr val="808080"/>
        </a:lt2>
        <a:accent1>
          <a:srgbClr val="226189"/>
        </a:accent1>
        <a:accent2>
          <a:srgbClr val="6B6341"/>
        </a:accent2>
        <a:accent3>
          <a:srgbClr val="FFFFFF"/>
        </a:accent3>
        <a:accent4>
          <a:srgbClr val="000000"/>
        </a:accent4>
        <a:accent5>
          <a:srgbClr val="ABB7C4"/>
        </a:accent5>
        <a:accent6>
          <a:srgbClr val="60593A"/>
        </a:accent6>
        <a:hlink>
          <a:srgbClr val="599059"/>
        </a:hlink>
        <a:folHlink>
          <a:srgbClr val="724921"/>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C98F-A188-4355-9A6E-4ED59D6A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Dimensional</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Alicia.Rosner@dimensional.com</dc:creator>
  <cp:lastModifiedBy>Greg Davis</cp:lastModifiedBy>
  <cp:revision>2</cp:revision>
  <cp:lastPrinted>2017-04-03T16:11:00Z</cp:lastPrinted>
  <dcterms:created xsi:type="dcterms:W3CDTF">2017-07-12T13:10:00Z</dcterms:created>
  <dcterms:modified xsi:type="dcterms:W3CDTF">2017-07-12T13:10:00Z</dcterms:modified>
</cp:coreProperties>
</file>