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50" w:rsidRPr="00C46B5C" w:rsidRDefault="00DA6AB6" w:rsidP="008D5121">
      <w:pPr>
        <w:spacing w:after="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Local Charity Rebrand</w:t>
      </w:r>
    </w:p>
    <w:p w:rsidR="000D0668" w:rsidRPr="00EB04EA" w:rsidRDefault="000D0668" w:rsidP="008D5121">
      <w:pPr>
        <w:spacing w:after="80"/>
        <w:rPr>
          <w:rFonts w:ascii="Arial" w:hAnsi="Arial" w:cs="Arial"/>
        </w:rPr>
      </w:pPr>
    </w:p>
    <w:p w:rsidR="00D977AE" w:rsidRPr="00812F15" w:rsidRDefault="00D977AE" w:rsidP="00E5239F">
      <w:pPr>
        <w:spacing w:before="120" w:after="80"/>
        <w:rPr>
          <w:rFonts w:ascii="Arial" w:hAnsi="Arial" w:cs="Arial"/>
          <w:b/>
          <w:sz w:val="24"/>
          <w:szCs w:val="24"/>
        </w:rPr>
      </w:pPr>
      <w:r w:rsidRPr="00812F15">
        <w:rPr>
          <w:rFonts w:ascii="Arial" w:hAnsi="Arial" w:cs="Arial"/>
          <w:b/>
          <w:sz w:val="24"/>
          <w:szCs w:val="24"/>
        </w:rPr>
        <w:t>About the charity</w:t>
      </w:r>
    </w:p>
    <w:p w:rsidR="00737091" w:rsidRDefault="00470021" w:rsidP="008D5121">
      <w:pPr>
        <w:pStyle w:val="ListParagraph"/>
        <w:numPr>
          <w:ilvl w:val="0"/>
          <w:numId w:val="2"/>
        </w:numPr>
        <w:spacing w:after="80"/>
        <w:ind w:left="357" w:hanging="357"/>
        <w:contextualSpacing w:val="0"/>
        <w:rPr>
          <w:rFonts w:ascii="Arial" w:hAnsi="Arial" w:cs="Arial"/>
        </w:rPr>
      </w:pPr>
      <w:r w:rsidRPr="00094039">
        <w:rPr>
          <w:rFonts w:ascii="Arial" w:hAnsi="Arial" w:cs="Arial"/>
        </w:rPr>
        <w:t xml:space="preserve">The Cancer Support Group </w:t>
      </w:r>
      <w:r w:rsidR="00737091">
        <w:rPr>
          <w:rFonts w:ascii="Arial" w:hAnsi="Arial" w:cs="Arial"/>
        </w:rPr>
        <w:t xml:space="preserve">raises </w:t>
      </w:r>
      <w:proofErr w:type="gramStart"/>
      <w:r w:rsidR="00737091">
        <w:rPr>
          <w:rFonts w:ascii="Arial" w:hAnsi="Arial" w:cs="Arial"/>
        </w:rPr>
        <w:t>funds which</w:t>
      </w:r>
      <w:proofErr w:type="gramEnd"/>
      <w:r w:rsidR="00737091">
        <w:rPr>
          <w:rFonts w:ascii="Arial" w:hAnsi="Arial" w:cs="Arial"/>
        </w:rPr>
        <w:t xml:space="preserve"> it then distributes to those experiencing financial hardship due to cancer.</w:t>
      </w:r>
    </w:p>
    <w:p w:rsidR="009205FF" w:rsidRDefault="00737091" w:rsidP="008D5121">
      <w:pPr>
        <w:pStyle w:val="ListParagraph"/>
        <w:numPr>
          <w:ilvl w:val="0"/>
          <w:numId w:val="2"/>
        </w:numPr>
        <w:spacing w:after="80"/>
        <w:ind w:left="357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It </w:t>
      </w:r>
      <w:r w:rsidR="00470021" w:rsidRPr="00094039">
        <w:rPr>
          <w:rFonts w:ascii="Arial" w:hAnsi="Arial" w:cs="Arial"/>
        </w:rPr>
        <w:t>has been operating for more than 30 years</w:t>
      </w:r>
      <w:r w:rsidR="00C46B5C" w:rsidRPr="00094039">
        <w:rPr>
          <w:rFonts w:ascii="Arial" w:hAnsi="Arial" w:cs="Arial"/>
        </w:rPr>
        <w:t xml:space="preserve">. </w:t>
      </w:r>
    </w:p>
    <w:p w:rsidR="00094039" w:rsidRPr="00094039" w:rsidRDefault="00C46B5C" w:rsidP="008D5121">
      <w:pPr>
        <w:pStyle w:val="ListParagraph"/>
        <w:numPr>
          <w:ilvl w:val="0"/>
          <w:numId w:val="2"/>
        </w:numPr>
        <w:spacing w:after="80"/>
        <w:ind w:left="357" w:hanging="357"/>
        <w:contextualSpacing w:val="0"/>
        <w:rPr>
          <w:rFonts w:ascii="Arial" w:hAnsi="Arial" w:cs="Arial"/>
        </w:rPr>
      </w:pPr>
      <w:r w:rsidRPr="00094039">
        <w:rPr>
          <w:rFonts w:ascii="Arial" w:hAnsi="Arial" w:cs="Arial"/>
        </w:rPr>
        <w:t xml:space="preserve">Basic administration costs </w:t>
      </w:r>
      <w:proofErr w:type="gramStart"/>
      <w:r w:rsidRPr="00094039">
        <w:rPr>
          <w:rFonts w:ascii="Arial" w:hAnsi="Arial" w:cs="Arial"/>
        </w:rPr>
        <w:t>are covered</w:t>
      </w:r>
      <w:proofErr w:type="gramEnd"/>
      <w:r w:rsidRPr="00094039">
        <w:rPr>
          <w:rFonts w:ascii="Arial" w:hAnsi="Arial" w:cs="Arial"/>
        </w:rPr>
        <w:t xml:space="preserve"> by ACT Government funding. </w:t>
      </w:r>
    </w:p>
    <w:p w:rsidR="00D977AE" w:rsidRPr="00094039" w:rsidRDefault="00C46B5C" w:rsidP="008D5121">
      <w:pPr>
        <w:pStyle w:val="ListParagraph"/>
        <w:numPr>
          <w:ilvl w:val="0"/>
          <w:numId w:val="2"/>
        </w:numPr>
        <w:spacing w:after="80"/>
        <w:ind w:left="357" w:hanging="357"/>
        <w:contextualSpacing w:val="0"/>
        <w:rPr>
          <w:rFonts w:ascii="Arial" w:hAnsi="Arial" w:cs="Arial"/>
        </w:rPr>
      </w:pPr>
      <w:r w:rsidRPr="00094039">
        <w:rPr>
          <w:rFonts w:ascii="Arial" w:hAnsi="Arial" w:cs="Arial"/>
        </w:rPr>
        <w:t xml:space="preserve">It is a small operation with only two employees.  </w:t>
      </w:r>
    </w:p>
    <w:p w:rsidR="00094039" w:rsidRPr="00094039" w:rsidRDefault="00094039" w:rsidP="008D5121">
      <w:pPr>
        <w:pStyle w:val="ListParagraph"/>
        <w:numPr>
          <w:ilvl w:val="0"/>
          <w:numId w:val="2"/>
        </w:numPr>
        <w:spacing w:after="80"/>
        <w:ind w:left="357" w:hanging="357"/>
        <w:contextualSpacing w:val="0"/>
        <w:rPr>
          <w:rFonts w:ascii="Arial" w:hAnsi="Arial" w:cs="Arial"/>
        </w:rPr>
      </w:pPr>
      <w:r w:rsidRPr="00094039">
        <w:rPr>
          <w:rFonts w:ascii="Arial" w:hAnsi="Arial" w:cs="Arial"/>
        </w:rPr>
        <w:t xml:space="preserve">Donations </w:t>
      </w:r>
      <w:proofErr w:type="gramStart"/>
      <w:r w:rsidRPr="00094039">
        <w:rPr>
          <w:rFonts w:ascii="Arial" w:hAnsi="Arial" w:cs="Arial"/>
        </w:rPr>
        <w:t>are all directed</w:t>
      </w:r>
      <w:proofErr w:type="gramEnd"/>
      <w:r w:rsidRPr="00094039">
        <w:rPr>
          <w:rFonts w:ascii="Arial" w:hAnsi="Arial" w:cs="Arial"/>
        </w:rPr>
        <w:t xml:space="preserve"> to cancer patients to help them meet the costs of treatment and living. </w:t>
      </w:r>
    </w:p>
    <w:p w:rsidR="00EB04EA" w:rsidRDefault="00310ADB" w:rsidP="008D5121">
      <w:pPr>
        <w:pStyle w:val="ListParagraph"/>
        <w:numPr>
          <w:ilvl w:val="0"/>
          <w:numId w:val="2"/>
        </w:numPr>
        <w:spacing w:after="80"/>
        <w:ind w:left="357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Serves the local region</w:t>
      </w:r>
      <w:proofErr w:type="gramStart"/>
      <w:r w:rsidR="007C3283">
        <w:rPr>
          <w:rFonts w:ascii="Arial" w:hAnsi="Arial" w:cs="Arial"/>
        </w:rPr>
        <w:t>;</w:t>
      </w:r>
      <w:proofErr w:type="gramEnd"/>
      <w:r>
        <w:rPr>
          <w:rFonts w:ascii="Arial" w:hAnsi="Arial" w:cs="Arial"/>
        </w:rPr>
        <w:t xml:space="preserve"> mainly Canberra and Queanbeyan</w:t>
      </w:r>
      <w:r w:rsidR="007C328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(</w:t>
      </w:r>
      <w:r w:rsidR="00C46B5C" w:rsidRPr="00094039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office </w:t>
      </w:r>
      <w:proofErr w:type="gramStart"/>
      <w:r>
        <w:rPr>
          <w:rFonts w:ascii="Arial" w:hAnsi="Arial" w:cs="Arial"/>
        </w:rPr>
        <w:t>is based</w:t>
      </w:r>
      <w:proofErr w:type="gramEnd"/>
      <w:r>
        <w:rPr>
          <w:rFonts w:ascii="Arial" w:hAnsi="Arial" w:cs="Arial"/>
        </w:rPr>
        <w:t xml:space="preserve"> in Queanbeyan). </w:t>
      </w:r>
    </w:p>
    <w:p w:rsidR="00737091" w:rsidRDefault="00737091" w:rsidP="008D5121">
      <w:pPr>
        <w:pStyle w:val="ListParagraph"/>
        <w:numPr>
          <w:ilvl w:val="0"/>
          <w:numId w:val="2"/>
        </w:numPr>
        <w:spacing w:after="80"/>
        <w:ind w:left="357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The CEO is the face of the charity and her engaging</w:t>
      </w:r>
      <w:r w:rsidR="006F385A">
        <w:rPr>
          <w:rFonts w:ascii="Arial" w:hAnsi="Arial" w:cs="Arial"/>
        </w:rPr>
        <w:t>, compassionate nature</w:t>
      </w:r>
      <w:r>
        <w:rPr>
          <w:rFonts w:ascii="Arial" w:hAnsi="Arial" w:cs="Arial"/>
        </w:rPr>
        <w:t xml:space="preserve"> and </w:t>
      </w:r>
      <w:r w:rsidR="006F385A">
        <w:rPr>
          <w:rFonts w:ascii="Arial" w:hAnsi="Arial" w:cs="Arial"/>
        </w:rPr>
        <w:t xml:space="preserve">her </w:t>
      </w:r>
      <w:r>
        <w:rPr>
          <w:rFonts w:ascii="Arial" w:hAnsi="Arial" w:cs="Arial"/>
        </w:rPr>
        <w:t xml:space="preserve">vibrant personality </w:t>
      </w:r>
      <w:r w:rsidR="006F385A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key to success in fundraising and </w:t>
      </w:r>
      <w:r w:rsidR="006F385A">
        <w:rPr>
          <w:rFonts w:ascii="Arial" w:hAnsi="Arial" w:cs="Arial"/>
        </w:rPr>
        <w:t>supporting</w:t>
      </w:r>
      <w:r>
        <w:rPr>
          <w:rFonts w:ascii="Arial" w:hAnsi="Arial" w:cs="Arial"/>
        </w:rPr>
        <w:t xml:space="preserve"> those affected by cancer. </w:t>
      </w:r>
    </w:p>
    <w:p w:rsidR="00737091" w:rsidRDefault="006F385A" w:rsidP="008D5121">
      <w:pPr>
        <w:pStyle w:val="ListParagraph"/>
        <w:numPr>
          <w:ilvl w:val="0"/>
          <w:numId w:val="2"/>
        </w:numPr>
        <w:spacing w:after="80"/>
        <w:ind w:left="357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They </w:t>
      </w:r>
      <w:r w:rsidR="00737091">
        <w:rPr>
          <w:rFonts w:ascii="Arial" w:hAnsi="Arial" w:cs="Arial"/>
        </w:rPr>
        <w:t xml:space="preserve">hold numerous fundraising events, of which the annual convoy is their signature event, engaging truck drivers (and increasingly motor bikers) to solicit sponsorships. </w:t>
      </w:r>
      <w:r>
        <w:rPr>
          <w:rFonts w:ascii="Arial" w:hAnsi="Arial" w:cs="Arial"/>
        </w:rPr>
        <w:t xml:space="preserve">(see following pages for </w:t>
      </w:r>
      <w:r w:rsidR="007C3283">
        <w:rPr>
          <w:rFonts w:ascii="Arial" w:hAnsi="Arial" w:cs="Arial"/>
        </w:rPr>
        <w:t>images</w:t>
      </w:r>
      <w:r>
        <w:rPr>
          <w:rFonts w:ascii="Arial" w:hAnsi="Arial" w:cs="Arial"/>
        </w:rPr>
        <w:t>)</w:t>
      </w:r>
    </w:p>
    <w:p w:rsidR="00D977AE" w:rsidRPr="00812F15" w:rsidRDefault="00C46B5C" w:rsidP="00E5239F">
      <w:pPr>
        <w:spacing w:before="120" w:after="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Brand ob</w:t>
      </w:r>
      <w:r w:rsidR="00D977AE" w:rsidRPr="00812F15">
        <w:rPr>
          <w:rFonts w:ascii="Arial" w:hAnsi="Arial" w:cs="Arial"/>
          <w:b/>
          <w:sz w:val="24"/>
          <w:szCs w:val="24"/>
        </w:rPr>
        <w:t>jectives</w:t>
      </w:r>
    </w:p>
    <w:p w:rsidR="00D977AE" w:rsidRPr="00004CC5" w:rsidRDefault="00737091" w:rsidP="008D5121">
      <w:pPr>
        <w:pStyle w:val="ListParagraph"/>
        <w:numPr>
          <w:ilvl w:val="0"/>
          <w:numId w:val="3"/>
        </w:numPr>
        <w:spacing w:after="80"/>
        <w:ind w:left="357" w:hanging="357"/>
        <w:contextualSpacing w:val="0"/>
        <w:rPr>
          <w:rFonts w:ascii="Arial" w:hAnsi="Arial" w:cs="Arial"/>
        </w:rPr>
      </w:pPr>
      <w:r w:rsidRPr="00004CC5">
        <w:rPr>
          <w:rFonts w:ascii="Arial" w:hAnsi="Arial" w:cs="Arial"/>
        </w:rPr>
        <w:t xml:space="preserve">The Cancer Support Group is considering changing its name to better distinguish it and convey the nature of its work. </w:t>
      </w:r>
      <w:r w:rsidR="00322938">
        <w:rPr>
          <w:rFonts w:ascii="Arial" w:hAnsi="Arial" w:cs="Arial"/>
        </w:rPr>
        <w:t>TBA.</w:t>
      </w:r>
    </w:p>
    <w:p w:rsidR="00004CC5" w:rsidRPr="00004CC5" w:rsidRDefault="00737091" w:rsidP="008D5121">
      <w:pPr>
        <w:pStyle w:val="ListParagraph"/>
        <w:numPr>
          <w:ilvl w:val="0"/>
          <w:numId w:val="3"/>
        </w:numPr>
        <w:spacing w:after="80"/>
        <w:ind w:left="357" w:hanging="357"/>
        <w:contextualSpacing w:val="0"/>
        <w:rPr>
          <w:rFonts w:ascii="Arial" w:hAnsi="Arial" w:cs="Arial"/>
        </w:rPr>
      </w:pPr>
      <w:r w:rsidRPr="00004CC5">
        <w:rPr>
          <w:rFonts w:ascii="Arial" w:hAnsi="Arial" w:cs="Arial"/>
        </w:rPr>
        <w:t xml:space="preserve">Distinguish from larger, </w:t>
      </w:r>
      <w:r w:rsidR="00DA6AB6" w:rsidRPr="00004CC5">
        <w:rPr>
          <w:rFonts w:ascii="Arial" w:hAnsi="Arial" w:cs="Arial"/>
        </w:rPr>
        <w:t>well-recognised</w:t>
      </w:r>
      <w:r w:rsidRPr="00004CC5">
        <w:rPr>
          <w:rFonts w:ascii="Arial" w:hAnsi="Arial" w:cs="Arial"/>
        </w:rPr>
        <w:t xml:space="preserve"> charities (</w:t>
      </w:r>
      <w:proofErr w:type="spellStart"/>
      <w:r w:rsidRPr="00004CC5">
        <w:rPr>
          <w:rFonts w:ascii="Arial" w:hAnsi="Arial" w:cs="Arial"/>
        </w:rPr>
        <w:t>eg</w:t>
      </w:r>
      <w:proofErr w:type="spellEnd"/>
      <w:r w:rsidRPr="00004CC5">
        <w:rPr>
          <w:rFonts w:ascii="Arial" w:hAnsi="Arial" w:cs="Arial"/>
        </w:rPr>
        <w:t>. Cancer Council, McGrath Foundation,</w:t>
      </w:r>
      <w:r w:rsidR="00876F15">
        <w:rPr>
          <w:rFonts w:ascii="Arial" w:hAnsi="Arial" w:cs="Arial"/>
        </w:rPr>
        <w:t xml:space="preserve"> several child cancer charities).</w:t>
      </w:r>
    </w:p>
    <w:p w:rsidR="00515BA4" w:rsidRPr="00004CC5" w:rsidRDefault="00515BA4" w:rsidP="008D5121">
      <w:pPr>
        <w:pStyle w:val="ListParagraph"/>
        <w:numPr>
          <w:ilvl w:val="0"/>
          <w:numId w:val="3"/>
        </w:numPr>
        <w:spacing w:after="80"/>
        <w:ind w:left="357" w:hanging="357"/>
        <w:contextualSpacing w:val="0"/>
        <w:rPr>
          <w:rFonts w:ascii="Arial" w:hAnsi="Arial" w:cs="Arial"/>
        </w:rPr>
      </w:pPr>
      <w:r w:rsidRPr="00004CC5">
        <w:rPr>
          <w:rFonts w:ascii="Arial" w:hAnsi="Arial" w:cs="Arial"/>
        </w:rPr>
        <w:t xml:space="preserve">Emphasise </w:t>
      </w:r>
      <w:r w:rsidR="00C46B5C" w:rsidRPr="00004CC5">
        <w:rPr>
          <w:rFonts w:ascii="Arial" w:hAnsi="Arial" w:cs="Arial"/>
        </w:rPr>
        <w:t>the local region</w:t>
      </w:r>
      <w:r w:rsidR="00737091" w:rsidRPr="00004CC5">
        <w:rPr>
          <w:rFonts w:ascii="Arial" w:hAnsi="Arial" w:cs="Arial"/>
        </w:rPr>
        <w:t xml:space="preserve"> </w:t>
      </w:r>
      <w:proofErr w:type="gramStart"/>
      <w:r w:rsidR="00737091" w:rsidRPr="00004CC5">
        <w:rPr>
          <w:rFonts w:ascii="Arial" w:hAnsi="Arial" w:cs="Arial"/>
        </w:rPr>
        <w:t>being served</w:t>
      </w:r>
      <w:proofErr w:type="gramEnd"/>
      <w:r w:rsidR="00C46B5C" w:rsidRPr="00004CC5">
        <w:rPr>
          <w:rFonts w:ascii="Arial" w:hAnsi="Arial" w:cs="Arial"/>
        </w:rPr>
        <w:t xml:space="preserve">. </w:t>
      </w:r>
    </w:p>
    <w:p w:rsidR="00737091" w:rsidRPr="00004CC5" w:rsidRDefault="009205FF" w:rsidP="008D5121">
      <w:pPr>
        <w:pStyle w:val="ListParagraph"/>
        <w:numPr>
          <w:ilvl w:val="0"/>
          <w:numId w:val="3"/>
        </w:numPr>
        <w:spacing w:after="80"/>
        <w:ind w:left="357" w:hanging="357"/>
        <w:contextualSpacing w:val="0"/>
        <w:rPr>
          <w:rFonts w:ascii="Arial" w:hAnsi="Arial" w:cs="Arial"/>
        </w:rPr>
      </w:pPr>
      <w:r w:rsidRPr="00004CC5">
        <w:rPr>
          <w:rFonts w:ascii="Arial" w:hAnsi="Arial" w:cs="Arial"/>
        </w:rPr>
        <w:t>There is no budget for launching a new look, so new brandin</w:t>
      </w:r>
      <w:r w:rsidR="00737091" w:rsidRPr="00004CC5">
        <w:rPr>
          <w:rFonts w:ascii="Arial" w:hAnsi="Arial" w:cs="Arial"/>
        </w:rPr>
        <w:t>g needs to be easy to implement and manage</w:t>
      </w:r>
      <w:r w:rsidR="00004CC5" w:rsidRPr="00004CC5">
        <w:rPr>
          <w:rFonts w:ascii="Arial" w:hAnsi="Arial" w:cs="Arial"/>
        </w:rPr>
        <w:t>.</w:t>
      </w:r>
    </w:p>
    <w:p w:rsidR="009205FF" w:rsidRDefault="00737091" w:rsidP="008D5121">
      <w:pPr>
        <w:pStyle w:val="ListParagraph"/>
        <w:numPr>
          <w:ilvl w:val="0"/>
          <w:numId w:val="3"/>
        </w:numPr>
        <w:spacing w:after="80"/>
        <w:ind w:left="357" w:hanging="357"/>
        <w:contextualSpacing w:val="0"/>
        <w:rPr>
          <w:rFonts w:ascii="Arial" w:hAnsi="Arial" w:cs="Arial"/>
        </w:rPr>
      </w:pPr>
      <w:r w:rsidRPr="00004CC5">
        <w:rPr>
          <w:rFonts w:ascii="Arial" w:hAnsi="Arial" w:cs="Arial"/>
        </w:rPr>
        <w:t xml:space="preserve">Preserve the reputation and recognition built up </w:t>
      </w:r>
      <w:r w:rsidR="00773C8A">
        <w:rPr>
          <w:rFonts w:ascii="Arial" w:hAnsi="Arial" w:cs="Arial"/>
        </w:rPr>
        <w:t xml:space="preserve">over the decades, taking into account there is little capacity in the charity for communicating </w:t>
      </w:r>
      <w:r w:rsidR="00322938">
        <w:rPr>
          <w:rFonts w:ascii="Arial" w:hAnsi="Arial" w:cs="Arial"/>
        </w:rPr>
        <w:t xml:space="preserve">a </w:t>
      </w:r>
      <w:r w:rsidR="00773C8A">
        <w:rPr>
          <w:rFonts w:ascii="Arial" w:hAnsi="Arial" w:cs="Arial"/>
        </w:rPr>
        <w:t>new look.</w:t>
      </w:r>
    </w:p>
    <w:p w:rsidR="00876F15" w:rsidRDefault="00876F15" w:rsidP="001343BE">
      <w:pPr>
        <w:pStyle w:val="ListParagraph"/>
        <w:numPr>
          <w:ilvl w:val="0"/>
          <w:numId w:val="3"/>
        </w:numPr>
        <w:spacing w:after="80"/>
        <w:ind w:left="357" w:hanging="357"/>
        <w:contextualSpacing w:val="0"/>
        <w:rPr>
          <w:rFonts w:ascii="Arial" w:hAnsi="Arial" w:cs="Arial"/>
        </w:rPr>
      </w:pPr>
      <w:r w:rsidRPr="00876F15">
        <w:rPr>
          <w:rFonts w:ascii="Arial" w:hAnsi="Arial" w:cs="Arial"/>
        </w:rPr>
        <w:t>Reflect the friendly, personable and vib</w:t>
      </w:r>
      <w:r w:rsidR="001965D6">
        <w:rPr>
          <w:rFonts w:ascii="Arial" w:hAnsi="Arial" w:cs="Arial"/>
        </w:rPr>
        <w:t>rant personality of the charity.</w:t>
      </w:r>
    </w:p>
    <w:p w:rsidR="00876F15" w:rsidRPr="00876F15" w:rsidRDefault="00876F15" w:rsidP="001343BE">
      <w:pPr>
        <w:pStyle w:val="ListParagraph"/>
        <w:numPr>
          <w:ilvl w:val="0"/>
          <w:numId w:val="3"/>
        </w:numPr>
        <w:spacing w:after="80"/>
        <w:ind w:left="357" w:hanging="357"/>
        <w:contextualSpacing w:val="0"/>
        <w:rPr>
          <w:rFonts w:ascii="Arial" w:hAnsi="Arial" w:cs="Arial"/>
        </w:rPr>
      </w:pPr>
      <w:r w:rsidRPr="00876F15">
        <w:rPr>
          <w:rFonts w:ascii="Arial" w:hAnsi="Arial" w:cs="Arial"/>
        </w:rPr>
        <w:t>Appeal to range of audiences from blue collar to potential generous patrons</w:t>
      </w:r>
      <w:r w:rsidR="001965D6">
        <w:rPr>
          <w:rFonts w:ascii="Arial" w:hAnsi="Arial" w:cs="Arial"/>
        </w:rPr>
        <w:t>.</w:t>
      </w:r>
    </w:p>
    <w:p w:rsidR="00DA6AB6" w:rsidRDefault="00DA6AB6" w:rsidP="00E5239F">
      <w:pPr>
        <w:spacing w:before="120" w:after="80"/>
        <w:rPr>
          <w:rFonts w:ascii="Arial" w:hAnsi="Arial" w:cs="Arial"/>
          <w:b/>
          <w:sz w:val="24"/>
          <w:szCs w:val="24"/>
        </w:rPr>
      </w:pPr>
    </w:p>
    <w:p w:rsidR="00DA6AB6" w:rsidRDefault="00254140" w:rsidP="00E5239F">
      <w:pPr>
        <w:spacing w:before="120" w:after="80"/>
        <w:rPr>
          <w:rFonts w:ascii="Arial" w:hAnsi="Arial" w:cs="Arial"/>
          <w:b/>
          <w:sz w:val="24"/>
          <w:szCs w:val="24"/>
        </w:rPr>
      </w:pPr>
      <w:r w:rsidRPr="00254140">
        <w:rPr>
          <w:rFonts w:ascii="Arial" w:hAnsi="Arial" w:cs="Arial"/>
          <w:b/>
          <w:sz w:val="24"/>
          <w:szCs w:val="24"/>
        </w:rPr>
        <w:t xml:space="preserve">Contact: </w:t>
      </w:r>
      <w:r w:rsidR="000D0668">
        <w:rPr>
          <w:rFonts w:ascii="Arial" w:hAnsi="Arial" w:cs="Arial"/>
          <w:b/>
          <w:sz w:val="24"/>
          <w:szCs w:val="24"/>
        </w:rPr>
        <w:t xml:space="preserve"> </w:t>
      </w:r>
    </w:p>
    <w:p w:rsidR="00DA6AB6" w:rsidRPr="00DA6AB6" w:rsidRDefault="00DA6AB6" w:rsidP="00E5239F">
      <w:pPr>
        <w:spacing w:before="120" w:after="80"/>
        <w:rPr>
          <w:rFonts w:ascii="Arial" w:hAnsi="Arial" w:cs="Arial"/>
          <w:sz w:val="24"/>
          <w:szCs w:val="24"/>
        </w:rPr>
      </w:pPr>
      <w:r w:rsidRPr="00DA6AB6">
        <w:rPr>
          <w:rFonts w:ascii="Arial" w:hAnsi="Arial" w:cs="Arial"/>
          <w:sz w:val="24"/>
          <w:szCs w:val="24"/>
        </w:rPr>
        <w:t>Maddy Daley</w:t>
      </w:r>
    </w:p>
    <w:p w:rsidR="00DA6AB6" w:rsidRPr="00DA6AB6" w:rsidRDefault="00DA6AB6" w:rsidP="00E5239F">
      <w:pPr>
        <w:spacing w:before="120" w:after="80"/>
        <w:rPr>
          <w:rFonts w:ascii="Arial" w:hAnsi="Arial" w:cs="Arial"/>
          <w:sz w:val="24"/>
          <w:szCs w:val="24"/>
        </w:rPr>
      </w:pPr>
      <w:hyperlink r:id="rId7" w:history="1">
        <w:r w:rsidRPr="00DA6AB6">
          <w:rPr>
            <w:rStyle w:val="Hyperlink"/>
            <w:rFonts w:ascii="Arial" w:hAnsi="Arial" w:cs="Arial"/>
            <w:sz w:val="24"/>
            <w:szCs w:val="24"/>
          </w:rPr>
          <w:t>Madeline.daley@datacom.com.au</w:t>
        </w:r>
      </w:hyperlink>
    </w:p>
    <w:p w:rsidR="00254140" w:rsidRPr="00DA6AB6" w:rsidRDefault="00DA6AB6" w:rsidP="00E5239F">
      <w:pPr>
        <w:spacing w:before="120" w:after="80"/>
        <w:rPr>
          <w:rFonts w:ascii="Arial" w:hAnsi="Arial" w:cs="Arial"/>
        </w:rPr>
      </w:pPr>
      <w:r w:rsidRPr="00DA6AB6">
        <w:rPr>
          <w:rFonts w:ascii="Arial" w:hAnsi="Arial" w:cs="Arial"/>
          <w:sz w:val="24"/>
          <w:szCs w:val="24"/>
        </w:rPr>
        <w:t>0424 406 789</w:t>
      </w:r>
    </w:p>
    <w:p w:rsidR="00B15428" w:rsidRDefault="00B15428" w:rsidP="008D5121">
      <w:pPr>
        <w:spacing w:after="80"/>
        <w:rPr>
          <w:rFonts w:ascii="Arial" w:hAnsi="Arial" w:cs="Arial"/>
        </w:rPr>
      </w:pPr>
    </w:p>
    <w:p w:rsidR="00B15428" w:rsidRDefault="00B15428" w:rsidP="008D5121">
      <w:pPr>
        <w:spacing w:after="80"/>
        <w:rPr>
          <w:rFonts w:ascii="Arial" w:hAnsi="Arial" w:cs="Arial"/>
        </w:rPr>
        <w:sectPr w:rsidR="00B15428" w:rsidSect="00DD33C5">
          <w:headerReference w:type="default" r:id="rId8"/>
          <w:footerReference w:type="default" r:id="rId9"/>
          <w:pgSz w:w="11906" w:h="16838"/>
          <w:pgMar w:top="1440" w:right="1134" w:bottom="1134" w:left="1134" w:header="454" w:footer="709" w:gutter="0"/>
          <w:cols w:space="708"/>
          <w:docGrid w:linePitch="360"/>
        </w:sectPr>
      </w:pPr>
    </w:p>
    <w:p w:rsidR="00B15428" w:rsidRPr="00B15428" w:rsidRDefault="00E2426A" w:rsidP="008D5121">
      <w:pPr>
        <w:spacing w:after="80"/>
        <w:rPr>
          <w:rFonts w:ascii="Arial" w:hAnsi="Arial" w:cs="Arial"/>
        </w:rPr>
      </w:pPr>
      <w:r w:rsidRPr="00B15428">
        <w:rPr>
          <w:rFonts w:ascii="Arial" w:hAnsi="Arial" w:cs="Arial"/>
          <w:noProof/>
          <w:lang w:eastAsia="en-AU"/>
        </w:rPr>
        <w:lastRenderedPageBreak/>
        <w:drawing>
          <wp:anchor distT="0" distB="0" distL="114300" distR="114300" simplePos="0" relativeHeight="251663360" behindDoc="1" locked="0" layoutInCell="1" allowOverlap="1" wp14:anchorId="6206BCA4" wp14:editId="377FD1FF">
            <wp:simplePos x="0" y="0"/>
            <wp:positionH relativeFrom="margin">
              <wp:posOffset>-381000</wp:posOffset>
            </wp:positionH>
            <wp:positionV relativeFrom="margin">
              <wp:posOffset>6527165</wp:posOffset>
            </wp:positionV>
            <wp:extent cx="3416300" cy="2985770"/>
            <wp:effectExtent l="133350" t="114300" r="127000" b="157480"/>
            <wp:wrapTight wrapText="bothSides">
              <wp:wrapPolygon edited="0">
                <wp:start x="-723" y="-827"/>
                <wp:lineTo x="-843" y="21499"/>
                <wp:lineTo x="10358" y="22326"/>
                <wp:lineTo x="10479" y="22601"/>
                <wp:lineTo x="10961" y="22601"/>
                <wp:lineTo x="11081" y="22326"/>
                <wp:lineTo x="22283" y="21499"/>
                <wp:lineTo x="22162" y="-827"/>
                <wp:lineTo x="-723" y="-827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at race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924" r="10878" b="14650"/>
                    <a:stretch/>
                  </pic:blipFill>
                  <pic:spPr bwMode="auto">
                    <a:xfrm>
                      <a:off x="0" y="0"/>
                      <a:ext cx="3416300" cy="29857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8D5">
        <w:rPr>
          <w:rFonts w:ascii="Arial" w:hAnsi="Arial" w:cs="Arial"/>
          <w:noProof/>
          <w:lang w:eastAsia="en-A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-127000</wp:posOffset>
            </wp:positionH>
            <wp:positionV relativeFrom="paragraph">
              <wp:posOffset>152400</wp:posOffset>
            </wp:positionV>
            <wp:extent cx="2476500" cy="2919095"/>
            <wp:effectExtent l="152400" t="152400" r="361950" b="357505"/>
            <wp:wrapTight wrapText="bothSides">
              <wp:wrapPolygon edited="0">
                <wp:start x="665" y="-1128"/>
                <wp:lineTo x="-1329" y="-846"/>
                <wp:lineTo x="-1329" y="22131"/>
                <wp:lineTo x="1163" y="24104"/>
                <wp:lineTo x="22098" y="24104"/>
                <wp:lineTo x="22265" y="23822"/>
                <wp:lineTo x="24425" y="21849"/>
                <wp:lineTo x="24591" y="1410"/>
                <wp:lineTo x="22597" y="-705"/>
                <wp:lineTo x="22431" y="-1128"/>
                <wp:lineTo x="665" y="-1128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ail signature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825"/>
                    <a:stretch/>
                  </pic:blipFill>
                  <pic:spPr bwMode="auto">
                    <a:xfrm>
                      <a:off x="0" y="0"/>
                      <a:ext cx="2476500" cy="29190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8D5" w:rsidRPr="00B15428">
        <w:rPr>
          <w:rFonts w:ascii="Arial" w:hAnsi="Arial" w:cs="Arial"/>
          <w:noProof/>
          <w:lang w:eastAsia="en-AU"/>
        </w:rPr>
        <w:drawing>
          <wp:anchor distT="0" distB="0" distL="114300" distR="114300" simplePos="0" relativeHeight="251664384" behindDoc="1" locked="0" layoutInCell="1" allowOverlap="1" wp14:anchorId="6D0DCD05" wp14:editId="457F3533">
            <wp:simplePos x="0" y="0"/>
            <wp:positionH relativeFrom="column">
              <wp:posOffset>25400</wp:posOffset>
            </wp:positionH>
            <wp:positionV relativeFrom="paragraph">
              <wp:posOffset>3429000</wp:posOffset>
            </wp:positionV>
            <wp:extent cx="6019800" cy="3386455"/>
            <wp:effectExtent l="133350" t="114300" r="133350" b="156845"/>
            <wp:wrapTight wrapText="bothSides">
              <wp:wrapPolygon edited="0">
                <wp:start x="-410" y="-729"/>
                <wp:lineTo x="-478" y="21385"/>
                <wp:lineTo x="10527" y="22479"/>
                <wp:lineTo x="10800" y="22479"/>
                <wp:lineTo x="13397" y="22236"/>
                <wp:lineTo x="22010" y="21264"/>
                <wp:lineTo x="21942" y="-729"/>
                <wp:lineTo x="-410" y="-729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voy support-a-truck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33864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5428" w:rsidRPr="00B15428">
        <w:rPr>
          <w:rFonts w:ascii="Arial" w:hAnsi="Arial" w:cs="Arial"/>
          <w:noProof/>
          <w:lang w:eastAsia="en-AU"/>
        </w:rPr>
        <w:drawing>
          <wp:anchor distT="0" distB="0" distL="114300" distR="114300" simplePos="0" relativeHeight="251665408" behindDoc="1" locked="0" layoutInCell="1" allowOverlap="1" wp14:anchorId="7F84EA5F" wp14:editId="2920465C">
            <wp:simplePos x="0" y="0"/>
            <wp:positionH relativeFrom="column">
              <wp:posOffset>2806700</wp:posOffset>
            </wp:positionH>
            <wp:positionV relativeFrom="paragraph">
              <wp:posOffset>6021705</wp:posOffset>
            </wp:positionV>
            <wp:extent cx="3295650" cy="2668905"/>
            <wp:effectExtent l="133350" t="114300" r="133350" b="169545"/>
            <wp:wrapTight wrapText="bothSides">
              <wp:wrapPolygon edited="0">
                <wp:start x="-749" y="-925"/>
                <wp:lineTo x="-874" y="21585"/>
                <wp:lineTo x="-499" y="22818"/>
                <wp:lineTo x="21975" y="22818"/>
                <wp:lineTo x="22349" y="21585"/>
                <wp:lineTo x="22224" y="-925"/>
                <wp:lineTo x="-749" y="-925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nvoy web graphic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6689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B15428">
        <w:rPr>
          <w:rFonts w:ascii="Arial" w:hAnsi="Arial" w:cs="Arial"/>
          <w:noProof/>
          <w:lang w:eastAsia="en-AU"/>
        </w:rPr>
        <w:drawing>
          <wp:inline distT="0" distB="0" distL="0" distR="0" wp14:anchorId="27F5CADA" wp14:editId="1B73C698">
            <wp:extent cx="3047280" cy="2463962"/>
            <wp:effectExtent l="100965" t="108585" r="121285" b="1403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SG chemist stand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216" b="6435"/>
                    <a:stretch/>
                  </pic:blipFill>
                  <pic:spPr bwMode="auto">
                    <a:xfrm rot="5400000">
                      <a:off x="0" y="0"/>
                      <a:ext cx="3050644" cy="246668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r w:rsidR="00E565E8">
        <w:rPr>
          <w:rFonts w:ascii="Arial" w:hAnsi="Arial" w:cs="Arial"/>
          <w:noProof/>
          <w:lang w:eastAsia="en-AU"/>
        </w:rPr>
        <w:lastRenderedPageBreak/>
        <w:drawing>
          <wp:inline distT="0" distB="0" distL="0" distR="0">
            <wp:extent cx="2933700" cy="4148979"/>
            <wp:effectExtent l="152400" t="152400" r="361950" b="36639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hink pink trivia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8294" cy="41554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sectPr w:rsidR="00B15428" w:rsidRPr="00B15428" w:rsidSect="00B15428">
      <w:headerReference w:type="default" r:id="rId16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748" w:rsidRDefault="00E52748" w:rsidP="00B15428">
      <w:pPr>
        <w:spacing w:after="0" w:line="240" w:lineRule="auto"/>
      </w:pPr>
      <w:r>
        <w:separator/>
      </w:r>
    </w:p>
  </w:endnote>
  <w:endnote w:type="continuationSeparator" w:id="0">
    <w:p w:rsidR="00E52748" w:rsidRDefault="00E52748" w:rsidP="00B15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0AE" w:rsidRDefault="00A530AE">
    <w:pPr>
      <w:pStyle w:val="Footer"/>
    </w:pPr>
    <w:r>
      <w:t xml:space="preserve">August </w:t>
    </w:r>
    <w:r w:rsidR="00DA6AB6">
      <w:t xml:space="preserve">2017 </w:t>
    </w:r>
    <w:r w:rsidR="00E52748">
      <w:fldChar w:fldCharType="begin"/>
    </w:r>
    <w:r w:rsidR="00E52748">
      <w:instrText xml:space="preserve"> FILENAME \* MERGEFORMAT </w:instrText>
    </w:r>
    <w:r w:rsidR="00E52748">
      <w:fldChar w:fldCharType="separate"/>
    </w:r>
    <w:r>
      <w:rPr>
        <w:noProof/>
      </w:rPr>
      <w:t>Cancer support group brief</w:t>
    </w:r>
    <w:r w:rsidR="00E5274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748" w:rsidRDefault="00E52748" w:rsidP="00B15428">
      <w:pPr>
        <w:spacing w:after="0" w:line="240" w:lineRule="auto"/>
      </w:pPr>
      <w:r>
        <w:separator/>
      </w:r>
    </w:p>
  </w:footnote>
  <w:footnote w:type="continuationSeparator" w:id="0">
    <w:p w:rsidR="00E52748" w:rsidRDefault="00E52748" w:rsidP="00B15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10D" w:rsidRDefault="00A6510D" w:rsidP="00A6510D">
    <w:pPr>
      <w:pStyle w:val="Header"/>
      <w:jc w:val="right"/>
    </w:pPr>
    <w:r>
      <w:rPr>
        <w:noProof/>
        <w:lang w:eastAsia="en-AU"/>
      </w:rPr>
      <w:drawing>
        <wp:inline distT="0" distB="0" distL="0" distR="0">
          <wp:extent cx="1803400" cy="952602"/>
          <wp:effectExtent l="0" t="0" r="635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cs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375" cy="962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428" w:rsidRPr="00A6510D" w:rsidRDefault="00A6510D">
    <w:pPr>
      <w:pStyle w:val="Header"/>
      <w:rPr>
        <w:sz w:val="36"/>
        <w:szCs w:val="36"/>
      </w:rPr>
    </w:pPr>
    <w:r w:rsidRPr="00A6510D">
      <w:rPr>
        <w:sz w:val="36"/>
        <w:szCs w:val="36"/>
      </w:rPr>
      <w:t>Current brand application</w:t>
    </w:r>
    <w:r>
      <w:rPr>
        <w:sz w:val="36"/>
        <w:szCs w:val="36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0D37"/>
    <w:multiLevelType w:val="hybridMultilevel"/>
    <w:tmpl w:val="3C52A1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8D1577"/>
    <w:multiLevelType w:val="hybridMultilevel"/>
    <w:tmpl w:val="54E2D4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F7410"/>
    <w:multiLevelType w:val="hybridMultilevel"/>
    <w:tmpl w:val="C06C98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AE"/>
    <w:rsid w:val="00004CC5"/>
    <w:rsid w:val="0006753D"/>
    <w:rsid w:val="00094039"/>
    <w:rsid w:val="000A1A98"/>
    <w:rsid w:val="000D0668"/>
    <w:rsid w:val="000F4A14"/>
    <w:rsid w:val="001965D6"/>
    <w:rsid w:val="00251D49"/>
    <w:rsid w:val="00254140"/>
    <w:rsid w:val="00310ADB"/>
    <w:rsid w:val="00322938"/>
    <w:rsid w:val="003B4850"/>
    <w:rsid w:val="00444C5D"/>
    <w:rsid w:val="00470021"/>
    <w:rsid w:val="004B78D5"/>
    <w:rsid w:val="00515BA4"/>
    <w:rsid w:val="00670614"/>
    <w:rsid w:val="006F385A"/>
    <w:rsid w:val="00737091"/>
    <w:rsid w:val="00773C8A"/>
    <w:rsid w:val="007C3283"/>
    <w:rsid w:val="00812F15"/>
    <w:rsid w:val="00876F15"/>
    <w:rsid w:val="008A13D7"/>
    <w:rsid w:val="008D5121"/>
    <w:rsid w:val="009205FF"/>
    <w:rsid w:val="009609A0"/>
    <w:rsid w:val="00A530AE"/>
    <w:rsid w:val="00A6510D"/>
    <w:rsid w:val="00B15428"/>
    <w:rsid w:val="00C46B5C"/>
    <w:rsid w:val="00D977AE"/>
    <w:rsid w:val="00DA6AB6"/>
    <w:rsid w:val="00DD33C5"/>
    <w:rsid w:val="00E2426A"/>
    <w:rsid w:val="00E5239F"/>
    <w:rsid w:val="00E52748"/>
    <w:rsid w:val="00E565E8"/>
    <w:rsid w:val="00EB04EA"/>
    <w:rsid w:val="00F6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902434"/>
  <w15:chartTrackingRefBased/>
  <w15:docId w15:val="{3A9272AA-DBBC-4B05-9716-3AF5988C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C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5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428"/>
  </w:style>
  <w:style w:type="paragraph" w:styleId="Footer">
    <w:name w:val="footer"/>
    <w:basedOn w:val="Normal"/>
    <w:link w:val="FooterChar"/>
    <w:uiPriority w:val="99"/>
    <w:unhideWhenUsed/>
    <w:rsid w:val="00B15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428"/>
  </w:style>
  <w:style w:type="character" w:styleId="Hyperlink">
    <w:name w:val="Hyperlink"/>
    <w:basedOn w:val="DefaultParagraphFont"/>
    <w:uiPriority w:val="99"/>
    <w:unhideWhenUsed/>
    <w:rsid w:val="00DA6A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deline.daley@datacom.com.au" TargetMode="External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Walker</dc:creator>
  <cp:keywords/>
  <dc:description/>
  <cp:lastModifiedBy>Madeline Daley</cp:lastModifiedBy>
  <cp:revision>2</cp:revision>
  <dcterms:created xsi:type="dcterms:W3CDTF">2017-08-11T00:56:00Z</dcterms:created>
  <dcterms:modified xsi:type="dcterms:W3CDTF">2017-08-11T00:56:00Z</dcterms:modified>
</cp:coreProperties>
</file>