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65" w:rsidRPr="008C4465" w:rsidRDefault="008C4465" w:rsidP="008C4465">
      <w:pPr>
        <w:rPr>
          <w:b/>
        </w:rPr>
      </w:pPr>
      <w:r w:rsidRPr="008C4465">
        <w:rPr>
          <w:b/>
        </w:rPr>
        <w:t xml:space="preserve">What is Direct Primary </w:t>
      </w:r>
      <w:proofErr w:type="gramStart"/>
      <w:r w:rsidRPr="008C4465">
        <w:rPr>
          <w:b/>
        </w:rPr>
        <w:t>Care</w:t>
      </w:r>
      <w:proofErr w:type="gramEnd"/>
    </w:p>
    <w:p w:rsidR="008C4465" w:rsidRDefault="008C4465" w:rsidP="008C4465">
      <w:r>
        <w:t xml:space="preserve">The direct primary care (DPC) model gives patients a meaningful alternative to the insurance driven medical community by charging patients a monthly fee that covers all primary care services including clinical, wellness consultative services, care coordination and comprehensive care management. Labs are provided at a significantly reduced price. Because </w:t>
      </w:r>
      <w:proofErr w:type="gramStart"/>
      <w:r>
        <w:t>some services are not covered by the monthly fee</w:t>
      </w:r>
      <w:proofErr w:type="gramEnd"/>
      <w:r>
        <w:t>, DPC practices often suggest that patients acquire a high-deductible wraparound policy to cover emergencies and specialist care.</w:t>
      </w:r>
    </w:p>
    <w:p w:rsidR="008C4465" w:rsidRDefault="008C4465" w:rsidP="008C4465"/>
    <w:p w:rsidR="008C4465" w:rsidRDefault="008C4465" w:rsidP="008C4465">
      <w:r>
        <w:t>Direct primary care benefits patients by providing substantial savings and a greater degree of access to, and time with, physicians.</w:t>
      </w:r>
    </w:p>
    <w:p w:rsidR="008C4465" w:rsidRDefault="008C4465" w:rsidP="008C4465"/>
    <w:p w:rsidR="008C4465" w:rsidRPr="008C4465" w:rsidRDefault="008C4465" w:rsidP="008C4465">
      <w:pPr>
        <w:rPr>
          <w:b/>
        </w:rPr>
      </w:pPr>
      <w:r w:rsidRPr="008C4465">
        <w:rPr>
          <w:b/>
        </w:rPr>
        <w:t>Why choose direct primary care?</w:t>
      </w:r>
    </w:p>
    <w:p w:rsidR="008C4465" w:rsidRDefault="008C4465" w:rsidP="008C4465">
      <w:r>
        <w:t xml:space="preserve">* 24/7 </w:t>
      </w:r>
      <w:proofErr w:type="gramStart"/>
      <w:r>
        <w:t>access</w:t>
      </w:r>
      <w:proofErr w:type="gramEnd"/>
      <w:r>
        <w:t xml:space="preserve"> to your doctor via telemedicine, text, and phone consultations</w:t>
      </w:r>
    </w:p>
    <w:p w:rsidR="008C4465" w:rsidRDefault="008C4465" w:rsidP="008C4465">
      <w:r>
        <w:t>* Same day or next day appointments</w:t>
      </w:r>
    </w:p>
    <w:p w:rsidR="008C4465" w:rsidRDefault="008C4465" w:rsidP="008C4465">
      <w:r>
        <w:t>* Evening appointments</w:t>
      </w:r>
    </w:p>
    <w:p w:rsidR="008C4465" w:rsidRDefault="008C4465" w:rsidP="008C4465">
      <w:r>
        <w:t>* Low cost labs</w:t>
      </w:r>
    </w:p>
    <w:p w:rsidR="008C4465" w:rsidRDefault="008C4465" w:rsidP="008C4465">
      <w:r>
        <w:t>* Wellness planning and health screenings</w:t>
      </w:r>
    </w:p>
    <w:p w:rsidR="008C4465" w:rsidRDefault="008C4465" w:rsidP="008C4465">
      <w:r>
        <w:t xml:space="preserve">* Unlimited appointments </w:t>
      </w:r>
    </w:p>
    <w:p w:rsidR="008C4465" w:rsidRDefault="008C4465" w:rsidP="008C4465"/>
    <w:p w:rsidR="008C4465" w:rsidRPr="008C4465" w:rsidRDefault="008C4465" w:rsidP="008C4465">
      <w:pPr>
        <w:rPr>
          <w:b/>
        </w:rPr>
      </w:pPr>
      <w:r w:rsidRPr="008C4465">
        <w:rPr>
          <w:b/>
        </w:rPr>
        <w:t>Direct Primary Care Pricing:</w:t>
      </w:r>
    </w:p>
    <w:p w:rsidR="008C4465" w:rsidRDefault="008C4465" w:rsidP="008C4465">
      <w:r>
        <w:t>Enrollment (Individual): $60</w:t>
      </w:r>
    </w:p>
    <w:p w:rsidR="008C4465" w:rsidRDefault="008C4465" w:rsidP="008C4465">
      <w:r>
        <w:t>Enrollment (Family): $120</w:t>
      </w:r>
    </w:p>
    <w:p w:rsidR="008C4465" w:rsidRDefault="008C4465" w:rsidP="008C4465">
      <w:r>
        <w:t>Monthly Membership (child added to adult membership): $10</w:t>
      </w:r>
    </w:p>
    <w:p w:rsidR="008C4465" w:rsidRDefault="008C4465" w:rsidP="008C4465">
      <w:r>
        <w:t>Monthly Membership (age 19- 49): $60</w:t>
      </w:r>
    </w:p>
    <w:p w:rsidR="008C4465" w:rsidRDefault="008C4465" w:rsidP="008C4465">
      <w:r>
        <w:t>Monthly Membership (age 50-64): $75</w:t>
      </w:r>
    </w:p>
    <w:p w:rsidR="008C4465" w:rsidRDefault="008C4465" w:rsidP="008C4465">
      <w:r>
        <w:t>Monthly Membership (age 65-up): $95</w:t>
      </w:r>
    </w:p>
    <w:p w:rsidR="008C4465" w:rsidRDefault="008C4465" w:rsidP="008C4465"/>
    <w:p w:rsidR="008C4465" w:rsidRDefault="008C4465" w:rsidP="008C4465">
      <w:r>
        <w:t>Elevated Healthcare</w:t>
      </w:r>
    </w:p>
    <w:p w:rsidR="008C4465" w:rsidRDefault="008C4465" w:rsidP="008C4465">
      <w:r>
        <w:t>800 W. Platt St. Suite 1</w:t>
      </w:r>
    </w:p>
    <w:p w:rsidR="008C4465" w:rsidRDefault="008C4465" w:rsidP="008C4465">
      <w:r>
        <w:t>Tampa, FL 33606</w:t>
      </w:r>
    </w:p>
    <w:p w:rsidR="008C4465" w:rsidRDefault="008C4465" w:rsidP="008C4465">
      <w:r>
        <w:t>813.540.3378</w:t>
      </w:r>
    </w:p>
    <w:p w:rsidR="008C4465" w:rsidRDefault="008C4465" w:rsidP="008C4465">
      <w:r>
        <w:t>flelevatedhealthcare@gmail.com</w:t>
      </w:r>
    </w:p>
    <w:p w:rsidR="008C4465" w:rsidRDefault="008C4465" w:rsidP="008C4465">
      <w:r>
        <w:t>www.elevated.healthcare</w:t>
      </w:r>
    </w:p>
    <w:p w:rsidR="008C4465" w:rsidRDefault="008C4465" w:rsidP="008C4465"/>
    <w:p w:rsidR="008C4465" w:rsidRPr="008C4465" w:rsidRDefault="008C4465" w:rsidP="008C4465">
      <w:pPr>
        <w:rPr>
          <w:b/>
        </w:rPr>
      </w:pPr>
      <w:r w:rsidRPr="008C4465">
        <w:rPr>
          <w:b/>
        </w:rPr>
        <w:t xml:space="preserve">Medical Marijuana Information </w:t>
      </w:r>
    </w:p>
    <w:p w:rsidR="008C4465" w:rsidRDefault="008C4465" w:rsidP="008C4465">
      <w:r>
        <w:t xml:space="preserve">We offer eligible patients medical marijuana recommendations with doctor/patient consultation in compliance with state law. </w:t>
      </w:r>
    </w:p>
    <w:p w:rsidR="008C4465" w:rsidRDefault="008C4465" w:rsidP="008C4465">
      <w:r>
        <w:t xml:space="preserve">Eligibility consultation and chart review is free. </w:t>
      </w:r>
    </w:p>
    <w:p w:rsidR="008C4465" w:rsidRDefault="008C4465" w:rsidP="008C4465">
      <w:r>
        <w:t xml:space="preserve">Yearly evaluation: $200. </w:t>
      </w:r>
    </w:p>
    <w:p w:rsidR="008C4465" w:rsidRDefault="008C4465" w:rsidP="008C4465">
      <w:proofErr w:type="gramStart"/>
      <w:r>
        <w:t>Follow-up evaluation at 30 weeks: $100.</w:t>
      </w:r>
      <w:proofErr w:type="gramEnd"/>
      <w:r>
        <w:t xml:space="preserve"> </w:t>
      </w:r>
    </w:p>
    <w:p w:rsidR="008C4465" w:rsidRDefault="008C4465" w:rsidP="008C4465">
      <w:bookmarkStart w:id="0" w:name="_GoBack"/>
      <w:bookmarkEnd w:id="0"/>
      <w:r>
        <w:t xml:space="preserve">Discounts are available for veterans and direct primary care patients. </w:t>
      </w:r>
    </w:p>
    <w:p w:rsidR="008C4465" w:rsidRDefault="008C4465" w:rsidP="008C4465"/>
    <w:p w:rsidR="00FE2BE3" w:rsidRDefault="00FE2BE3"/>
    <w:sectPr w:rsidR="00FE2BE3" w:rsidSect="00FE2B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65"/>
    <w:rsid w:val="008C4465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39E9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Macintosh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Nattalie Roepke</dc:creator>
  <cp:keywords/>
  <dc:description/>
  <cp:lastModifiedBy>Nattalie Roepke</cp:lastModifiedBy>
  <cp:revision>1</cp:revision>
  <dcterms:created xsi:type="dcterms:W3CDTF">2017-08-10T13:54:00Z</dcterms:created>
  <dcterms:modified xsi:type="dcterms:W3CDTF">2017-08-10T13:56:00Z</dcterms:modified>
</cp:coreProperties>
</file>