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8F1" w:rsidRDefault="007848F1" w:rsidP="007848F1">
      <w:pPr>
        <w:jc w:val="center"/>
        <w:rPr>
          <w:b/>
          <w:sz w:val="96"/>
          <w:szCs w:val="96"/>
        </w:rPr>
      </w:pPr>
    </w:p>
    <w:p w:rsidR="007848F1" w:rsidRDefault="007848F1" w:rsidP="007848F1">
      <w:pPr>
        <w:jc w:val="center"/>
        <w:rPr>
          <w:b/>
          <w:sz w:val="96"/>
          <w:szCs w:val="96"/>
        </w:rPr>
      </w:pPr>
    </w:p>
    <w:p w:rsidR="007848F1" w:rsidRPr="007848F1" w:rsidRDefault="007848F1" w:rsidP="007848F1">
      <w:pPr>
        <w:jc w:val="center"/>
        <w:rPr>
          <w:rFonts w:ascii="Algerian" w:hAnsi="Algerian"/>
          <w:b/>
          <w:sz w:val="94"/>
          <w:szCs w:val="94"/>
        </w:rPr>
      </w:pPr>
      <w:r w:rsidRPr="007848F1">
        <w:rPr>
          <w:rFonts w:ascii="Algerian" w:hAnsi="Algerian"/>
          <w:b/>
          <w:sz w:val="94"/>
          <w:szCs w:val="94"/>
        </w:rPr>
        <w:t>PALMECO GROUP of COMPANIES</w:t>
      </w:r>
    </w:p>
    <w:p w:rsidR="007848F1" w:rsidRDefault="007848F1" w:rsidP="007848F1">
      <w:pPr>
        <w:jc w:val="center"/>
        <w:rPr>
          <w:b/>
          <w:sz w:val="24"/>
          <w:szCs w:val="24"/>
          <w:u w:val="single"/>
        </w:rPr>
      </w:pPr>
      <w:r w:rsidRPr="007848F1">
        <w:rPr>
          <w:rFonts w:ascii="Algerian" w:hAnsi="Algerian"/>
          <w:b/>
          <w:sz w:val="94"/>
          <w:szCs w:val="94"/>
        </w:rPr>
        <w:t>PROFILE</w:t>
      </w:r>
      <w:r>
        <w:rPr>
          <w:b/>
          <w:sz w:val="24"/>
          <w:szCs w:val="24"/>
          <w:u w:val="single"/>
        </w:rPr>
        <w:br w:type="page"/>
      </w:r>
    </w:p>
    <w:p w:rsidR="001E5B66" w:rsidRPr="0080274F" w:rsidRDefault="001E5B66" w:rsidP="003251CE">
      <w:pPr>
        <w:jc w:val="both"/>
        <w:rPr>
          <w:b/>
          <w:sz w:val="24"/>
          <w:szCs w:val="24"/>
          <w:u w:val="single"/>
        </w:rPr>
      </w:pPr>
      <w:r w:rsidRPr="0080274F">
        <w:rPr>
          <w:b/>
          <w:sz w:val="24"/>
          <w:szCs w:val="24"/>
          <w:u w:val="single"/>
        </w:rPr>
        <w:t>ABOUT US</w:t>
      </w:r>
    </w:p>
    <w:p w:rsidR="001E5B66" w:rsidRPr="0080274F" w:rsidRDefault="001E5B66" w:rsidP="003251CE">
      <w:pPr>
        <w:jc w:val="both"/>
        <w:rPr>
          <w:b/>
          <w:sz w:val="24"/>
          <w:szCs w:val="24"/>
          <w:u w:val="single"/>
        </w:rPr>
      </w:pPr>
      <w:r w:rsidRPr="0080274F">
        <w:rPr>
          <w:b/>
          <w:sz w:val="24"/>
          <w:szCs w:val="24"/>
          <w:u w:val="single"/>
        </w:rPr>
        <w:t>COMPANY HISTORY</w:t>
      </w:r>
    </w:p>
    <w:p w:rsidR="00532CF6" w:rsidRPr="0080274F" w:rsidRDefault="009251E6" w:rsidP="003251CE">
      <w:pPr>
        <w:jc w:val="both"/>
        <w:rPr>
          <w:sz w:val="24"/>
          <w:szCs w:val="24"/>
        </w:rPr>
      </w:pPr>
      <w:proofErr w:type="spellStart"/>
      <w:r w:rsidRPr="0080274F">
        <w:rPr>
          <w:sz w:val="24"/>
          <w:szCs w:val="24"/>
        </w:rPr>
        <w:t>Palmeco</w:t>
      </w:r>
      <w:proofErr w:type="spellEnd"/>
      <w:r w:rsidRPr="0080274F">
        <w:rPr>
          <w:sz w:val="24"/>
          <w:szCs w:val="24"/>
        </w:rPr>
        <w:t xml:space="preserve"> Group Co. Ltd</w:t>
      </w:r>
      <w:r w:rsidR="00CB73AB" w:rsidRPr="0080274F">
        <w:rPr>
          <w:sz w:val="24"/>
          <w:szCs w:val="24"/>
        </w:rPr>
        <w:t>.</w:t>
      </w:r>
      <w:r w:rsidRPr="0080274F">
        <w:rPr>
          <w:sz w:val="24"/>
          <w:szCs w:val="24"/>
        </w:rPr>
        <w:t xml:space="preserve"> is a newly incorporated company </w:t>
      </w:r>
      <w:r w:rsidR="009C2435" w:rsidRPr="0080274F">
        <w:rPr>
          <w:sz w:val="24"/>
          <w:szCs w:val="24"/>
        </w:rPr>
        <w:t xml:space="preserve">in </w:t>
      </w:r>
      <w:r w:rsidR="00532CF6" w:rsidRPr="0080274F">
        <w:rPr>
          <w:sz w:val="24"/>
          <w:szCs w:val="24"/>
        </w:rPr>
        <w:t xml:space="preserve">Shenzhen, </w:t>
      </w:r>
      <w:r w:rsidR="009C2435" w:rsidRPr="0080274F">
        <w:rPr>
          <w:sz w:val="24"/>
          <w:szCs w:val="24"/>
        </w:rPr>
        <w:t>China</w:t>
      </w:r>
      <w:r w:rsidR="00532CF6" w:rsidRPr="0080274F">
        <w:rPr>
          <w:sz w:val="24"/>
          <w:szCs w:val="24"/>
        </w:rPr>
        <w:t>,</w:t>
      </w:r>
      <w:r w:rsidR="009C2435" w:rsidRPr="0080274F">
        <w:rPr>
          <w:sz w:val="24"/>
          <w:szCs w:val="24"/>
        </w:rPr>
        <w:t xml:space="preserve"> </w:t>
      </w:r>
      <w:r w:rsidRPr="0080274F">
        <w:rPr>
          <w:sz w:val="24"/>
          <w:szCs w:val="24"/>
        </w:rPr>
        <w:t>as an investment holding company</w:t>
      </w:r>
      <w:r w:rsidR="00532CF6" w:rsidRPr="0080274F">
        <w:rPr>
          <w:sz w:val="24"/>
          <w:szCs w:val="24"/>
        </w:rPr>
        <w:t xml:space="preserve">. This </w:t>
      </w:r>
      <w:r w:rsidR="00E72E5C">
        <w:rPr>
          <w:sz w:val="24"/>
          <w:szCs w:val="24"/>
        </w:rPr>
        <w:t>company will be the future head</w:t>
      </w:r>
      <w:r w:rsidR="00532CF6" w:rsidRPr="0080274F">
        <w:rPr>
          <w:sz w:val="24"/>
          <w:szCs w:val="24"/>
        </w:rPr>
        <w:t xml:space="preserve">quarter and group company that will merge and acquire all its existing and future Malaysia </w:t>
      </w:r>
      <w:r w:rsidR="004D3FE3" w:rsidRPr="0080274F">
        <w:rPr>
          <w:sz w:val="24"/>
          <w:szCs w:val="24"/>
        </w:rPr>
        <w:t xml:space="preserve">and Indonesia </w:t>
      </w:r>
      <w:r w:rsidR="00532CF6" w:rsidRPr="0080274F">
        <w:rPr>
          <w:sz w:val="24"/>
          <w:szCs w:val="24"/>
        </w:rPr>
        <w:t>palm oil</w:t>
      </w:r>
      <w:r w:rsidR="004D3FE3" w:rsidRPr="0080274F">
        <w:rPr>
          <w:sz w:val="24"/>
          <w:szCs w:val="24"/>
        </w:rPr>
        <w:t xml:space="preserve"> industry companies into China. Hence the Group pledged to become the world biggest </w:t>
      </w:r>
      <w:r w:rsidR="00C315B2" w:rsidRPr="0080274F">
        <w:rPr>
          <w:sz w:val="24"/>
          <w:szCs w:val="24"/>
        </w:rPr>
        <w:t xml:space="preserve">renowned </w:t>
      </w:r>
      <w:r w:rsidR="004D3FE3" w:rsidRPr="0080274F">
        <w:rPr>
          <w:sz w:val="24"/>
          <w:szCs w:val="24"/>
        </w:rPr>
        <w:t>oil palm company based in China.</w:t>
      </w:r>
    </w:p>
    <w:p w:rsidR="00783C76" w:rsidRPr="0080274F" w:rsidRDefault="00532CF6" w:rsidP="003251CE">
      <w:pPr>
        <w:jc w:val="both"/>
        <w:rPr>
          <w:sz w:val="24"/>
          <w:szCs w:val="24"/>
        </w:rPr>
      </w:pPr>
      <w:proofErr w:type="spellStart"/>
      <w:r w:rsidRPr="0080274F">
        <w:rPr>
          <w:sz w:val="24"/>
          <w:szCs w:val="24"/>
        </w:rPr>
        <w:t>Palmeco</w:t>
      </w:r>
      <w:proofErr w:type="spellEnd"/>
      <w:r w:rsidRPr="0080274F">
        <w:rPr>
          <w:sz w:val="24"/>
          <w:szCs w:val="24"/>
        </w:rPr>
        <w:t xml:space="preserve"> Group Co. Ltd</w:t>
      </w:r>
      <w:r w:rsidR="00CB73AB" w:rsidRPr="0080274F">
        <w:rPr>
          <w:sz w:val="24"/>
          <w:szCs w:val="24"/>
        </w:rPr>
        <w:t>.</w:t>
      </w:r>
      <w:r w:rsidRPr="0080274F">
        <w:rPr>
          <w:sz w:val="24"/>
          <w:szCs w:val="24"/>
        </w:rPr>
        <w:t xml:space="preserve"> will be</w:t>
      </w:r>
      <w:r w:rsidR="009251E6" w:rsidRPr="0080274F">
        <w:rPr>
          <w:sz w:val="24"/>
          <w:szCs w:val="24"/>
        </w:rPr>
        <w:t xml:space="preserve"> listed on the </w:t>
      </w:r>
      <w:r w:rsidR="00783C76" w:rsidRPr="0080274F">
        <w:rPr>
          <w:sz w:val="24"/>
          <w:szCs w:val="24"/>
        </w:rPr>
        <w:t>over the counter (OTC) market</w:t>
      </w:r>
      <w:r w:rsidRPr="0080274F">
        <w:rPr>
          <w:sz w:val="24"/>
          <w:szCs w:val="24"/>
        </w:rPr>
        <w:t>, China,</w:t>
      </w:r>
      <w:r w:rsidR="009251E6" w:rsidRPr="0080274F">
        <w:rPr>
          <w:sz w:val="24"/>
          <w:szCs w:val="24"/>
        </w:rPr>
        <w:t xml:space="preserve"> in </w:t>
      </w:r>
      <w:r w:rsidR="00E72E5C">
        <w:rPr>
          <w:sz w:val="24"/>
          <w:szCs w:val="24"/>
        </w:rPr>
        <w:t>Mar</w:t>
      </w:r>
      <w:r w:rsidR="00783C76" w:rsidRPr="0080274F">
        <w:rPr>
          <w:sz w:val="24"/>
          <w:szCs w:val="24"/>
        </w:rPr>
        <w:t xml:space="preserve"> </w:t>
      </w:r>
      <w:r w:rsidR="009251E6" w:rsidRPr="0080274F">
        <w:rPr>
          <w:sz w:val="24"/>
          <w:szCs w:val="24"/>
        </w:rPr>
        <w:t>201</w:t>
      </w:r>
      <w:r w:rsidR="00E72E5C">
        <w:rPr>
          <w:sz w:val="24"/>
          <w:szCs w:val="24"/>
        </w:rPr>
        <w:t>7</w:t>
      </w:r>
      <w:r w:rsidR="009C2435" w:rsidRPr="0080274F">
        <w:rPr>
          <w:sz w:val="24"/>
          <w:szCs w:val="24"/>
        </w:rPr>
        <w:t>.</w:t>
      </w:r>
      <w:r w:rsidR="00783C76" w:rsidRPr="0080274F">
        <w:rPr>
          <w:sz w:val="24"/>
          <w:szCs w:val="24"/>
        </w:rPr>
        <w:t xml:space="preserve"> Thus, allowing the company’s shares to be traded on the OTC market, and also issue new shares to outside investors to </w:t>
      </w:r>
      <w:proofErr w:type="gramStart"/>
      <w:r w:rsidR="00783C76" w:rsidRPr="0080274F">
        <w:rPr>
          <w:sz w:val="24"/>
          <w:szCs w:val="24"/>
        </w:rPr>
        <w:t>r</w:t>
      </w:r>
      <w:r w:rsidR="00E72E5C">
        <w:rPr>
          <w:sz w:val="24"/>
          <w:szCs w:val="24"/>
        </w:rPr>
        <w:t>a</w:t>
      </w:r>
      <w:r w:rsidR="00783C76" w:rsidRPr="0080274F">
        <w:rPr>
          <w:sz w:val="24"/>
          <w:szCs w:val="24"/>
        </w:rPr>
        <w:t>ise</w:t>
      </w:r>
      <w:proofErr w:type="gramEnd"/>
      <w:r w:rsidR="00783C76" w:rsidRPr="0080274F">
        <w:rPr>
          <w:sz w:val="24"/>
          <w:szCs w:val="24"/>
        </w:rPr>
        <w:t xml:space="preserve"> equity funding.</w:t>
      </w:r>
    </w:p>
    <w:p w:rsidR="009251E6" w:rsidRPr="0080274F" w:rsidRDefault="009251E6" w:rsidP="003251CE">
      <w:pPr>
        <w:jc w:val="both"/>
        <w:rPr>
          <w:sz w:val="24"/>
          <w:szCs w:val="24"/>
        </w:rPr>
      </w:pPr>
      <w:r w:rsidRPr="0080274F">
        <w:rPr>
          <w:sz w:val="24"/>
          <w:szCs w:val="24"/>
        </w:rPr>
        <w:t xml:space="preserve">The </w:t>
      </w:r>
      <w:proofErr w:type="spellStart"/>
      <w:r w:rsidRPr="0080274F">
        <w:rPr>
          <w:sz w:val="24"/>
          <w:szCs w:val="24"/>
        </w:rPr>
        <w:t>Palmeco</w:t>
      </w:r>
      <w:proofErr w:type="spellEnd"/>
      <w:r w:rsidRPr="0080274F">
        <w:rPr>
          <w:sz w:val="24"/>
          <w:szCs w:val="24"/>
        </w:rPr>
        <w:t xml:space="preserve"> Group is an integrated palm oil producer which operates the following:</w:t>
      </w:r>
    </w:p>
    <w:p w:rsidR="009251E6" w:rsidRPr="0080274F" w:rsidRDefault="009251E6" w:rsidP="003251CE">
      <w:pPr>
        <w:pStyle w:val="ListParagraph"/>
        <w:numPr>
          <w:ilvl w:val="0"/>
          <w:numId w:val="3"/>
        </w:numPr>
        <w:jc w:val="both"/>
        <w:rPr>
          <w:sz w:val="24"/>
          <w:szCs w:val="24"/>
        </w:rPr>
      </w:pPr>
      <w:r w:rsidRPr="0080274F">
        <w:rPr>
          <w:sz w:val="24"/>
          <w:szCs w:val="24"/>
        </w:rPr>
        <w:t>oil palm plantations</w:t>
      </w:r>
    </w:p>
    <w:p w:rsidR="00C95E87" w:rsidRPr="0080274F" w:rsidRDefault="00C95E87" w:rsidP="003251CE">
      <w:pPr>
        <w:pStyle w:val="ListParagraph"/>
        <w:numPr>
          <w:ilvl w:val="0"/>
          <w:numId w:val="3"/>
        </w:numPr>
        <w:jc w:val="both"/>
        <w:rPr>
          <w:sz w:val="24"/>
          <w:szCs w:val="24"/>
        </w:rPr>
      </w:pPr>
      <w:r w:rsidRPr="0080274F">
        <w:rPr>
          <w:sz w:val="24"/>
          <w:szCs w:val="24"/>
        </w:rPr>
        <w:t>oil palm traders</w:t>
      </w:r>
    </w:p>
    <w:p w:rsidR="009251E6" w:rsidRPr="0080274F" w:rsidRDefault="009251E6" w:rsidP="003251CE">
      <w:pPr>
        <w:pStyle w:val="ListParagraph"/>
        <w:numPr>
          <w:ilvl w:val="0"/>
          <w:numId w:val="3"/>
        </w:numPr>
        <w:jc w:val="both"/>
        <w:rPr>
          <w:sz w:val="24"/>
          <w:szCs w:val="24"/>
        </w:rPr>
      </w:pPr>
      <w:r w:rsidRPr="0080274F">
        <w:rPr>
          <w:sz w:val="24"/>
          <w:szCs w:val="24"/>
        </w:rPr>
        <w:t>palm oil mills</w:t>
      </w:r>
    </w:p>
    <w:p w:rsidR="009251E6" w:rsidRPr="0080274F" w:rsidRDefault="009251E6" w:rsidP="003251CE">
      <w:pPr>
        <w:pStyle w:val="ListParagraph"/>
        <w:numPr>
          <w:ilvl w:val="0"/>
          <w:numId w:val="3"/>
        </w:numPr>
        <w:jc w:val="both"/>
        <w:rPr>
          <w:sz w:val="24"/>
          <w:szCs w:val="24"/>
        </w:rPr>
      </w:pPr>
      <w:r w:rsidRPr="0080274F">
        <w:rPr>
          <w:sz w:val="24"/>
          <w:szCs w:val="24"/>
        </w:rPr>
        <w:t>trading of palm oils and fats products</w:t>
      </w:r>
    </w:p>
    <w:p w:rsidR="004A4A30" w:rsidRPr="0080274F" w:rsidRDefault="004A4A30" w:rsidP="004A4A30">
      <w:pPr>
        <w:pStyle w:val="ListParagraph"/>
        <w:numPr>
          <w:ilvl w:val="0"/>
          <w:numId w:val="3"/>
        </w:numPr>
        <w:jc w:val="both"/>
        <w:rPr>
          <w:sz w:val="24"/>
          <w:szCs w:val="24"/>
        </w:rPr>
      </w:pPr>
      <w:r>
        <w:rPr>
          <w:sz w:val="24"/>
          <w:szCs w:val="24"/>
        </w:rPr>
        <w:t>fertilizer and pesticide trading</w:t>
      </w:r>
    </w:p>
    <w:p w:rsidR="00994904" w:rsidRPr="0080274F" w:rsidRDefault="00994904" w:rsidP="003251CE">
      <w:pPr>
        <w:pStyle w:val="ListParagraph"/>
        <w:numPr>
          <w:ilvl w:val="0"/>
          <w:numId w:val="3"/>
        </w:numPr>
        <w:jc w:val="both"/>
        <w:rPr>
          <w:sz w:val="24"/>
          <w:szCs w:val="24"/>
        </w:rPr>
      </w:pPr>
      <w:r w:rsidRPr="0080274F">
        <w:rPr>
          <w:sz w:val="24"/>
          <w:szCs w:val="24"/>
        </w:rPr>
        <w:t>transportation</w:t>
      </w:r>
    </w:p>
    <w:p w:rsidR="00994904" w:rsidRPr="0080274F" w:rsidRDefault="00994904" w:rsidP="003251CE">
      <w:pPr>
        <w:pStyle w:val="ListParagraph"/>
        <w:numPr>
          <w:ilvl w:val="0"/>
          <w:numId w:val="3"/>
        </w:numPr>
        <w:jc w:val="both"/>
        <w:rPr>
          <w:sz w:val="24"/>
          <w:szCs w:val="24"/>
        </w:rPr>
      </w:pPr>
      <w:r w:rsidRPr="0080274F">
        <w:rPr>
          <w:sz w:val="24"/>
          <w:szCs w:val="24"/>
        </w:rPr>
        <w:t>replanting</w:t>
      </w:r>
    </w:p>
    <w:p w:rsidR="00532CF6" w:rsidRDefault="00C631A8" w:rsidP="003251CE">
      <w:pPr>
        <w:pStyle w:val="ListParagraph"/>
        <w:numPr>
          <w:ilvl w:val="0"/>
          <w:numId w:val="3"/>
        </w:numPr>
        <w:jc w:val="both"/>
        <w:rPr>
          <w:sz w:val="24"/>
          <w:szCs w:val="24"/>
        </w:rPr>
      </w:pPr>
      <w:r w:rsidRPr="0080274F">
        <w:rPr>
          <w:sz w:val="24"/>
          <w:szCs w:val="24"/>
        </w:rPr>
        <w:t>ICT software management</w:t>
      </w:r>
    </w:p>
    <w:p w:rsidR="00532CF6" w:rsidRPr="0080274F" w:rsidRDefault="00532CF6" w:rsidP="00532CF6">
      <w:pPr>
        <w:pStyle w:val="ListParagraph"/>
        <w:numPr>
          <w:ilvl w:val="0"/>
          <w:numId w:val="3"/>
        </w:numPr>
        <w:jc w:val="both"/>
        <w:rPr>
          <w:sz w:val="24"/>
          <w:szCs w:val="24"/>
        </w:rPr>
      </w:pPr>
      <w:proofErr w:type="spellStart"/>
      <w:r w:rsidRPr="0080274F">
        <w:rPr>
          <w:sz w:val="24"/>
          <w:szCs w:val="24"/>
        </w:rPr>
        <w:t>swiftlet</w:t>
      </w:r>
      <w:proofErr w:type="spellEnd"/>
      <w:r w:rsidRPr="0080274F">
        <w:rPr>
          <w:sz w:val="24"/>
          <w:szCs w:val="24"/>
        </w:rPr>
        <w:t xml:space="preserve"> fa</w:t>
      </w:r>
      <w:r w:rsidR="0020427E">
        <w:rPr>
          <w:sz w:val="24"/>
          <w:szCs w:val="24"/>
        </w:rPr>
        <w:t>r</w:t>
      </w:r>
      <w:r w:rsidRPr="0080274F">
        <w:rPr>
          <w:sz w:val="24"/>
          <w:szCs w:val="24"/>
        </w:rPr>
        <w:t>ming</w:t>
      </w:r>
    </w:p>
    <w:p w:rsidR="009251E6" w:rsidRPr="0080274F" w:rsidRDefault="009251E6" w:rsidP="003251CE">
      <w:pPr>
        <w:pStyle w:val="ListParagraph"/>
        <w:numPr>
          <w:ilvl w:val="0"/>
          <w:numId w:val="3"/>
        </w:numPr>
        <w:jc w:val="both"/>
        <w:rPr>
          <w:sz w:val="24"/>
          <w:szCs w:val="24"/>
        </w:rPr>
      </w:pPr>
      <w:r w:rsidRPr="0080274F">
        <w:rPr>
          <w:sz w:val="24"/>
          <w:szCs w:val="24"/>
        </w:rPr>
        <w:t>cattle and goat farming</w:t>
      </w:r>
    </w:p>
    <w:p w:rsidR="009251E6" w:rsidRPr="0080274F" w:rsidRDefault="009251E6" w:rsidP="003251CE">
      <w:pPr>
        <w:pStyle w:val="ListParagraph"/>
        <w:numPr>
          <w:ilvl w:val="0"/>
          <w:numId w:val="3"/>
        </w:numPr>
        <w:jc w:val="both"/>
        <w:rPr>
          <w:sz w:val="24"/>
          <w:szCs w:val="24"/>
        </w:rPr>
      </w:pPr>
      <w:r w:rsidRPr="0080274F">
        <w:rPr>
          <w:sz w:val="24"/>
          <w:szCs w:val="24"/>
        </w:rPr>
        <w:t>fruits farm</w:t>
      </w:r>
      <w:r w:rsidR="003251CE" w:rsidRPr="0080274F">
        <w:rPr>
          <w:sz w:val="24"/>
          <w:szCs w:val="24"/>
        </w:rPr>
        <w:t>ing</w:t>
      </w:r>
    </w:p>
    <w:p w:rsidR="003251CE" w:rsidRPr="0080274F" w:rsidRDefault="00AB6F51" w:rsidP="003251CE">
      <w:pPr>
        <w:pStyle w:val="ListParagraph"/>
        <w:numPr>
          <w:ilvl w:val="0"/>
          <w:numId w:val="3"/>
        </w:numPr>
        <w:jc w:val="both"/>
        <w:rPr>
          <w:sz w:val="24"/>
          <w:szCs w:val="24"/>
        </w:rPr>
      </w:pPr>
      <w:r w:rsidRPr="0080274F">
        <w:rPr>
          <w:sz w:val="24"/>
          <w:szCs w:val="24"/>
        </w:rPr>
        <w:t xml:space="preserve">palm oil </w:t>
      </w:r>
      <w:r w:rsidR="003251CE" w:rsidRPr="0080274F">
        <w:rPr>
          <w:sz w:val="24"/>
          <w:szCs w:val="24"/>
        </w:rPr>
        <w:t>eco-tourism</w:t>
      </w:r>
    </w:p>
    <w:p w:rsidR="003251CE" w:rsidRPr="0080274F" w:rsidRDefault="009251E6" w:rsidP="003251CE">
      <w:pPr>
        <w:jc w:val="both"/>
        <w:rPr>
          <w:sz w:val="24"/>
          <w:szCs w:val="24"/>
        </w:rPr>
      </w:pPr>
      <w:r w:rsidRPr="0080274F">
        <w:rPr>
          <w:sz w:val="24"/>
          <w:szCs w:val="24"/>
        </w:rPr>
        <w:t xml:space="preserve">From its humble beginnings as a single company, the Group will grow and flourish to achieve its success with the singular aim of constantly creating value for its shareholders and at the same </w:t>
      </w:r>
      <w:r w:rsidR="00532CF6" w:rsidRPr="0080274F">
        <w:rPr>
          <w:sz w:val="24"/>
          <w:szCs w:val="24"/>
        </w:rPr>
        <w:t>time maximizing their returns and for the betterment of China</w:t>
      </w:r>
      <w:r w:rsidR="00515835" w:rsidRPr="0080274F">
        <w:rPr>
          <w:sz w:val="24"/>
          <w:szCs w:val="24"/>
        </w:rPr>
        <w:t xml:space="preserve"> as a country </w:t>
      </w:r>
      <w:r w:rsidR="0064756F" w:rsidRPr="0080274F">
        <w:rPr>
          <w:sz w:val="24"/>
          <w:szCs w:val="24"/>
        </w:rPr>
        <w:t>that owns</w:t>
      </w:r>
      <w:r w:rsidR="00515835" w:rsidRPr="0080274F">
        <w:rPr>
          <w:sz w:val="24"/>
          <w:szCs w:val="24"/>
        </w:rPr>
        <w:t xml:space="preserve"> palm oil businesses</w:t>
      </w:r>
      <w:r w:rsidR="00532CF6" w:rsidRPr="0080274F">
        <w:rPr>
          <w:sz w:val="24"/>
          <w:szCs w:val="24"/>
        </w:rPr>
        <w:t>.</w:t>
      </w:r>
    </w:p>
    <w:p w:rsidR="009251E6" w:rsidRPr="0080274F" w:rsidRDefault="00C95E87" w:rsidP="003251CE">
      <w:pPr>
        <w:jc w:val="both"/>
        <w:rPr>
          <w:sz w:val="24"/>
          <w:szCs w:val="24"/>
        </w:rPr>
      </w:pPr>
      <w:r w:rsidRPr="0080274F">
        <w:rPr>
          <w:sz w:val="24"/>
          <w:szCs w:val="24"/>
        </w:rPr>
        <w:t>We know that</w:t>
      </w:r>
      <w:r w:rsidR="009251E6" w:rsidRPr="0080274F">
        <w:rPr>
          <w:sz w:val="24"/>
          <w:szCs w:val="24"/>
        </w:rPr>
        <w:t xml:space="preserve"> success does not come easily. It takes hard work, perseverance, tolerance and sheer determination by all concerned to make it work. And this </w:t>
      </w:r>
      <w:r w:rsidRPr="0080274F">
        <w:rPr>
          <w:sz w:val="24"/>
          <w:szCs w:val="24"/>
        </w:rPr>
        <w:t>will be</w:t>
      </w:r>
      <w:r w:rsidR="009251E6" w:rsidRPr="0080274F">
        <w:rPr>
          <w:sz w:val="24"/>
          <w:szCs w:val="24"/>
        </w:rPr>
        <w:t xml:space="preserve"> achieved with the help of a strong, experienced and dedicated management team who have been in the p</w:t>
      </w:r>
      <w:r w:rsidRPr="0080274F">
        <w:rPr>
          <w:sz w:val="24"/>
          <w:szCs w:val="24"/>
        </w:rPr>
        <w:t>alm oil industry for more than 3</w:t>
      </w:r>
      <w:r w:rsidR="009251E6" w:rsidRPr="0080274F">
        <w:rPr>
          <w:sz w:val="24"/>
          <w:szCs w:val="24"/>
        </w:rPr>
        <w:t>0 years. </w:t>
      </w:r>
    </w:p>
    <w:p w:rsidR="003251CE" w:rsidRPr="0080274F" w:rsidRDefault="009251E6" w:rsidP="003251CE">
      <w:pPr>
        <w:jc w:val="both"/>
        <w:rPr>
          <w:sz w:val="24"/>
          <w:szCs w:val="24"/>
        </w:rPr>
      </w:pPr>
      <w:r w:rsidRPr="0080274F">
        <w:rPr>
          <w:sz w:val="24"/>
          <w:szCs w:val="24"/>
        </w:rPr>
        <w:t xml:space="preserve">With </w:t>
      </w:r>
      <w:r w:rsidR="000E4013" w:rsidRPr="0080274F">
        <w:rPr>
          <w:sz w:val="24"/>
          <w:szCs w:val="24"/>
        </w:rPr>
        <w:t xml:space="preserve">its merging and </w:t>
      </w:r>
      <w:r w:rsidR="003251CE" w:rsidRPr="0080274F">
        <w:rPr>
          <w:sz w:val="24"/>
          <w:szCs w:val="24"/>
        </w:rPr>
        <w:t>acquisition</w:t>
      </w:r>
      <w:r w:rsidRPr="0080274F">
        <w:rPr>
          <w:sz w:val="24"/>
          <w:szCs w:val="24"/>
        </w:rPr>
        <w:t xml:space="preserve">, the </w:t>
      </w:r>
      <w:proofErr w:type="spellStart"/>
      <w:r w:rsidR="003251CE" w:rsidRPr="0080274F">
        <w:rPr>
          <w:sz w:val="24"/>
          <w:szCs w:val="24"/>
        </w:rPr>
        <w:t>Palmeco</w:t>
      </w:r>
      <w:proofErr w:type="spellEnd"/>
      <w:r w:rsidRPr="0080274F">
        <w:rPr>
          <w:sz w:val="24"/>
          <w:szCs w:val="24"/>
        </w:rPr>
        <w:t xml:space="preserve"> Group </w:t>
      </w:r>
      <w:r w:rsidR="004D3FE3" w:rsidRPr="0080274F">
        <w:rPr>
          <w:sz w:val="24"/>
          <w:szCs w:val="24"/>
        </w:rPr>
        <w:t xml:space="preserve">will be </w:t>
      </w:r>
      <w:r w:rsidRPr="0080274F">
        <w:rPr>
          <w:sz w:val="24"/>
          <w:szCs w:val="24"/>
        </w:rPr>
        <w:t>a</w:t>
      </w:r>
      <w:r w:rsidR="00C315B2" w:rsidRPr="0080274F">
        <w:rPr>
          <w:sz w:val="24"/>
          <w:szCs w:val="24"/>
        </w:rPr>
        <w:t xml:space="preserve"> </w:t>
      </w:r>
      <w:r w:rsidRPr="0080274F">
        <w:rPr>
          <w:sz w:val="24"/>
          <w:szCs w:val="24"/>
        </w:rPr>
        <w:t>transnational company with offices in:</w:t>
      </w:r>
    </w:p>
    <w:p w:rsidR="003251CE" w:rsidRPr="0080274F" w:rsidRDefault="003251CE" w:rsidP="003251CE">
      <w:pPr>
        <w:pStyle w:val="ListParagraph"/>
        <w:numPr>
          <w:ilvl w:val="0"/>
          <w:numId w:val="2"/>
        </w:numPr>
        <w:jc w:val="both"/>
        <w:rPr>
          <w:sz w:val="24"/>
          <w:szCs w:val="24"/>
        </w:rPr>
      </w:pPr>
      <w:r w:rsidRPr="0080274F">
        <w:rPr>
          <w:sz w:val="24"/>
          <w:szCs w:val="24"/>
        </w:rPr>
        <w:t>Melaka, Malaysia</w:t>
      </w:r>
    </w:p>
    <w:p w:rsidR="003251CE" w:rsidRPr="0080274F" w:rsidRDefault="003251CE" w:rsidP="003251CE">
      <w:pPr>
        <w:pStyle w:val="ListParagraph"/>
        <w:numPr>
          <w:ilvl w:val="0"/>
          <w:numId w:val="2"/>
        </w:numPr>
        <w:jc w:val="both"/>
        <w:rPr>
          <w:sz w:val="24"/>
          <w:szCs w:val="24"/>
        </w:rPr>
      </w:pPr>
      <w:proofErr w:type="spellStart"/>
      <w:r w:rsidRPr="0080274F">
        <w:rPr>
          <w:sz w:val="24"/>
          <w:szCs w:val="24"/>
        </w:rPr>
        <w:t>Negeri</w:t>
      </w:r>
      <w:proofErr w:type="spellEnd"/>
      <w:r w:rsidRPr="0080274F">
        <w:rPr>
          <w:sz w:val="24"/>
          <w:szCs w:val="24"/>
        </w:rPr>
        <w:t xml:space="preserve"> Sembilan, Malaysia</w:t>
      </w:r>
    </w:p>
    <w:p w:rsidR="003251CE" w:rsidRPr="0080274F" w:rsidRDefault="003251CE" w:rsidP="003251CE">
      <w:pPr>
        <w:pStyle w:val="ListParagraph"/>
        <w:numPr>
          <w:ilvl w:val="0"/>
          <w:numId w:val="2"/>
        </w:numPr>
        <w:jc w:val="both"/>
        <w:rPr>
          <w:sz w:val="24"/>
          <w:szCs w:val="24"/>
        </w:rPr>
      </w:pPr>
      <w:proofErr w:type="spellStart"/>
      <w:r w:rsidRPr="0080274F">
        <w:rPr>
          <w:sz w:val="24"/>
          <w:szCs w:val="24"/>
        </w:rPr>
        <w:t>Mukah</w:t>
      </w:r>
      <w:proofErr w:type="spellEnd"/>
      <w:r w:rsidRPr="0080274F">
        <w:rPr>
          <w:sz w:val="24"/>
          <w:szCs w:val="24"/>
        </w:rPr>
        <w:t xml:space="preserve">, </w:t>
      </w:r>
      <w:r w:rsidR="009251E6" w:rsidRPr="0080274F">
        <w:rPr>
          <w:sz w:val="24"/>
          <w:szCs w:val="24"/>
        </w:rPr>
        <w:t>Sarawak</w:t>
      </w:r>
      <w:r w:rsidRPr="0080274F">
        <w:rPr>
          <w:sz w:val="24"/>
          <w:szCs w:val="24"/>
        </w:rPr>
        <w:t>, Malaysia</w:t>
      </w:r>
    </w:p>
    <w:p w:rsidR="008334FF" w:rsidRPr="0080274F" w:rsidRDefault="008334FF" w:rsidP="003251CE">
      <w:pPr>
        <w:pStyle w:val="ListParagraph"/>
        <w:numPr>
          <w:ilvl w:val="0"/>
          <w:numId w:val="2"/>
        </w:numPr>
        <w:jc w:val="both"/>
        <w:rPr>
          <w:sz w:val="24"/>
          <w:szCs w:val="24"/>
        </w:rPr>
      </w:pPr>
      <w:proofErr w:type="spellStart"/>
      <w:r w:rsidRPr="0080274F">
        <w:rPr>
          <w:sz w:val="24"/>
          <w:szCs w:val="24"/>
        </w:rPr>
        <w:t>Selangau</w:t>
      </w:r>
      <w:proofErr w:type="spellEnd"/>
      <w:r w:rsidRPr="0080274F">
        <w:rPr>
          <w:sz w:val="24"/>
          <w:szCs w:val="24"/>
        </w:rPr>
        <w:t>, Sarawak, Malaysia</w:t>
      </w:r>
    </w:p>
    <w:p w:rsidR="003251CE" w:rsidRPr="0080274F" w:rsidRDefault="003251CE" w:rsidP="003251CE">
      <w:pPr>
        <w:pStyle w:val="ListParagraph"/>
        <w:numPr>
          <w:ilvl w:val="0"/>
          <w:numId w:val="2"/>
        </w:numPr>
        <w:jc w:val="both"/>
        <w:rPr>
          <w:sz w:val="24"/>
          <w:szCs w:val="24"/>
        </w:rPr>
      </w:pPr>
      <w:r w:rsidRPr="0080274F">
        <w:rPr>
          <w:sz w:val="24"/>
          <w:szCs w:val="24"/>
        </w:rPr>
        <w:t>Singapore</w:t>
      </w:r>
    </w:p>
    <w:p w:rsidR="000E6BE9" w:rsidRPr="0080274F" w:rsidRDefault="003251CE" w:rsidP="00994904">
      <w:pPr>
        <w:pStyle w:val="ListParagraph"/>
        <w:numPr>
          <w:ilvl w:val="0"/>
          <w:numId w:val="2"/>
        </w:numPr>
        <w:jc w:val="both"/>
        <w:rPr>
          <w:sz w:val="24"/>
          <w:szCs w:val="24"/>
        </w:rPr>
      </w:pPr>
      <w:r w:rsidRPr="0080274F">
        <w:rPr>
          <w:sz w:val="24"/>
          <w:szCs w:val="24"/>
        </w:rPr>
        <w:t>Shenzhen, China</w:t>
      </w:r>
      <w:r w:rsidR="000E6BE9" w:rsidRPr="0080274F">
        <w:rPr>
          <w:sz w:val="24"/>
          <w:szCs w:val="24"/>
        </w:rPr>
        <w:br w:type="page"/>
      </w:r>
    </w:p>
    <w:p w:rsidR="007F5D74" w:rsidRPr="0080274F" w:rsidRDefault="007F5D74" w:rsidP="000E6BE9">
      <w:pPr>
        <w:jc w:val="both"/>
        <w:rPr>
          <w:b/>
          <w:bCs/>
          <w:sz w:val="24"/>
          <w:szCs w:val="24"/>
          <w:u w:val="single"/>
        </w:rPr>
      </w:pPr>
      <w:r w:rsidRPr="0080274F">
        <w:rPr>
          <w:b/>
          <w:bCs/>
          <w:sz w:val="24"/>
          <w:szCs w:val="24"/>
          <w:u w:val="single"/>
        </w:rPr>
        <w:t>VISION, MISSION and VALUES</w:t>
      </w:r>
    </w:p>
    <w:p w:rsidR="000E6BE9" w:rsidRPr="0080274F" w:rsidRDefault="000E6BE9" w:rsidP="000E6BE9">
      <w:pPr>
        <w:jc w:val="both"/>
        <w:rPr>
          <w:b/>
          <w:bCs/>
          <w:sz w:val="24"/>
          <w:szCs w:val="24"/>
        </w:rPr>
      </w:pPr>
      <w:r w:rsidRPr="0080274F">
        <w:rPr>
          <w:b/>
          <w:bCs/>
          <w:sz w:val="24"/>
          <w:szCs w:val="24"/>
        </w:rPr>
        <w:t>Our Vision</w:t>
      </w:r>
    </w:p>
    <w:p w:rsidR="000E6BE9" w:rsidRPr="0080274F" w:rsidRDefault="008334FF" w:rsidP="000E6BE9">
      <w:pPr>
        <w:jc w:val="both"/>
        <w:rPr>
          <w:sz w:val="24"/>
          <w:szCs w:val="24"/>
        </w:rPr>
      </w:pPr>
      <w:r w:rsidRPr="0080274F">
        <w:rPr>
          <w:sz w:val="24"/>
          <w:szCs w:val="24"/>
        </w:rPr>
        <w:t xml:space="preserve">To be </w:t>
      </w:r>
      <w:r w:rsidR="000E6BE9" w:rsidRPr="0080274F">
        <w:rPr>
          <w:sz w:val="24"/>
          <w:szCs w:val="24"/>
        </w:rPr>
        <w:t xml:space="preserve">recognised </w:t>
      </w:r>
      <w:r w:rsidRPr="0080274F">
        <w:rPr>
          <w:sz w:val="24"/>
          <w:szCs w:val="24"/>
        </w:rPr>
        <w:t>as a renowned</w:t>
      </w:r>
      <w:r w:rsidR="00BE0DDD" w:rsidRPr="0080274F">
        <w:rPr>
          <w:sz w:val="24"/>
          <w:szCs w:val="24"/>
        </w:rPr>
        <w:t xml:space="preserve"> integrated </w:t>
      </w:r>
      <w:r w:rsidR="000E6BE9" w:rsidRPr="0080274F">
        <w:rPr>
          <w:sz w:val="24"/>
          <w:szCs w:val="24"/>
        </w:rPr>
        <w:t>global oil palm group of choice</w:t>
      </w:r>
      <w:r w:rsidRPr="0080274F">
        <w:rPr>
          <w:sz w:val="24"/>
          <w:szCs w:val="24"/>
        </w:rPr>
        <w:t xml:space="preserve"> and become an integral part in alleviating the livelihood of members in the community</w:t>
      </w:r>
      <w:r w:rsidR="000E6BE9" w:rsidRPr="0080274F">
        <w:rPr>
          <w:sz w:val="24"/>
          <w:szCs w:val="24"/>
        </w:rPr>
        <w:t>.</w:t>
      </w:r>
    </w:p>
    <w:p w:rsidR="008334FF" w:rsidRPr="0080274F" w:rsidRDefault="008334FF" w:rsidP="000E6BE9">
      <w:pPr>
        <w:jc w:val="both"/>
        <w:rPr>
          <w:b/>
          <w:bCs/>
          <w:sz w:val="24"/>
          <w:szCs w:val="24"/>
        </w:rPr>
      </w:pPr>
    </w:p>
    <w:p w:rsidR="000E6BE9" w:rsidRPr="0080274F" w:rsidRDefault="000E6BE9" w:rsidP="000E6BE9">
      <w:pPr>
        <w:jc w:val="both"/>
        <w:rPr>
          <w:b/>
          <w:bCs/>
          <w:sz w:val="24"/>
          <w:szCs w:val="24"/>
        </w:rPr>
      </w:pPr>
      <w:r w:rsidRPr="0080274F">
        <w:rPr>
          <w:b/>
          <w:bCs/>
          <w:sz w:val="24"/>
          <w:szCs w:val="24"/>
        </w:rPr>
        <w:t>Our Mission</w:t>
      </w:r>
    </w:p>
    <w:p w:rsidR="005A55A1" w:rsidRPr="0080274F" w:rsidRDefault="005A55A1" w:rsidP="00BE0DDD">
      <w:pPr>
        <w:pStyle w:val="ListParagraph"/>
        <w:numPr>
          <w:ilvl w:val="0"/>
          <w:numId w:val="5"/>
        </w:numPr>
        <w:jc w:val="both"/>
        <w:rPr>
          <w:sz w:val="24"/>
          <w:szCs w:val="24"/>
        </w:rPr>
      </w:pPr>
      <w:r w:rsidRPr="0080274F">
        <w:rPr>
          <w:sz w:val="24"/>
          <w:szCs w:val="24"/>
        </w:rPr>
        <w:t>S</w:t>
      </w:r>
      <w:r w:rsidR="000E6BE9" w:rsidRPr="0080274F">
        <w:rPr>
          <w:sz w:val="24"/>
          <w:szCs w:val="24"/>
        </w:rPr>
        <w:t xml:space="preserve">trive towards </w:t>
      </w:r>
      <w:r w:rsidRPr="0080274F">
        <w:rPr>
          <w:sz w:val="24"/>
          <w:szCs w:val="24"/>
        </w:rPr>
        <w:t>the highest q</w:t>
      </w:r>
      <w:r w:rsidR="000E6BE9" w:rsidRPr="0080274F">
        <w:rPr>
          <w:sz w:val="24"/>
          <w:szCs w:val="24"/>
        </w:rPr>
        <w:t xml:space="preserve">uality and </w:t>
      </w:r>
      <w:r w:rsidRPr="0080274F">
        <w:rPr>
          <w:sz w:val="24"/>
          <w:szCs w:val="24"/>
        </w:rPr>
        <w:t>excellence without compromise.</w:t>
      </w:r>
    </w:p>
    <w:p w:rsidR="00BE0DDD" w:rsidRPr="0080274F" w:rsidRDefault="005A55A1" w:rsidP="00BE0DDD">
      <w:pPr>
        <w:pStyle w:val="ListParagraph"/>
        <w:numPr>
          <w:ilvl w:val="0"/>
          <w:numId w:val="5"/>
        </w:numPr>
        <w:jc w:val="both"/>
        <w:rPr>
          <w:sz w:val="24"/>
          <w:szCs w:val="24"/>
        </w:rPr>
      </w:pPr>
      <w:r w:rsidRPr="0080274F">
        <w:rPr>
          <w:sz w:val="24"/>
          <w:szCs w:val="24"/>
        </w:rPr>
        <w:t>To be recognized as one of the world’s top premium palm oil producer.</w:t>
      </w:r>
    </w:p>
    <w:p w:rsidR="000E6BE9" w:rsidRPr="0080274F" w:rsidRDefault="003A0639" w:rsidP="00BE0DDD">
      <w:pPr>
        <w:pStyle w:val="ListParagraph"/>
        <w:numPr>
          <w:ilvl w:val="0"/>
          <w:numId w:val="5"/>
        </w:numPr>
        <w:jc w:val="both"/>
        <w:rPr>
          <w:sz w:val="24"/>
          <w:szCs w:val="24"/>
        </w:rPr>
      </w:pPr>
      <w:r w:rsidRPr="0080274F">
        <w:rPr>
          <w:sz w:val="24"/>
          <w:szCs w:val="24"/>
        </w:rPr>
        <w:t>E</w:t>
      </w:r>
      <w:r w:rsidR="000E6BE9" w:rsidRPr="0080274F">
        <w:rPr>
          <w:sz w:val="24"/>
          <w:szCs w:val="24"/>
        </w:rPr>
        <w:t>ndeavo</w:t>
      </w:r>
      <w:r w:rsidRPr="0080274F">
        <w:rPr>
          <w:sz w:val="24"/>
          <w:szCs w:val="24"/>
        </w:rPr>
        <w:t>u</w:t>
      </w:r>
      <w:r w:rsidR="000E6BE9" w:rsidRPr="0080274F">
        <w:rPr>
          <w:sz w:val="24"/>
          <w:szCs w:val="24"/>
        </w:rPr>
        <w:t>r to accelerate efficiency and operate effective</w:t>
      </w:r>
      <w:r w:rsidRPr="0080274F">
        <w:rPr>
          <w:sz w:val="24"/>
          <w:szCs w:val="24"/>
        </w:rPr>
        <w:t>ly</w:t>
      </w:r>
      <w:r w:rsidR="000E6BE9" w:rsidRPr="0080274F">
        <w:rPr>
          <w:sz w:val="24"/>
          <w:szCs w:val="24"/>
        </w:rPr>
        <w:t xml:space="preserve"> to achieve </w:t>
      </w:r>
      <w:r w:rsidRPr="0080274F">
        <w:rPr>
          <w:sz w:val="24"/>
          <w:szCs w:val="24"/>
        </w:rPr>
        <w:t xml:space="preserve">consistent </w:t>
      </w:r>
      <w:r w:rsidR="000E6BE9" w:rsidRPr="0080274F">
        <w:rPr>
          <w:sz w:val="24"/>
          <w:szCs w:val="24"/>
        </w:rPr>
        <w:t>satisfactory results for our customers and investors.</w:t>
      </w:r>
    </w:p>
    <w:p w:rsidR="000E6BE9" w:rsidRPr="0080274F" w:rsidRDefault="003A0639" w:rsidP="00BE0DDD">
      <w:pPr>
        <w:pStyle w:val="ListParagraph"/>
        <w:numPr>
          <w:ilvl w:val="0"/>
          <w:numId w:val="5"/>
        </w:numPr>
        <w:jc w:val="both"/>
        <w:rPr>
          <w:sz w:val="24"/>
          <w:szCs w:val="24"/>
        </w:rPr>
      </w:pPr>
      <w:r w:rsidRPr="0080274F">
        <w:rPr>
          <w:sz w:val="24"/>
          <w:szCs w:val="24"/>
        </w:rPr>
        <w:t>To improve</w:t>
      </w:r>
      <w:r w:rsidR="000E6BE9" w:rsidRPr="0080274F">
        <w:rPr>
          <w:sz w:val="24"/>
          <w:szCs w:val="24"/>
        </w:rPr>
        <w:t xml:space="preserve"> </w:t>
      </w:r>
      <w:r w:rsidR="005A55A1" w:rsidRPr="0080274F">
        <w:rPr>
          <w:sz w:val="24"/>
          <w:szCs w:val="24"/>
        </w:rPr>
        <w:t xml:space="preserve">and alleviate </w:t>
      </w:r>
      <w:r w:rsidR="000E6BE9" w:rsidRPr="0080274F">
        <w:rPr>
          <w:sz w:val="24"/>
          <w:szCs w:val="24"/>
        </w:rPr>
        <w:t>the lives of our employees, shareholders and community by establishing good business practices, making sound investments and undertaking social responsibilities.</w:t>
      </w:r>
    </w:p>
    <w:p w:rsidR="00BE0DDD" w:rsidRPr="0080274F" w:rsidRDefault="003A0639" w:rsidP="00BE0DDD">
      <w:pPr>
        <w:pStyle w:val="ListParagraph"/>
        <w:numPr>
          <w:ilvl w:val="0"/>
          <w:numId w:val="5"/>
        </w:numPr>
        <w:jc w:val="both"/>
        <w:rPr>
          <w:b/>
          <w:bCs/>
          <w:sz w:val="24"/>
          <w:szCs w:val="24"/>
        </w:rPr>
      </w:pPr>
      <w:r w:rsidRPr="0080274F">
        <w:rPr>
          <w:sz w:val="24"/>
          <w:szCs w:val="24"/>
        </w:rPr>
        <w:t>Committed to maintaining sustainable and</w:t>
      </w:r>
      <w:r w:rsidR="000E6BE9" w:rsidRPr="0080274F">
        <w:rPr>
          <w:sz w:val="24"/>
          <w:szCs w:val="24"/>
        </w:rPr>
        <w:t xml:space="preserve"> environmentally friendly policies to help keep our worl</w:t>
      </w:r>
      <w:r w:rsidR="00BE0DDD" w:rsidRPr="0080274F">
        <w:rPr>
          <w:sz w:val="24"/>
          <w:szCs w:val="24"/>
        </w:rPr>
        <w:t>d green for future generations.</w:t>
      </w:r>
    </w:p>
    <w:p w:rsidR="007F5D74" w:rsidRPr="0080274F" w:rsidRDefault="007F5D74" w:rsidP="00BE0DDD">
      <w:pPr>
        <w:pStyle w:val="ListParagraph"/>
        <w:numPr>
          <w:ilvl w:val="0"/>
          <w:numId w:val="5"/>
        </w:numPr>
        <w:jc w:val="both"/>
        <w:rPr>
          <w:bCs/>
          <w:sz w:val="24"/>
          <w:szCs w:val="24"/>
        </w:rPr>
      </w:pPr>
      <w:r w:rsidRPr="0080274F">
        <w:rPr>
          <w:bCs/>
          <w:sz w:val="24"/>
          <w:szCs w:val="24"/>
        </w:rPr>
        <w:t>To revolutionize agriculture through ICT</w:t>
      </w:r>
      <w:r w:rsidR="00660E16" w:rsidRPr="0080274F">
        <w:rPr>
          <w:bCs/>
          <w:sz w:val="24"/>
          <w:szCs w:val="24"/>
        </w:rPr>
        <w:t xml:space="preserve"> in achieving precision farming</w:t>
      </w:r>
      <w:r w:rsidRPr="0080274F">
        <w:rPr>
          <w:bCs/>
          <w:sz w:val="24"/>
          <w:szCs w:val="24"/>
        </w:rPr>
        <w:t>.</w:t>
      </w:r>
    </w:p>
    <w:p w:rsidR="00BE0DDD" w:rsidRPr="0080274F" w:rsidRDefault="00BE0DDD" w:rsidP="000E6BE9">
      <w:pPr>
        <w:jc w:val="both"/>
        <w:rPr>
          <w:b/>
          <w:bCs/>
          <w:sz w:val="24"/>
          <w:szCs w:val="24"/>
        </w:rPr>
      </w:pPr>
    </w:p>
    <w:p w:rsidR="000E6BE9" w:rsidRPr="0080274F" w:rsidRDefault="000E6BE9" w:rsidP="000E6BE9">
      <w:pPr>
        <w:jc w:val="both"/>
        <w:rPr>
          <w:b/>
          <w:bCs/>
          <w:sz w:val="24"/>
          <w:szCs w:val="24"/>
        </w:rPr>
      </w:pPr>
      <w:r w:rsidRPr="0080274F">
        <w:rPr>
          <w:b/>
          <w:bCs/>
          <w:sz w:val="24"/>
          <w:szCs w:val="24"/>
        </w:rPr>
        <w:t>Corporate Values</w:t>
      </w:r>
    </w:p>
    <w:p w:rsidR="00CC1CA9" w:rsidRPr="0080274F" w:rsidRDefault="00CC1CA9" w:rsidP="00CC1CA9">
      <w:pPr>
        <w:pStyle w:val="ListParagraph"/>
        <w:numPr>
          <w:ilvl w:val="0"/>
          <w:numId w:val="4"/>
        </w:numPr>
        <w:jc w:val="both"/>
        <w:rPr>
          <w:sz w:val="24"/>
          <w:szCs w:val="24"/>
        </w:rPr>
      </w:pPr>
      <w:r w:rsidRPr="0080274F">
        <w:rPr>
          <w:sz w:val="24"/>
          <w:szCs w:val="24"/>
        </w:rPr>
        <w:t>Customer focus.</w:t>
      </w:r>
    </w:p>
    <w:p w:rsidR="005A55A1" w:rsidRPr="0080274F" w:rsidRDefault="000E6BE9" w:rsidP="000E6BE9">
      <w:pPr>
        <w:pStyle w:val="ListParagraph"/>
        <w:numPr>
          <w:ilvl w:val="0"/>
          <w:numId w:val="4"/>
        </w:numPr>
        <w:jc w:val="both"/>
        <w:rPr>
          <w:sz w:val="24"/>
          <w:szCs w:val="24"/>
        </w:rPr>
      </w:pPr>
      <w:r w:rsidRPr="0080274F">
        <w:rPr>
          <w:sz w:val="24"/>
          <w:szCs w:val="24"/>
        </w:rPr>
        <w:t xml:space="preserve">Quality and </w:t>
      </w:r>
      <w:r w:rsidR="005A55A1" w:rsidRPr="0080274F">
        <w:rPr>
          <w:sz w:val="24"/>
          <w:szCs w:val="24"/>
        </w:rPr>
        <w:t>excellence products and services.</w:t>
      </w:r>
    </w:p>
    <w:p w:rsidR="000E6BE9" w:rsidRPr="0080274F" w:rsidRDefault="005A55A1" w:rsidP="000E6BE9">
      <w:pPr>
        <w:pStyle w:val="ListParagraph"/>
        <w:numPr>
          <w:ilvl w:val="0"/>
          <w:numId w:val="4"/>
        </w:numPr>
        <w:jc w:val="both"/>
        <w:rPr>
          <w:sz w:val="24"/>
          <w:szCs w:val="24"/>
        </w:rPr>
      </w:pPr>
      <w:r w:rsidRPr="0080274F">
        <w:rPr>
          <w:sz w:val="24"/>
          <w:szCs w:val="24"/>
        </w:rPr>
        <w:t>I</w:t>
      </w:r>
      <w:r w:rsidR="000E6BE9" w:rsidRPr="0080274F">
        <w:rPr>
          <w:sz w:val="24"/>
          <w:szCs w:val="24"/>
        </w:rPr>
        <w:t>nnovative products and services</w:t>
      </w:r>
      <w:r w:rsidRPr="0080274F">
        <w:rPr>
          <w:sz w:val="24"/>
          <w:szCs w:val="24"/>
        </w:rPr>
        <w:t xml:space="preserve"> development</w:t>
      </w:r>
      <w:r w:rsidR="000E6BE9" w:rsidRPr="0080274F">
        <w:rPr>
          <w:sz w:val="24"/>
          <w:szCs w:val="24"/>
        </w:rPr>
        <w:t>.</w:t>
      </w:r>
    </w:p>
    <w:p w:rsidR="000E6BE9" w:rsidRPr="0080274F" w:rsidRDefault="000E6BE9" w:rsidP="000E6BE9">
      <w:pPr>
        <w:pStyle w:val="ListParagraph"/>
        <w:numPr>
          <w:ilvl w:val="0"/>
          <w:numId w:val="4"/>
        </w:numPr>
        <w:jc w:val="both"/>
        <w:rPr>
          <w:sz w:val="24"/>
          <w:szCs w:val="24"/>
        </w:rPr>
      </w:pPr>
      <w:r w:rsidRPr="0080274F">
        <w:rPr>
          <w:sz w:val="24"/>
          <w:szCs w:val="24"/>
        </w:rPr>
        <w:t>Commitment and f</w:t>
      </w:r>
      <w:r w:rsidR="00CC1CA9" w:rsidRPr="0080274F">
        <w:rPr>
          <w:sz w:val="24"/>
          <w:szCs w:val="24"/>
        </w:rPr>
        <w:t>o</w:t>
      </w:r>
      <w:r w:rsidRPr="0080274F">
        <w:rPr>
          <w:sz w:val="24"/>
          <w:szCs w:val="24"/>
        </w:rPr>
        <w:t>llow through.</w:t>
      </w:r>
    </w:p>
    <w:p w:rsidR="000E6BE9" w:rsidRPr="0080274F" w:rsidRDefault="000E6BE9" w:rsidP="000E6BE9">
      <w:pPr>
        <w:pStyle w:val="ListParagraph"/>
        <w:numPr>
          <w:ilvl w:val="0"/>
          <w:numId w:val="4"/>
        </w:numPr>
        <w:jc w:val="both"/>
        <w:rPr>
          <w:sz w:val="24"/>
          <w:szCs w:val="24"/>
        </w:rPr>
      </w:pPr>
      <w:r w:rsidRPr="0080274F">
        <w:rPr>
          <w:sz w:val="24"/>
          <w:szCs w:val="24"/>
        </w:rPr>
        <w:t>Proactive and promptness.</w:t>
      </w:r>
    </w:p>
    <w:p w:rsidR="000E6BE9" w:rsidRPr="0080274F" w:rsidRDefault="000E6BE9" w:rsidP="00CC1CA9">
      <w:pPr>
        <w:pStyle w:val="ListParagraph"/>
        <w:numPr>
          <w:ilvl w:val="0"/>
          <w:numId w:val="4"/>
        </w:numPr>
        <w:jc w:val="both"/>
        <w:rPr>
          <w:sz w:val="24"/>
          <w:szCs w:val="24"/>
        </w:rPr>
      </w:pPr>
      <w:r w:rsidRPr="0080274F">
        <w:rPr>
          <w:sz w:val="24"/>
          <w:szCs w:val="24"/>
        </w:rPr>
        <w:t>Teamwork</w:t>
      </w:r>
      <w:r w:rsidR="00CC1CA9" w:rsidRPr="0080274F">
        <w:rPr>
          <w:sz w:val="24"/>
          <w:szCs w:val="24"/>
        </w:rPr>
        <w:t xml:space="preserve"> and integrity</w:t>
      </w:r>
      <w:r w:rsidRPr="0080274F">
        <w:rPr>
          <w:sz w:val="24"/>
          <w:szCs w:val="24"/>
        </w:rPr>
        <w:t>.</w:t>
      </w:r>
    </w:p>
    <w:p w:rsidR="000E6BE9" w:rsidRPr="0080274F" w:rsidRDefault="00CC1CA9" w:rsidP="000E6BE9">
      <w:pPr>
        <w:pStyle w:val="ListParagraph"/>
        <w:numPr>
          <w:ilvl w:val="0"/>
          <w:numId w:val="4"/>
        </w:numPr>
        <w:jc w:val="both"/>
        <w:rPr>
          <w:sz w:val="24"/>
          <w:szCs w:val="24"/>
        </w:rPr>
      </w:pPr>
      <w:r w:rsidRPr="0080274F">
        <w:rPr>
          <w:sz w:val="24"/>
          <w:szCs w:val="24"/>
        </w:rPr>
        <w:t>Corporate s</w:t>
      </w:r>
      <w:r w:rsidR="000E6BE9" w:rsidRPr="0080274F">
        <w:rPr>
          <w:sz w:val="24"/>
          <w:szCs w:val="24"/>
        </w:rPr>
        <w:t>ocial responsibility.</w:t>
      </w:r>
    </w:p>
    <w:p w:rsidR="00326CA8" w:rsidRPr="0080274F" w:rsidRDefault="00326CA8">
      <w:pPr>
        <w:rPr>
          <w:sz w:val="24"/>
          <w:szCs w:val="24"/>
        </w:rPr>
      </w:pPr>
      <w:r w:rsidRPr="0080274F">
        <w:rPr>
          <w:sz w:val="24"/>
          <w:szCs w:val="24"/>
        </w:rPr>
        <w:br w:type="page"/>
      </w:r>
    </w:p>
    <w:p w:rsidR="00326CA8" w:rsidRPr="0080274F" w:rsidRDefault="00326CA8" w:rsidP="00326CA8">
      <w:pPr>
        <w:jc w:val="both"/>
        <w:rPr>
          <w:b/>
          <w:sz w:val="24"/>
          <w:szCs w:val="24"/>
          <w:u w:val="single"/>
        </w:rPr>
        <w:sectPr w:rsidR="00326CA8" w:rsidRPr="0080274F" w:rsidSect="00F52ADF">
          <w:pgSz w:w="11906" w:h="16838"/>
          <w:pgMar w:top="1134" w:right="1440" w:bottom="1134" w:left="1440" w:header="709" w:footer="709" w:gutter="0"/>
          <w:cols w:space="708"/>
          <w:docGrid w:linePitch="360"/>
        </w:sectPr>
      </w:pPr>
    </w:p>
    <w:p w:rsidR="00326CA8" w:rsidRPr="0080274F" w:rsidRDefault="004A4A30" w:rsidP="00326CA8">
      <w:pPr>
        <w:jc w:val="both"/>
        <w:rPr>
          <w:b/>
          <w:sz w:val="24"/>
          <w:szCs w:val="24"/>
          <w:u w:val="single"/>
        </w:rPr>
      </w:pPr>
      <w:r>
        <w:rPr>
          <w:b/>
          <w:sz w:val="24"/>
          <w:szCs w:val="24"/>
          <w:u w:val="single"/>
        </w:rPr>
        <w:t xml:space="preserve">PALMECO GROUP BUSINESS </w:t>
      </w:r>
      <w:r w:rsidR="00326CA8" w:rsidRPr="0080274F">
        <w:rPr>
          <w:b/>
          <w:sz w:val="24"/>
          <w:szCs w:val="24"/>
          <w:u w:val="single"/>
        </w:rPr>
        <w:t>STRUCTURE</w:t>
      </w:r>
    </w:p>
    <w:p w:rsidR="00326CA8" w:rsidRPr="0080274F" w:rsidRDefault="00AD1A10" w:rsidP="00326CA8">
      <w:pPr>
        <w:jc w:val="both"/>
        <w:rPr>
          <w:b/>
          <w:sz w:val="24"/>
          <w:szCs w:val="24"/>
          <w:u w:val="single"/>
        </w:rPr>
      </w:pPr>
      <w:r w:rsidRPr="00AD1A10">
        <w:rPr>
          <w:noProof/>
          <w:sz w:val="24"/>
          <w:szCs w:val="24"/>
        </w:rPr>
        <w:pict>
          <v:group id="_x0000_s1059" style="position:absolute;left:0;text-align:left;margin-left:-44.2pt;margin-top:18.6pt;width:797.5pt;height:266.9pt;z-index:251910144" coordorigin="556,2329" coordsize="15950,5338">
            <v:shapetype id="_x0000_t202" coordsize="21600,21600" o:spt="202" path="m,l,21600r21600,l21600,xe">
              <v:stroke joinstyle="miter"/>
              <v:path gradientshapeok="t" o:connecttype="rect"/>
            </v:shapetype>
            <v:shape id="_x0000_s1060" type="#_x0000_t202" style="position:absolute;left:6916;top:6826;width:1595;height:841" fillcolor="black [3213]" strokecolor="#7f7f7f [1612]" strokeweight="4.5pt">
              <v:stroke linestyle="thinThick"/>
              <v:textbox style="mso-next-textbox:#_x0000_s1060">
                <w:txbxContent>
                  <w:p w:rsidR="00847D3F" w:rsidRPr="00D2596F" w:rsidRDefault="00847D3F" w:rsidP="00715B15">
                    <w:pPr>
                      <w:jc w:val="center"/>
                      <w:rPr>
                        <w:rFonts w:ascii="Algerian" w:hAnsi="Algerian"/>
                        <w:color w:val="FFFFFF" w:themeColor="background1"/>
                        <w:sz w:val="18"/>
                        <w:szCs w:val="18"/>
                      </w:rPr>
                    </w:pPr>
                    <w:r>
                      <w:rPr>
                        <w:rFonts w:ascii="Algerian" w:hAnsi="Algerian"/>
                        <w:color w:val="FFFFFF" w:themeColor="background1"/>
                        <w:sz w:val="18"/>
                        <w:szCs w:val="18"/>
                      </w:rPr>
                      <w:t>Fertilizer</w:t>
                    </w:r>
                    <w:r w:rsidRPr="00D2596F">
                      <w:rPr>
                        <w:rFonts w:ascii="Algerian" w:hAnsi="Algerian"/>
                        <w:color w:val="FFFFFF" w:themeColor="background1"/>
                        <w:sz w:val="18"/>
                        <w:szCs w:val="18"/>
                      </w:rPr>
                      <w:t xml:space="preserve"> &amp; </w:t>
                    </w:r>
                    <w:r>
                      <w:rPr>
                        <w:rFonts w:ascii="Algerian" w:hAnsi="Algerian"/>
                        <w:color w:val="FFFFFF" w:themeColor="background1"/>
                        <w:sz w:val="18"/>
                        <w:szCs w:val="18"/>
                      </w:rPr>
                      <w:t>Pesticide</w:t>
                    </w:r>
                  </w:p>
                </w:txbxContent>
              </v:textbox>
            </v:shape>
            <v:shape id="_x0000_s1061" type="#_x0000_t202" style="position:absolute;left:4770;top:6826;width:1595;height:841" fillcolor="black [3213]" strokecolor="#7f7f7f [1612]" strokeweight="4.5pt">
              <v:stroke linestyle="thinThick"/>
              <v:textbox style="mso-next-textbox:#_x0000_s1061">
                <w:txbxContent>
                  <w:p w:rsidR="00847D3F" w:rsidRPr="00D2596F" w:rsidRDefault="00847D3F" w:rsidP="00715B15">
                    <w:pPr>
                      <w:jc w:val="center"/>
                      <w:rPr>
                        <w:rFonts w:ascii="Algerian" w:hAnsi="Algerian"/>
                        <w:color w:val="FFFFFF" w:themeColor="background1"/>
                        <w:sz w:val="18"/>
                        <w:szCs w:val="18"/>
                      </w:rPr>
                    </w:pPr>
                    <w:r w:rsidRPr="00D2596F">
                      <w:rPr>
                        <w:rFonts w:ascii="Algerian" w:hAnsi="Algerian"/>
                        <w:color w:val="FFFFFF" w:themeColor="background1"/>
                        <w:sz w:val="18"/>
                        <w:szCs w:val="18"/>
                      </w:rPr>
                      <w:t>Palm Oil &amp; Fat trading</w:t>
                    </w:r>
                  </w:p>
                </w:txbxContent>
              </v:textbox>
            </v:shape>
            <v:rect id="_x0000_s1062" style="position:absolute;left:6484;top:5795;width:159;height:321" fillcolor="#7f7f7f [1612]" stroked="f"/>
            <v:rect id="_x0000_s1063" style="position:absolute;left:5444;top:6106;width:2339;height:119" fillcolor="#7f7f7f [1612]" stroked="f"/>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4" type="#_x0000_t67" style="position:absolute;left:5394;top:6211;width:213;height:599" fillcolor="#7f7f7f [1612]" stroked="f">
              <v:textbox style="layout-flow:vertical-ideographic"/>
            </v:shape>
            <v:shape id="_x0000_s1065" type="#_x0000_t67" style="position:absolute;left:7616;top:6212;width:213;height:599" fillcolor="#7f7f7f [1612]" stroked="f">
              <v:textbox style="layout-flow:vertical-ideographic"/>
            </v:shape>
            <v:shape id="_x0000_s1066" type="#_x0000_t202" style="position:absolute;left:5589;top:2329;width:3099;height:1474" fillcolor="black [3213]" strokecolor="#7f7f7f [1612]" strokeweight="4.5pt">
              <v:stroke linestyle="thickThin"/>
              <v:textbox style="mso-next-textbox:#_x0000_s1066">
                <w:txbxContent>
                  <w:p w:rsidR="00847D3F" w:rsidRPr="00E8619D" w:rsidRDefault="00847D3F" w:rsidP="004A4A30">
                    <w:pPr>
                      <w:spacing w:before="360"/>
                      <w:jc w:val="center"/>
                      <w:rPr>
                        <w:rFonts w:ascii="Algerian" w:hAnsi="Algerian"/>
                        <w:color w:val="FFFFFF" w:themeColor="background1"/>
                      </w:rPr>
                    </w:pPr>
                    <w:proofErr w:type="spellStart"/>
                    <w:r w:rsidRPr="00E8619D">
                      <w:rPr>
                        <w:rFonts w:ascii="Algerian" w:hAnsi="Algerian"/>
                        <w:color w:val="FFFFFF" w:themeColor="background1"/>
                      </w:rPr>
                      <w:t>Palmeco</w:t>
                    </w:r>
                    <w:proofErr w:type="spellEnd"/>
                    <w:r w:rsidRPr="00E8619D">
                      <w:rPr>
                        <w:rFonts w:ascii="Algerian" w:hAnsi="Algerian"/>
                        <w:color w:val="FFFFFF" w:themeColor="background1"/>
                      </w:rPr>
                      <w:t xml:space="preserve"> Group Co. Ltd. </w:t>
                    </w:r>
                    <w:r w:rsidRPr="00E8619D">
                      <w:rPr>
                        <w:rFonts w:ascii="Algerian" w:hAnsi="Algerian"/>
                        <w:color w:val="FFFFFF" w:themeColor="background1"/>
                      </w:rPr>
                      <w:br/>
                      <w:t>(China)</w:t>
                    </w:r>
                  </w:p>
                </w:txbxContent>
              </v:textbox>
            </v:shape>
            <v:shape id="_x0000_s1067" type="#_x0000_t202" style="position:absolute;left:4054;top:4915;width:1502;height:841" fillcolor="black [3213]" strokecolor="#7f7f7f [1612]" strokeweight="4.5pt">
              <v:stroke linestyle="thinThick"/>
              <v:textbox style="mso-next-textbox:#_x0000_s1067">
                <w:txbxContent>
                  <w:p w:rsidR="00847D3F" w:rsidRPr="00E8619D" w:rsidRDefault="00847D3F" w:rsidP="00326CA8">
                    <w:pPr>
                      <w:jc w:val="center"/>
                      <w:rPr>
                        <w:rFonts w:ascii="Algerian" w:hAnsi="Algerian"/>
                        <w:color w:val="FFFFFF" w:themeColor="background1"/>
                      </w:rPr>
                    </w:pPr>
                    <w:r w:rsidRPr="00E8619D">
                      <w:rPr>
                        <w:rFonts w:ascii="Algerian" w:hAnsi="Algerian"/>
                        <w:color w:val="FFFFFF" w:themeColor="background1"/>
                      </w:rPr>
                      <w:t>Palm Oil Mill</w:t>
                    </w:r>
                  </w:p>
                </w:txbxContent>
              </v:textbox>
            </v:shape>
            <v:shape id="_x0000_s1068" type="#_x0000_t202" style="position:absolute;left:556;top:4908;width:1642;height:842" fillcolor="black [3213]" strokecolor="#7f7f7f [1612]" strokeweight="4.5pt">
              <v:stroke linestyle="thinThick"/>
              <v:textbox style="mso-next-textbox:#_x0000_s1068">
                <w:txbxContent>
                  <w:p w:rsidR="00847D3F" w:rsidRPr="00E8619D" w:rsidRDefault="00847D3F" w:rsidP="00326CA8">
                    <w:pPr>
                      <w:jc w:val="center"/>
                      <w:rPr>
                        <w:rFonts w:ascii="Algerian" w:hAnsi="Algerian"/>
                        <w:color w:val="FFFFFF" w:themeColor="background1"/>
                      </w:rPr>
                    </w:pPr>
                    <w:r w:rsidRPr="00E8619D">
                      <w:rPr>
                        <w:rFonts w:ascii="Algerian" w:hAnsi="Algerian"/>
                        <w:color w:val="FFFFFF" w:themeColor="background1"/>
                      </w:rPr>
                      <w:t>Oil Palm Plantation</w:t>
                    </w:r>
                  </w:p>
                </w:txbxContent>
              </v:textbox>
            </v:shape>
            <v:shape id="_x0000_s1069" type="#_x0000_t202" style="position:absolute;left:12579;top:4894;width:1720;height:841" fillcolor="black [3213]" strokecolor="#7f7f7f [1612]" strokeweight="4.5pt">
              <v:stroke linestyle="thinThick"/>
              <v:textbox style="mso-next-textbox:#_x0000_s1069">
                <w:txbxContent>
                  <w:p w:rsidR="00847D3F" w:rsidRDefault="00847D3F" w:rsidP="00326CA8">
                    <w:pPr>
                      <w:jc w:val="center"/>
                    </w:pPr>
                    <w:r w:rsidRPr="00510EBE">
                      <w:rPr>
                        <w:rFonts w:ascii="Algerian" w:hAnsi="Algerian"/>
                        <w:color w:val="FFFFFF" w:themeColor="background1"/>
                      </w:rPr>
                      <w:t>Palm Oil Eco-Tourism</w:t>
                    </w:r>
                  </w:p>
                </w:txbxContent>
              </v:textbox>
            </v:shape>
            <v:shape id="_x0000_s1070" type="#_x0000_t202" style="position:absolute;left:13023;top:6787;width:1745;height:842" fillcolor="black [3213]" strokecolor="#7f7f7f [1612]" strokeweight="4.5pt">
              <v:stroke linestyle="thinThick"/>
              <v:textbox style="mso-next-textbox:#_x0000_s1070">
                <w:txbxContent>
                  <w:p w:rsidR="00847D3F" w:rsidRPr="00F62AB5" w:rsidRDefault="00847D3F" w:rsidP="00326CA8">
                    <w:pPr>
                      <w:jc w:val="center"/>
                      <w:rPr>
                        <w:sz w:val="18"/>
                        <w:szCs w:val="18"/>
                      </w:rPr>
                    </w:pPr>
                    <w:r w:rsidRPr="00F62AB5">
                      <w:rPr>
                        <w:rFonts w:ascii="Algerian" w:hAnsi="Algerian"/>
                        <w:color w:val="FFFFFF" w:themeColor="background1"/>
                        <w:sz w:val="18"/>
                        <w:szCs w:val="18"/>
                      </w:rPr>
                      <w:t>Cattle &amp; Goat Farming</w:t>
                    </w:r>
                  </w:p>
                </w:txbxContent>
              </v:textbox>
            </v:shape>
            <v:shape id="_x0000_s1071" type="#_x0000_t202" style="position:absolute;left:9742;top:6811;width:1502;height:841" fillcolor="black [3213]" strokecolor="#7f7f7f [1612]" strokeweight="4.5pt">
              <v:stroke linestyle="thinThick"/>
              <v:textbox style="mso-next-textbox:#_x0000_s1071">
                <w:txbxContent>
                  <w:p w:rsidR="00847D3F" w:rsidRDefault="00847D3F" w:rsidP="00326CA8">
                    <w:pPr>
                      <w:jc w:val="center"/>
                    </w:pPr>
                    <w:r w:rsidRPr="00510EBE">
                      <w:rPr>
                        <w:rFonts w:ascii="Algerian" w:hAnsi="Algerian"/>
                        <w:color w:val="FFFFFF" w:themeColor="background1"/>
                      </w:rPr>
                      <w:t>Resort</w:t>
                    </w:r>
                  </w:p>
                </w:txbxContent>
              </v:textbox>
            </v:shape>
            <v:shape id="_x0000_s1072" type="#_x0000_t202" style="position:absolute;left:2373;top:4914;width:1502;height:841" fillcolor="black [3213]" strokecolor="#7f7f7f [1612]" strokeweight="4.5pt">
              <v:stroke linestyle="thinThick"/>
              <v:textbox style="mso-next-textbox:#_x0000_s1072">
                <w:txbxContent>
                  <w:p w:rsidR="00847D3F" w:rsidRPr="00E8619D" w:rsidRDefault="00847D3F" w:rsidP="00326CA8">
                    <w:pPr>
                      <w:jc w:val="center"/>
                      <w:rPr>
                        <w:rFonts w:ascii="Algerian" w:hAnsi="Algerian"/>
                        <w:color w:val="FFFFFF" w:themeColor="background1"/>
                      </w:rPr>
                    </w:pPr>
                    <w:r w:rsidRPr="00E8619D">
                      <w:rPr>
                        <w:rFonts w:ascii="Algerian" w:hAnsi="Algerian"/>
                        <w:color w:val="FFFFFF" w:themeColor="background1"/>
                      </w:rPr>
                      <w:t>Oil Palm Trading</w:t>
                    </w:r>
                  </w:p>
                </w:txbxContent>
              </v:textbox>
            </v:shape>
            <v:shape id="_x0000_s1073" type="#_x0000_t202" style="position:absolute;left:11396;top:6787;width:1502;height:842" fillcolor="black [3213]" strokecolor="#7f7f7f [1612]" strokeweight="4.5pt">
              <v:stroke linestyle="thinThick"/>
              <v:textbox style="mso-next-textbox:#_x0000_s1073">
                <w:txbxContent>
                  <w:p w:rsidR="00847D3F" w:rsidRDefault="00847D3F" w:rsidP="00326CA8">
                    <w:pPr>
                      <w:jc w:val="center"/>
                    </w:pPr>
                    <w:r w:rsidRPr="00510EBE">
                      <w:rPr>
                        <w:rFonts w:ascii="Algerian" w:hAnsi="Algerian"/>
                        <w:color w:val="FFFFFF" w:themeColor="background1"/>
                      </w:rPr>
                      <w:t>Fruit Farm</w:t>
                    </w:r>
                  </w:p>
                </w:txbxContent>
              </v:textbox>
            </v:shape>
            <v:shape id="_x0000_s1074" type="#_x0000_t202" style="position:absolute;left:10907;top:4892;width:1502;height:841" fillcolor="black [3213]" strokecolor="#7f7f7f [1612]" strokeweight="4.5pt">
              <v:stroke linestyle="thinThick"/>
              <v:textbox style="mso-next-textbox:#_x0000_s1074">
                <w:txbxContent>
                  <w:p w:rsidR="00847D3F" w:rsidRDefault="00847D3F" w:rsidP="00326CA8">
                    <w:pPr>
                      <w:jc w:val="center"/>
                    </w:pPr>
                    <w:r w:rsidRPr="00510EBE">
                      <w:rPr>
                        <w:rFonts w:ascii="Algerian" w:hAnsi="Algerian"/>
                        <w:color w:val="FFFFFF" w:themeColor="background1"/>
                      </w:rPr>
                      <w:t>ICT Software</w:t>
                    </w:r>
                  </w:p>
                </w:txbxContent>
              </v:textbox>
            </v:shape>
            <v:shape id="_x0000_s1075" type="#_x0000_t202" style="position:absolute;left:5711;top:4914;width:1595;height:841" fillcolor="black [3213]" strokecolor="#7f7f7f [1612]" strokeweight="4.5pt">
              <v:stroke linestyle="thinThick"/>
              <v:textbox style="mso-next-textbox:#_x0000_s1075">
                <w:txbxContent>
                  <w:p w:rsidR="00847D3F" w:rsidRPr="00D2596F" w:rsidRDefault="00847D3F" w:rsidP="00326CA8">
                    <w:pPr>
                      <w:jc w:val="center"/>
                      <w:rPr>
                        <w:rFonts w:ascii="Algerian" w:hAnsi="Algerian"/>
                        <w:color w:val="FFFFFF" w:themeColor="background1"/>
                        <w:sz w:val="18"/>
                        <w:szCs w:val="18"/>
                      </w:rPr>
                    </w:pPr>
                    <w:proofErr w:type="gramStart"/>
                    <w:r w:rsidRPr="00D2596F">
                      <w:rPr>
                        <w:rFonts w:ascii="Algerian" w:hAnsi="Algerian"/>
                        <w:color w:val="FFFFFF" w:themeColor="background1"/>
                        <w:sz w:val="18"/>
                        <w:szCs w:val="18"/>
                      </w:rPr>
                      <w:t>trading</w:t>
                    </w:r>
                    <w:proofErr w:type="gramEnd"/>
                  </w:p>
                </w:txbxContent>
              </v:textbox>
            </v:shape>
            <v:shape id="_x0000_s1076" type="#_x0000_t202" style="position:absolute;left:14879;top:6786;width:1627;height:841" fillcolor="black [3213]" strokecolor="#7f7f7f [1612]" strokeweight="4.5pt">
              <v:stroke linestyle="thinThick"/>
              <v:textbox style="mso-next-textbox:#_x0000_s1076">
                <w:txbxContent>
                  <w:p w:rsidR="00847D3F" w:rsidRDefault="00847D3F" w:rsidP="00326CA8">
                    <w:pPr>
                      <w:jc w:val="center"/>
                    </w:pPr>
                    <w:proofErr w:type="spellStart"/>
                    <w:r w:rsidRPr="00F62AB5">
                      <w:rPr>
                        <w:rFonts w:ascii="Algerian" w:hAnsi="Algerian"/>
                        <w:color w:val="FFFFFF" w:themeColor="background1"/>
                      </w:rPr>
                      <w:t>Swiftlet</w:t>
                    </w:r>
                    <w:proofErr w:type="spellEnd"/>
                    <w:r w:rsidRPr="00F62AB5">
                      <w:rPr>
                        <w:rFonts w:ascii="Algerian" w:hAnsi="Algerian"/>
                        <w:color w:val="FFFFFF" w:themeColor="background1"/>
                      </w:rPr>
                      <w:t xml:space="preserve"> Farming</w:t>
                    </w:r>
                  </w:p>
                </w:txbxContent>
              </v:textbox>
            </v:shape>
            <v:shape id="_x0000_s1077" type="#_x0000_t202" style="position:absolute;left:14473;top:4894;width:1559;height:841" fillcolor="black [3213]" strokecolor="#7f7f7f [1612]" strokeweight="4.5pt">
              <v:stroke linestyle="thinThick"/>
              <v:textbox style="mso-next-textbox:#_x0000_s1077">
                <w:txbxContent>
                  <w:p w:rsidR="00847D3F" w:rsidRDefault="00847D3F" w:rsidP="00326CA8">
                    <w:pPr>
                      <w:jc w:val="center"/>
                    </w:pPr>
                    <w:r w:rsidRPr="00510EBE">
                      <w:rPr>
                        <w:rFonts w:ascii="Algerian" w:hAnsi="Algerian"/>
                        <w:color w:val="FFFFFF" w:themeColor="background1"/>
                      </w:rPr>
                      <w:t>Investment</w:t>
                    </w:r>
                  </w:p>
                </w:txbxContent>
              </v:textbox>
            </v:shape>
            <v:shape id="_x0000_s1078" type="#_x0000_t202" style="position:absolute;left:7469;top:4914;width:1559;height:841" fillcolor="black [3213]" strokecolor="#7f7f7f [1612]" strokeweight="4.5pt">
              <v:stroke linestyle="thinThick"/>
              <v:textbox style="mso-next-textbox:#_x0000_s1078">
                <w:txbxContent>
                  <w:p w:rsidR="00847D3F" w:rsidRDefault="00847D3F" w:rsidP="00326CA8">
                    <w:pPr>
                      <w:jc w:val="center"/>
                    </w:pPr>
                    <w:r>
                      <w:rPr>
                        <w:rFonts w:ascii="Algerian" w:hAnsi="Algerian"/>
                        <w:color w:val="FFFFFF" w:themeColor="background1"/>
                        <w:sz w:val="18"/>
                        <w:szCs w:val="18"/>
                      </w:rPr>
                      <w:t>Transport</w:t>
                    </w:r>
                  </w:p>
                </w:txbxContent>
              </v:textbox>
            </v:shape>
            <v:rect id="_x0000_s1079" style="position:absolute;left:7066;top:3803;width:159;height:321" fillcolor="#7f7f7f [1612]" stroked="f"/>
            <v:rect id="_x0000_s1080" style="position:absolute;left:1490;top:4124;width:13648;height:142" fillcolor="#7f7f7f [1612]" stroked="f"/>
            <v:shape id="_x0000_s1081" type="#_x0000_t67" style="position:absolute;left:1447;top:4256;width:213;height:599" fillcolor="#7f7f7f [1612]" stroked="f">
              <v:textbox style="layout-flow:vertical-ideographic"/>
            </v:shape>
            <v:shape id="_x0000_s1082" type="#_x0000_t67" style="position:absolute;left:3069;top:4264;width:213;height:599" fillcolor="#7f7f7f [1612]" stroked="f">
              <v:textbox style="layout-flow:vertical-ideographic"/>
            </v:shape>
            <v:shape id="_x0000_s1083" type="#_x0000_t67" style="position:absolute;left:4717;top:4264;width:213;height:599" fillcolor="#7f7f7f [1612]" stroked="f">
              <v:textbox style="layout-flow:vertical-ideographic"/>
            </v:shape>
            <v:shape id="_x0000_s1084" type="#_x0000_t67" style="position:absolute;left:6396;top:4266;width:213;height:599" fillcolor="#7f7f7f [1612]" stroked="f">
              <v:textbox style="layout-flow:vertical-ideographic"/>
            </v:shape>
            <v:shape id="_x0000_s1085" type="#_x0000_t67" style="position:absolute;left:8103;top:4267;width:213;height:599" fillcolor="#7f7f7f [1612]" stroked="f">
              <v:textbox style="layout-flow:vertical-ideographic"/>
            </v:shape>
            <v:shape id="_x0000_s1086" type="#_x0000_t67" style="position:absolute;left:9769;top:4266;width:213;height:599" fillcolor="#7f7f7f [1612]" stroked="f">
              <v:textbox style="layout-flow:vertical-ideographic"/>
            </v:shape>
            <v:shape id="_x0000_s1087" type="#_x0000_t67" style="position:absolute;left:11478;top:4266;width:213;height:599" fillcolor="#7f7f7f [1612]" stroked="f">
              <v:textbox style="layout-flow:vertical-ideographic"/>
            </v:shape>
            <v:shape id="_x0000_s1088" type="#_x0000_t67" style="position:absolute;left:13242;top:4266;width:213;height:599" fillcolor="#7f7f7f [1612]" stroked="f">
              <v:textbox style="layout-flow:vertical-ideographic"/>
            </v:shape>
            <v:rect id="_x0000_s1089" style="position:absolute;left:13278;top:5788;width:159;height:321" fillcolor="#7f7f7f [1612]" stroked="f"/>
            <v:rect id="_x0000_s1090" style="position:absolute;left:10357;top:5990;width:5370;height:145" fillcolor="#7f7f7f [1612]" stroked="f"/>
            <v:shape id="_x0000_s1091" type="#_x0000_t67" style="position:absolute;left:10310;top:6122;width:213;height:600" fillcolor="#7f7f7f [1612]" stroked="f">
              <v:textbox style="layout-flow:vertical-ideographic"/>
            </v:shape>
            <v:shape id="_x0000_s1092" type="#_x0000_t67" style="position:absolute;left:11979;top:6135;width:213;height:599" fillcolor="#7f7f7f [1612]" stroked="f">
              <v:textbox style="layout-flow:vertical-ideographic"/>
            </v:shape>
            <v:shape id="_x0000_s1093" type="#_x0000_t67" style="position:absolute;left:13741;top:6126;width:213;height:599" fillcolor="#7f7f7f [1612]" stroked="f">
              <v:textbox style="layout-flow:vertical-ideographic"/>
            </v:shape>
            <v:shape id="_x0000_s1094" type="#_x0000_t67" style="position:absolute;left:15565;top:6135;width:213;height:599" fillcolor="#7f7f7f [1612]" stroked="f">
              <v:textbox style="layout-flow:vertical-ideographic"/>
            </v:shape>
            <v:shape id="_x0000_s1095" type="#_x0000_t202" style="position:absolute;left:9201;top:4908;width:1559;height:842" fillcolor="black [3213]" strokecolor="#7f7f7f [1612]" strokeweight="4.5pt">
              <v:stroke linestyle="thinThick"/>
              <v:textbox style="mso-next-textbox:#_x0000_s1095">
                <w:txbxContent>
                  <w:p w:rsidR="00847D3F" w:rsidRDefault="00847D3F" w:rsidP="00326CA8">
                    <w:pPr>
                      <w:jc w:val="center"/>
                    </w:pPr>
                    <w:r w:rsidRPr="00510EBE">
                      <w:rPr>
                        <w:rFonts w:ascii="Algerian" w:hAnsi="Algerian"/>
                        <w:color w:val="FFFFFF" w:themeColor="background1"/>
                        <w:sz w:val="18"/>
                        <w:szCs w:val="18"/>
                      </w:rPr>
                      <w:t>Replanting</w:t>
                    </w:r>
                  </w:p>
                </w:txbxContent>
              </v:textbox>
            </v:shape>
            <v:shape id="_x0000_s1096" type="#_x0000_t67" style="position:absolute;left:14981;top:4244;width:213;height:599" fillcolor="#7f7f7f [1612]" stroked="f">
              <v:textbox style="layout-flow:vertical-ideographic"/>
            </v:shape>
          </v:group>
        </w:pict>
      </w:r>
      <w:r w:rsidR="00326CA8" w:rsidRPr="0080274F">
        <w:rPr>
          <w:b/>
          <w:sz w:val="24"/>
          <w:szCs w:val="24"/>
          <w:u w:val="single"/>
        </w:rPr>
        <w:br w:type="page"/>
      </w:r>
    </w:p>
    <w:p w:rsidR="00326CA8" w:rsidRPr="0080274F" w:rsidRDefault="00326CA8" w:rsidP="00326CA8">
      <w:pPr>
        <w:jc w:val="both"/>
        <w:rPr>
          <w:sz w:val="24"/>
          <w:szCs w:val="24"/>
        </w:rPr>
        <w:sectPr w:rsidR="00326CA8" w:rsidRPr="0080274F" w:rsidSect="00326CA8">
          <w:pgSz w:w="16838" w:h="11906" w:orient="landscape"/>
          <w:pgMar w:top="1440" w:right="1440" w:bottom="1440" w:left="1440" w:header="709" w:footer="709" w:gutter="0"/>
          <w:cols w:space="708"/>
          <w:docGrid w:linePitch="360"/>
        </w:sectPr>
      </w:pPr>
    </w:p>
    <w:p w:rsidR="00326CA8" w:rsidRPr="0080274F" w:rsidRDefault="00326CA8" w:rsidP="00326CA8">
      <w:pPr>
        <w:jc w:val="both"/>
        <w:rPr>
          <w:b/>
          <w:sz w:val="24"/>
          <w:szCs w:val="24"/>
          <w:u w:val="single"/>
        </w:rPr>
      </w:pPr>
      <w:r w:rsidRPr="0080274F">
        <w:rPr>
          <w:b/>
          <w:sz w:val="24"/>
          <w:szCs w:val="24"/>
          <w:u w:val="single"/>
        </w:rPr>
        <w:t>PALMECO GROUP ORGANIZATIONS</w:t>
      </w:r>
    </w:p>
    <w:p w:rsidR="00326CA8" w:rsidRPr="0080274F" w:rsidRDefault="00AD1A10" w:rsidP="00326CA8">
      <w:pPr>
        <w:jc w:val="both"/>
        <w:rPr>
          <w:sz w:val="24"/>
          <w:szCs w:val="24"/>
        </w:rPr>
      </w:pPr>
      <w:r>
        <w:rPr>
          <w:noProof/>
          <w:sz w:val="24"/>
          <w:szCs w:val="24"/>
        </w:rPr>
        <w:pict>
          <v:group id="_x0000_s1097" style="position:absolute;left:0;text-align:left;margin-left:1.4pt;margin-top:16.55pt;width:414.95pt;height:653.6pt;z-index:251966464" coordorigin="1468,2288" coordsize="8299,13072">
            <v:shape id="_x0000_s1098" type="#_x0000_t202" style="position:absolute;left:1468;top:2288;width:3472;height:1395" fillcolor="#fcf">
              <v:textbox style="mso-next-textbox:#_x0000_s1098">
                <w:txbxContent>
                  <w:p w:rsidR="00847D3F" w:rsidRPr="00D8157A" w:rsidRDefault="00847D3F" w:rsidP="004A4A30">
                    <w:pPr>
                      <w:spacing w:before="360"/>
                      <w:jc w:val="center"/>
                      <w:rPr>
                        <w:b/>
                      </w:rPr>
                    </w:pPr>
                    <w:proofErr w:type="spellStart"/>
                    <w:r w:rsidRPr="00D8157A">
                      <w:rPr>
                        <w:b/>
                      </w:rPr>
                      <w:t>Palmeco</w:t>
                    </w:r>
                    <w:proofErr w:type="spellEnd"/>
                    <w:r w:rsidRPr="00D8157A">
                      <w:rPr>
                        <w:b/>
                      </w:rPr>
                      <w:t xml:space="preserve"> Group Co. Ltd. </w:t>
                    </w:r>
                    <w:r w:rsidRPr="00D8157A">
                      <w:rPr>
                        <w:b/>
                      </w:rPr>
                      <w:br/>
                      <w:t>(China)</w:t>
                    </w:r>
                  </w:p>
                </w:txbxContent>
              </v:textbox>
            </v:shape>
            <v:shape id="_x0000_s1099" type="#_x0000_t202" style="position:absolute;left:2278;top:4126;width:1620;height:736" fillcolor="#fbd4b4 [1305]">
              <v:textbox style="mso-next-textbox:#_x0000_s1099">
                <w:txbxContent>
                  <w:p w:rsidR="00847D3F" w:rsidRPr="00D8157A" w:rsidRDefault="00847D3F" w:rsidP="00326CA8">
                    <w:pPr>
                      <w:jc w:val="center"/>
                      <w:rPr>
                        <w:b/>
                      </w:rPr>
                    </w:pPr>
                    <w:r w:rsidRPr="00D8157A">
                      <w:rPr>
                        <w:b/>
                      </w:rPr>
                      <w:t>Oil Palm Plantation</w:t>
                    </w:r>
                  </w:p>
                </w:txbxContent>
              </v:textbox>
            </v:shape>
            <v:shape id="_x0000_s1100" type="#_x0000_t202" style="position:absolute;left:2278;top:6528;width:1620;height:736" fillcolor="#fbd4b4 [1305]">
              <v:textbox style="mso-next-textbox:#_x0000_s1100">
                <w:txbxContent>
                  <w:p w:rsidR="00847D3F" w:rsidRPr="00D8157A" w:rsidRDefault="00847D3F" w:rsidP="00326CA8">
                    <w:pPr>
                      <w:jc w:val="center"/>
                      <w:rPr>
                        <w:b/>
                      </w:rPr>
                    </w:pPr>
                    <w:r w:rsidRPr="00D8157A">
                      <w:rPr>
                        <w:b/>
                      </w:rPr>
                      <w:t>Oil Palm Trading</w:t>
                    </w:r>
                  </w:p>
                </w:txbxContent>
              </v:textbox>
            </v:shape>
            <v:shape id="_x0000_s1101" type="#_x0000_t202" style="position:absolute;left:2278;top:9312;width:1620;height:736" fillcolor="#fbd4b4 [1305]">
              <v:textbox style="mso-next-textbox:#_x0000_s1101">
                <w:txbxContent>
                  <w:p w:rsidR="00847D3F" w:rsidRPr="00D8157A" w:rsidRDefault="00847D3F" w:rsidP="00326CA8">
                    <w:pPr>
                      <w:rPr>
                        <w:b/>
                      </w:rPr>
                    </w:pPr>
                    <w:r w:rsidRPr="00D8157A">
                      <w:rPr>
                        <w:b/>
                      </w:rPr>
                      <w:t>Palm Oil Mill</w:t>
                    </w:r>
                  </w:p>
                </w:txbxContent>
              </v:textbox>
            </v:shape>
            <v:roundrect id="_x0000_s1102" style="position:absolute;left:4624;top:4126;width:2237;height:724" arcsize="10076f" fillcolor="#b6dde8 [1304]">
              <v:textbox style="mso-next-textbox:#_x0000_s1102">
                <w:txbxContent>
                  <w:p w:rsidR="00847D3F" w:rsidRPr="00D8157A" w:rsidRDefault="00847D3F" w:rsidP="00326CA8">
                    <w:pPr>
                      <w:rPr>
                        <w:b/>
                        <w:sz w:val="18"/>
                        <w:szCs w:val="18"/>
                      </w:rPr>
                    </w:pPr>
                    <w:r w:rsidRPr="00D8157A">
                      <w:rPr>
                        <w:b/>
                        <w:sz w:val="18"/>
                        <w:szCs w:val="18"/>
                      </w:rPr>
                      <w:t>Sinong Pelita Matu Sdn Bhd</w:t>
                    </w:r>
                  </w:p>
                </w:txbxContent>
              </v:textbox>
            </v:roundrect>
            <v:roundrect id="_x0000_s1103" style="position:absolute;left:7531;top:4733;width:2236;height:485" arcsize="26460f" fillcolor="#d6e3bc [1302]">
              <v:textbox style="mso-next-textbox:#_x0000_s1103">
                <w:txbxContent>
                  <w:p w:rsidR="00847D3F" w:rsidRPr="00D8157A" w:rsidRDefault="00847D3F" w:rsidP="00326CA8">
                    <w:pPr>
                      <w:rPr>
                        <w:b/>
                        <w:sz w:val="18"/>
                        <w:szCs w:val="18"/>
                      </w:rPr>
                    </w:pPr>
                    <w:proofErr w:type="spellStart"/>
                    <w:r w:rsidRPr="00D8157A">
                      <w:rPr>
                        <w:b/>
                        <w:sz w:val="18"/>
                        <w:szCs w:val="18"/>
                      </w:rPr>
                      <w:t>Igan</w:t>
                    </w:r>
                    <w:proofErr w:type="spellEnd"/>
                    <w:r w:rsidRPr="00D8157A">
                      <w:rPr>
                        <w:b/>
                        <w:sz w:val="18"/>
                        <w:szCs w:val="18"/>
                      </w:rPr>
                      <w:t xml:space="preserve"> Estate</w:t>
                    </w:r>
                  </w:p>
                </w:txbxContent>
              </v:textbox>
            </v:roundrect>
            <v:roundrect id="_x0000_s1104" style="position:absolute;left:7531;top:4181;width:2236;height:484" arcsize="26460f" fillcolor="#d6e3bc [1302]">
              <v:textbox style="mso-next-textbox:#_x0000_s1104">
                <w:txbxContent>
                  <w:p w:rsidR="00847D3F" w:rsidRPr="00D8157A" w:rsidRDefault="00847D3F" w:rsidP="00326CA8">
                    <w:pPr>
                      <w:rPr>
                        <w:b/>
                        <w:sz w:val="18"/>
                        <w:szCs w:val="18"/>
                      </w:rPr>
                    </w:pPr>
                    <w:r w:rsidRPr="00D8157A">
                      <w:rPr>
                        <w:b/>
                        <w:sz w:val="18"/>
                        <w:szCs w:val="18"/>
                      </w:rPr>
                      <w:t>Matu Estate</w:t>
                    </w:r>
                  </w:p>
                </w:txbxContent>
              </v:textbox>
            </v:roundrect>
            <v:roundrect id="_x0000_s1105" style="position:absolute;left:4624;top:5457;width:2237;height:724" arcsize="10076f" fillcolor="#b6dde8 [1304]">
              <v:textbox style="mso-next-textbox:#_x0000_s1105">
                <w:txbxContent>
                  <w:p w:rsidR="00847D3F" w:rsidRPr="00D8157A" w:rsidRDefault="00847D3F" w:rsidP="00326CA8">
                    <w:pPr>
                      <w:rPr>
                        <w:b/>
                        <w:sz w:val="18"/>
                        <w:szCs w:val="18"/>
                      </w:rPr>
                    </w:pPr>
                    <w:proofErr w:type="spellStart"/>
                    <w:r w:rsidRPr="00D8157A">
                      <w:rPr>
                        <w:b/>
                        <w:sz w:val="18"/>
                        <w:szCs w:val="18"/>
                      </w:rPr>
                      <w:t>Palmeco</w:t>
                    </w:r>
                    <w:proofErr w:type="spellEnd"/>
                    <w:r w:rsidRPr="00D8157A">
                      <w:rPr>
                        <w:b/>
                        <w:sz w:val="18"/>
                        <w:szCs w:val="18"/>
                      </w:rPr>
                      <w:t xml:space="preserve"> Pelita </w:t>
                    </w:r>
                    <w:proofErr w:type="spellStart"/>
                    <w:r w:rsidRPr="00D8157A">
                      <w:rPr>
                        <w:b/>
                        <w:sz w:val="18"/>
                        <w:szCs w:val="18"/>
                      </w:rPr>
                      <w:t>Likau</w:t>
                    </w:r>
                    <w:proofErr w:type="spellEnd"/>
                    <w:r w:rsidRPr="00D8157A">
                      <w:rPr>
                        <w:b/>
                        <w:sz w:val="18"/>
                        <w:szCs w:val="18"/>
                      </w:rPr>
                      <w:t xml:space="preserve"> </w:t>
                    </w:r>
                    <w:proofErr w:type="spellStart"/>
                    <w:r w:rsidRPr="00D8157A">
                      <w:rPr>
                        <w:b/>
                        <w:sz w:val="18"/>
                        <w:szCs w:val="18"/>
                      </w:rPr>
                      <w:t>Sikat</w:t>
                    </w:r>
                    <w:proofErr w:type="spellEnd"/>
                    <w:r w:rsidRPr="00D8157A">
                      <w:rPr>
                        <w:b/>
                        <w:sz w:val="18"/>
                        <w:szCs w:val="18"/>
                      </w:rPr>
                      <w:t xml:space="preserve"> Sdn Bhd</w:t>
                    </w:r>
                  </w:p>
                </w:txbxContent>
              </v:textbox>
            </v:roundrect>
            <v:roundrect id="_x0000_s1106" style="position:absolute;left:4624;top:6518;width:2237;height:724" arcsize="10076f" fillcolor="#b6dde8 [1304]">
              <v:textbox style="mso-next-textbox:#_x0000_s1106">
                <w:txbxContent>
                  <w:p w:rsidR="00847D3F" w:rsidRPr="00D8157A" w:rsidRDefault="00847D3F" w:rsidP="00326CA8">
                    <w:pPr>
                      <w:rPr>
                        <w:b/>
                        <w:sz w:val="18"/>
                        <w:szCs w:val="18"/>
                      </w:rPr>
                    </w:pPr>
                    <w:proofErr w:type="spellStart"/>
                    <w:r w:rsidRPr="00D8157A">
                      <w:rPr>
                        <w:b/>
                        <w:sz w:val="18"/>
                        <w:szCs w:val="18"/>
                      </w:rPr>
                      <w:t>Kian</w:t>
                    </w:r>
                    <w:proofErr w:type="spellEnd"/>
                    <w:r w:rsidRPr="00D8157A">
                      <w:rPr>
                        <w:b/>
                        <w:sz w:val="18"/>
                        <w:szCs w:val="18"/>
                      </w:rPr>
                      <w:t xml:space="preserve"> Hong </w:t>
                    </w:r>
                    <w:proofErr w:type="spellStart"/>
                    <w:r>
                      <w:rPr>
                        <w:b/>
                        <w:sz w:val="18"/>
                        <w:szCs w:val="18"/>
                      </w:rPr>
                      <w:t>Sawit</w:t>
                    </w:r>
                    <w:proofErr w:type="spellEnd"/>
                    <w:r w:rsidRPr="00D8157A">
                      <w:rPr>
                        <w:b/>
                        <w:sz w:val="18"/>
                        <w:szCs w:val="18"/>
                      </w:rPr>
                      <w:t xml:space="preserve"> Sdn Bhd</w:t>
                    </w:r>
                  </w:p>
                </w:txbxContent>
              </v:textbox>
            </v:roundrect>
            <v:roundrect id="_x0000_s1107" style="position:absolute;left:4621;top:8328;width:2236;height:724" arcsize="10076f" fillcolor="#b6dde8 [1304]">
              <v:textbox style="mso-next-textbox:#_x0000_s1107">
                <w:txbxContent>
                  <w:p w:rsidR="00847D3F" w:rsidRPr="00D8157A" w:rsidRDefault="00847D3F" w:rsidP="00326CA8">
                    <w:pPr>
                      <w:rPr>
                        <w:b/>
                        <w:sz w:val="18"/>
                        <w:szCs w:val="18"/>
                      </w:rPr>
                    </w:pPr>
                    <w:proofErr w:type="spellStart"/>
                    <w:r>
                      <w:rPr>
                        <w:b/>
                        <w:sz w:val="18"/>
                        <w:szCs w:val="18"/>
                      </w:rPr>
                      <w:t>Kian</w:t>
                    </w:r>
                    <w:proofErr w:type="spellEnd"/>
                    <w:r>
                      <w:rPr>
                        <w:b/>
                        <w:sz w:val="18"/>
                        <w:szCs w:val="18"/>
                      </w:rPr>
                      <w:t xml:space="preserve"> Hong Plant</w:t>
                    </w:r>
                    <w:r w:rsidRPr="00D8157A">
                      <w:rPr>
                        <w:b/>
                        <w:sz w:val="18"/>
                        <w:szCs w:val="18"/>
                      </w:rPr>
                      <w:t xml:space="preserve"> Sdn Bhd</w:t>
                    </w:r>
                  </w:p>
                </w:txbxContent>
              </v:textbox>
            </v:roundrect>
            <v:roundrect id="_x0000_s1108" style="position:absolute;left:4625;top:9329;width:2237;height:725" arcsize="10076f" fillcolor="#b6dde8 [1304]">
              <v:textbox style="mso-next-textbox:#_x0000_s1108">
                <w:txbxContent>
                  <w:p w:rsidR="00847D3F" w:rsidRPr="00D8157A" w:rsidRDefault="00847D3F" w:rsidP="00326CA8">
                    <w:pPr>
                      <w:rPr>
                        <w:b/>
                        <w:sz w:val="18"/>
                        <w:szCs w:val="18"/>
                      </w:rPr>
                    </w:pPr>
                    <w:r w:rsidRPr="00D8157A">
                      <w:rPr>
                        <w:b/>
                        <w:sz w:val="18"/>
                        <w:szCs w:val="18"/>
                      </w:rPr>
                      <w:t>Sinong Pelita Oil Mill Sdn Bhd</w:t>
                    </w:r>
                  </w:p>
                </w:txbxContent>
              </v:textbox>
            </v:roundrect>
            <v:roundrect id="_x0000_s1109" style="position:absolute;left:7523;top:7597;width:2236;height:484" arcsize="26460f" fillcolor="#d6e3bc [1302]">
              <v:textbox style="mso-next-textbox:#_x0000_s1109">
                <w:txbxContent>
                  <w:p w:rsidR="00847D3F" w:rsidRPr="00D8157A" w:rsidRDefault="00847D3F" w:rsidP="00326CA8">
                    <w:pPr>
                      <w:rPr>
                        <w:b/>
                        <w:sz w:val="18"/>
                        <w:szCs w:val="18"/>
                      </w:rPr>
                    </w:pPr>
                    <w:r w:rsidRPr="00D8157A">
                      <w:rPr>
                        <w:b/>
                        <w:sz w:val="18"/>
                        <w:szCs w:val="18"/>
                      </w:rPr>
                      <w:t xml:space="preserve">Air </w:t>
                    </w:r>
                    <w:proofErr w:type="spellStart"/>
                    <w:r w:rsidRPr="00D8157A">
                      <w:rPr>
                        <w:b/>
                        <w:sz w:val="18"/>
                        <w:szCs w:val="18"/>
                      </w:rPr>
                      <w:t>Molek</w:t>
                    </w:r>
                    <w:proofErr w:type="spellEnd"/>
                  </w:p>
                </w:txbxContent>
              </v:textbox>
            </v:roundrect>
            <v:roundrect id="_x0000_s1110" style="position:absolute;left:7531;top:7045;width:2236;height:484" arcsize="26460f" fillcolor="#d6e3bc [1302]">
              <v:textbox style="mso-next-textbox:#_x0000_s1110">
                <w:txbxContent>
                  <w:p w:rsidR="00847D3F" w:rsidRPr="00D8157A" w:rsidRDefault="00847D3F" w:rsidP="00326CA8">
                    <w:pPr>
                      <w:rPr>
                        <w:b/>
                        <w:sz w:val="18"/>
                        <w:szCs w:val="18"/>
                      </w:rPr>
                    </w:pPr>
                    <w:proofErr w:type="spellStart"/>
                    <w:r w:rsidRPr="00D8157A">
                      <w:rPr>
                        <w:b/>
                        <w:sz w:val="18"/>
                        <w:szCs w:val="18"/>
                      </w:rPr>
                      <w:t>Solok</w:t>
                    </w:r>
                    <w:proofErr w:type="spellEnd"/>
                    <w:r w:rsidRPr="00D8157A">
                      <w:rPr>
                        <w:b/>
                        <w:sz w:val="18"/>
                        <w:szCs w:val="18"/>
                      </w:rPr>
                      <w:t xml:space="preserve"> </w:t>
                    </w:r>
                    <w:proofErr w:type="spellStart"/>
                    <w:r w:rsidRPr="00D8157A">
                      <w:rPr>
                        <w:b/>
                        <w:sz w:val="18"/>
                        <w:szCs w:val="18"/>
                      </w:rPr>
                      <w:t>Menggong</w:t>
                    </w:r>
                    <w:proofErr w:type="spellEnd"/>
                  </w:p>
                </w:txbxContent>
              </v:textbox>
            </v:roundrect>
            <v:roundrect id="_x0000_s1111" style="position:absolute;left:7531;top:6493;width:2236;height:484" arcsize="26460f" fillcolor="#d6e3bc [1302]">
              <v:textbox style="mso-next-textbox:#_x0000_s1111">
                <w:txbxContent>
                  <w:p w:rsidR="00847D3F" w:rsidRPr="00D8157A" w:rsidRDefault="00847D3F" w:rsidP="00326CA8">
                    <w:pPr>
                      <w:rPr>
                        <w:b/>
                        <w:sz w:val="18"/>
                        <w:szCs w:val="18"/>
                      </w:rPr>
                    </w:pPr>
                    <w:proofErr w:type="spellStart"/>
                    <w:r w:rsidRPr="00D8157A">
                      <w:rPr>
                        <w:b/>
                        <w:sz w:val="18"/>
                        <w:szCs w:val="18"/>
                      </w:rPr>
                      <w:t>Pondok</w:t>
                    </w:r>
                    <w:proofErr w:type="spellEnd"/>
                    <w:r w:rsidRPr="00D8157A">
                      <w:rPr>
                        <w:b/>
                        <w:sz w:val="18"/>
                        <w:szCs w:val="18"/>
                      </w:rPr>
                      <w:t xml:space="preserve"> </w:t>
                    </w:r>
                    <w:proofErr w:type="spellStart"/>
                    <w:r w:rsidRPr="00D8157A">
                      <w:rPr>
                        <w:b/>
                        <w:sz w:val="18"/>
                        <w:szCs w:val="18"/>
                      </w:rPr>
                      <w:t>Batang</w:t>
                    </w:r>
                    <w:proofErr w:type="spellEnd"/>
                  </w:p>
                </w:txbxContent>
              </v:textbox>
            </v:roundrect>
            <v:shape id="_x0000_s1112" type="#_x0000_t202" style="position:absolute;left:2285;top:10450;width:1620;height:736" fillcolor="#fbd4b4 [1305]">
              <v:textbox style="mso-next-textbox:#_x0000_s1112">
                <w:txbxContent>
                  <w:p w:rsidR="00847D3F" w:rsidRPr="00D8157A" w:rsidRDefault="00847D3F" w:rsidP="00326CA8">
                    <w:pPr>
                      <w:rPr>
                        <w:b/>
                      </w:rPr>
                    </w:pPr>
                    <w:r w:rsidRPr="00D8157A">
                      <w:rPr>
                        <w:b/>
                      </w:rPr>
                      <w:t>Trading</w:t>
                    </w:r>
                  </w:p>
                </w:txbxContent>
              </v:textbox>
            </v:shape>
            <v:roundrect id="_x0000_s1113" style="position:absolute;left:4632;top:10461;width:2236;height:724" arcsize="10076f" fillcolor="#b6dde8 [1304]">
              <v:textbox style="mso-next-textbox:#_x0000_s1113">
                <w:txbxContent>
                  <w:p w:rsidR="00847D3F" w:rsidRPr="00D8157A" w:rsidRDefault="00847D3F" w:rsidP="00E72E5C">
                    <w:pPr>
                      <w:rPr>
                        <w:b/>
                        <w:sz w:val="18"/>
                        <w:szCs w:val="18"/>
                      </w:rPr>
                    </w:pPr>
                    <w:proofErr w:type="spellStart"/>
                    <w:r>
                      <w:rPr>
                        <w:b/>
                        <w:sz w:val="18"/>
                        <w:szCs w:val="18"/>
                      </w:rPr>
                      <w:t>Kian</w:t>
                    </w:r>
                    <w:proofErr w:type="spellEnd"/>
                    <w:r>
                      <w:rPr>
                        <w:b/>
                        <w:sz w:val="18"/>
                        <w:szCs w:val="18"/>
                      </w:rPr>
                      <w:t xml:space="preserve"> Hong</w:t>
                    </w:r>
                    <w:r w:rsidRPr="00D8157A">
                      <w:rPr>
                        <w:b/>
                        <w:sz w:val="18"/>
                        <w:szCs w:val="18"/>
                      </w:rPr>
                      <w:t xml:space="preserve"> Plant Sdn Bhd</w:t>
                    </w:r>
                  </w:p>
                  <w:p w:rsidR="00847D3F" w:rsidRPr="00E72E5C" w:rsidRDefault="00847D3F" w:rsidP="00E72E5C">
                    <w:pPr>
                      <w:rPr>
                        <w:szCs w:val="18"/>
                      </w:rPr>
                    </w:pPr>
                  </w:p>
                </w:txbxContent>
              </v:textbox>
            </v:roundrect>
            <v:shape id="_x0000_s1114" type="#_x0000_t202" style="position:absolute;left:2292;top:12553;width:1620;height:736" fillcolor="#fbd4b4 [1305]">
              <v:textbox style="mso-next-textbox:#_x0000_s1114">
                <w:txbxContent>
                  <w:p w:rsidR="00847D3F" w:rsidRPr="00D8157A" w:rsidRDefault="00847D3F" w:rsidP="00326CA8">
                    <w:pPr>
                      <w:rPr>
                        <w:b/>
                      </w:rPr>
                    </w:pPr>
                    <w:r w:rsidRPr="00D8157A">
                      <w:rPr>
                        <w:b/>
                      </w:rPr>
                      <w:t>Replanting</w:t>
                    </w:r>
                  </w:p>
                </w:txbxContent>
              </v:textbox>
            </v:shape>
            <v:roundrect id="_x0000_s1115" style="position:absolute;left:4639;top:12567;width:2236;height:724" arcsize="10076f" fillcolor="#b6dde8 [1304]">
              <v:textbox style="mso-next-textbox:#_x0000_s1115">
                <w:txbxContent>
                  <w:p w:rsidR="00847D3F" w:rsidRPr="00D8157A" w:rsidRDefault="00847D3F" w:rsidP="00326CA8">
                    <w:pPr>
                      <w:rPr>
                        <w:b/>
                        <w:sz w:val="18"/>
                        <w:szCs w:val="18"/>
                      </w:rPr>
                    </w:pPr>
                    <w:proofErr w:type="spellStart"/>
                    <w:r w:rsidRPr="00D8157A">
                      <w:rPr>
                        <w:b/>
                        <w:sz w:val="18"/>
                        <w:szCs w:val="18"/>
                      </w:rPr>
                      <w:t>Sagil</w:t>
                    </w:r>
                    <w:proofErr w:type="spellEnd"/>
                    <w:r w:rsidRPr="00D8157A">
                      <w:rPr>
                        <w:b/>
                        <w:sz w:val="18"/>
                        <w:szCs w:val="18"/>
                      </w:rPr>
                      <w:t xml:space="preserve"> Plant Sdn Bhd</w:t>
                    </w:r>
                  </w:p>
                </w:txbxContent>
              </v:textbox>
            </v:roundrect>
            <v:shape id="_x0000_s1116" type="#_x0000_t202" style="position:absolute;left:2277;top:14585;width:1620;height:736" fillcolor="#fbd4b4 [1305]">
              <v:textbox style="mso-next-textbox:#_x0000_s1116">
                <w:txbxContent>
                  <w:p w:rsidR="00847D3F" w:rsidRPr="00D8157A" w:rsidRDefault="00847D3F" w:rsidP="00326CA8">
                    <w:pPr>
                      <w:rPr>
                        <w:b/>
                      </w:rPr>
                    </w:pPr>
                    <w:r w:rsidRPr="00D8157A">
                      <w:rPr>
                        <w:b/>
                      </w:rPr>
                      <w:t>ICT Software</w:t>
                    </w:r>
                  </w:p>
                </w:txbxContent>
              </v:textbox>
            </v:shape>
            <v:roundrect id="_x0000_s1117" style="position:absolute;left:4616;top:14636;width:2907;height:724" arcsize="10076f" fillcolor="#b6dde8 [1304]">
              <v:textbox style="mso-next-textbox:#_x0000_s1117">
                <w:txbxContent>
                  <w:p w:rsidR="00847D3F" w:rsidRPr="00D8157A" w:rsidRDefault="00847D3F" w:rsidP="00326CA8">
                    <w:pPr>
                      <w:rPr>
                        <w:b/>
                        <w:sz w:val="18"/>
                        <w:szCs w:val="18"/>
                      </w:rPr>
                    </w:pPr>
                    <w:r w:rsidRPr="00D8157A">
                      <w:rPr>
                        <w:b/>
                        <w:sz w:val="18"/>
                        <w:szCs w:val="18"/>
                      </w:rPr>
                      <w:t>I-Access Solution Computer Specialist Sdn Bhd</w:t>
                    </w:r>
                  </w:p>
                </w:txbxContent>
              </v:textbox>
            </v:roundrect>
            <v:shape id="_x0000_s1118" type="#_x0000_t202" style="position:absolute;left:2277;top:13593;width:1620;height:736" fillcolor="#fbd4b4 [1305]">
              <v:textbox style="mso-next-textbox:#_x0000_s1118">
                <w:txbxContent>
                  <w:p w:rsidR="00847D3F" w:rsidRPr="00D8157A" w:rsidRDefault="00847D3F" w:rsidP="00326CA8">
                    <w:pPr>
                      <w:rPr>
                        <w:b/>
                      </w:rPr>
                    </w:pPr>
                    <w:r w:rsidRPr="00D8157A">
                      <w:rPr>
                        <w:b/>
                      </w:rPr>
                      <w:t>Investment</w:t>
                    </w:r>
                  </w:p>
                </w:txbxContent>
              </v:textbox>
            </v:shape>
            <v:roundrect id="_x0000_s1119" style="position:absolute;left:4624;top:13610;width:2237;height:724" arcsize="10076f" fillcolor="#b6dde8 [1304]">
              <v:textbox style="mso-next-textbox:#_x0000_s1119">
                <w:txbxContent>
                  <w:p w:rsidR="00847D3F" w:rsidRPr="00D8157A" w:rsidRDefault="00847D3F" w:rsidP="00326CA8">
                    <w:pPr>
                      <w:rPr>
                        <w:b/>
                        <w:sz w:val="18"/>
                        <w:szCs w:val="18"/>
                      </w:rPr>
                    </w:pPr>
                    <w:proofErr w:type="spellStart"/>
                    <w:r w:rsidRPr="00D8157A">
                      <w:rPr>
                        <w:b/>
                        <w:sz w:val="18"/>
                        <w:szCs w:val="18"/>
                      </w:rPr>
                      <w:t>Palmeco</w:t>
                    </w:r>
                    <w:proofErr w:type="spellEnd"/>
                    <w:r w:rsidRPr="00D8157A">
                      <w:rPr>
                        <w:b/>
                        <w:sz w:val="18"/>
                        <w:szCs w:val="18"/>
                      </w:rPr>
                      <w:t xml:space="preserve"> Holding Pte Ltd</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20" type="#_x0000_t13" style="position:absolute;left:4065;top:4292;width:556;height:178" fillcolor="#b6dde8 [1304]" stroked="f"/>
            <v:shape id="_x0000_s1121" type="#_x0000_t13" style="position:absolute;left:7031;top:4319;width:454;height:179" fillcolor="#d6e3bc [1302]" stroked="f"/>
            <v:rect id="_x0000_s1122" style="position:absolute;left:1544;top:3692;width:216;height:11306" fillcolor="#fbd4b4 [1305]" stroked="f"/>
            <v:shape id="_x0000_s1123" type="#_x0000_t13" style="position:absolute;left:1771;top:4278;width:506;height:387" fillcolor="#fbd4b4 [1305]" stroked="f"/>
            <v:shape id="_x0000_s1124" type="#_x0000_t13" style="position:absolute;left:1763;top:6678;width:506;height:388" fillcolor="#fbd4b4 [1305]" stroked="f"/>
            <v:shape id="_x0000_s1125" type="#_x0000_t13" style="position:absolute;left:1769;top:9437;width:507;height:387" fillcolor="#fbd4b4 [1305]" stroked="f"/>
            <v:shape id="_x0000_s1126" type="#_x0000_t13" style="position:absolute;left:1762;top:10582;width:506;height:388" fillcolor="#fbd4b4 [1305]" stroked="f"/>
            <v:shape id="_x0000_s1127" type="#_x0000_t13" style="position:absolute;left:1768;top:11725;width:507;height:387" fillcolor="#fbd4b4 [1305]" stroked="f"/>
            <v:shape id="_x0000_s1128" type="#_x0000_t13" style="position:absolute;left:1760;top:12736;width:507;height:387" fillcolor="#fbd4b4 [1305]" stroked="f"/>
            <v:shape id="_x0000_s1129" type="#_x0000_t13" style="position:absolute;left:1764;top:13703;width:506;height:387" fillcolor="#fbd4b4 [1305]" stroked="f"/>
            <v:rect id="_x0000_s1130" style="position:absolute;left:3905;top:4333;width:160;height:1572" fillcolor="#b6dde8 [1304]" stroked="f"/>
            <v:shape id="_x0000_s1131" type="#_x0000_t13" style="position:absolute;left:4057;top:5766;width:556;height:179" fillcolor="#b6dde8 [1304]" stroked="f"/>
            <v:shape id="_x0000_s1132" type="#_x0000_t13" style="position:absolute;left:4056;top:6791;width:555;height:179" fillcolor="#b6dde8 [1304]" stroked="f"/>
            <v:shape id="_x0000_s1133" type="#_x0000_t13" style="position:absolute;left:4062;top:8610;width:556;height:178" fillcolor="#b6dde8 [1304]" stroked="f"/>
            <v:rect id="_x0000_s1134" style="position:absolute;left:3912;top:6829;width:150;height:1911" fillcolor="#b6dde8 [1304]" stroked="f"/>
            <v:shape id="_x0000_s1135" type="#_x0000_t13" style="position:absolute;left:3912;top:9540;width:701;height:179" fillcolor="#b6dde8 [1304]" stroked="f"/>
            <v:shape id="_x0000_s1136" type="#_x0000_t13" style="position:absolute;left:3894;top:10696;width:701;height:179" fillcolor="#b6dde8 [1304]" stroked="f"/>
            <v:shape id="_x0000_s1137" type="#_x0000_t13" style="position:absolute;left:3894;top:12821;width:701;height:179" fillcolor="#b6dde8 [1304]" stroked="f"/>
            <v:shape id="_x0000_s1138" type="#_x0000_t13" style="position:absolute;left:3894;top:13825;width:701;height:179" fillcolor="#b6dde8 [1304]" stroked="f"/>
            <v:shape id="_x0000_s1139" type="#_x0000_t13" style="position:absolute;left:3894;top:14887;width:701;height:178" fillcolor="#b6dde8 [1304]" stroked="f"/>
            <v:rect id="_x0000_s1140" style="position:absolute;left:6872;top:4360;width:160;height:698" fillcolor="#d6e3bc [1302]" stroked="f"/>
            <v:shape id="_x0000_s1141" type="#_x0000_t13" style="position:absolute;left:7038;top:4916;width:453;height:178" fillcolor="#d6e3bc [1302]" stroked="f"/>
            <v:shape id="_x0000_s1142" type="#_x0000_t13" style="position:absolute;left:7012;top:6665;width:454;height:178" fillcolor="#d6e3bc [1302]" stroked="f"/>
            <v:rect id="_x0000_s1143" style="position:absolute;left:6861;top:6709;width:159;height:1174" fillcolor="#d6e3bc [1302]" stroked="f"/>
            <v:shape id="_x0000_s1144" type="#_x0000_t13" style="position:absolute;left:7030;top:7261;width:454;height:179" fillcolor="#d6e3bc [1302]" stroked="f"/>
            <v:shape id="_x0000_s1145" type="#_x0000_t13" style="position:absolute;left:7022;top:7734;width:454;height:178" fillcolor="#d6e3bc [1302]" stroked="f"/>
            <v:shape id="_x0000_s1146" type="#_x0000_t202" style="position:absolute;left:2285;top:11571;width:1620;height:736" fillcolor="#fbd4b4 [1305]">
              <v:textbox style="mso-next-textbox:#_x0000_s1146">
                <w:txbxContent>
                  <w:p w:rsidR="00847D3F" w:rsidRPr="00D8157A" w:rsidRDefault="00847D3F" w:rsidP="00326CA8">
                    <w:pPr>
                      <w:rPr>
                        <w:b/>
                      </w:rPr>
                    </w:pPr>
                    <w:r>
                      <w:rPr>
                        <w:b/>
                      </w:rPr>
                      <w:t>Transport</w:t>
                    </w:r>
                  </w:p>
                </w:txbxContent>
              </v:textbox>
            </v:shape>
            <v:roundrect id="_x0000_s1147" style="position:absolute;left:4632;top:11585;width:2236;height:724" arcsize="10076f" fillcolor="#b6dde8 [1304]">
              <v:textbox style="mso-next-textbox:#_x0000_s1147">
                <w:txbxContent>
                  <w:p w:rsidR="00847D3F" w:rsidRPr="00D8157A" w:rsidRDefault="00847D3F" w:rsidP="00E72E5C">
                    <w:pPr>
                      <w:rPr>
                        <w:b/>
                        <w:sz w:val="18"/>
                        <w:szCs w:val="18"/>
                      </w:rPr>
                    </w:pPr>
                    <w:r w:rsidRPr="00D8157A">
                      <w:rPr>
                        <w:b/>
                        <w:sz w:val="18"/>
                        <w:szCs w:val="18"/>
                      </w:rPr>
                      <w:t>Sri Kuala Sdn Bhd</w:t>
                    </w:r>
                    <w:r>
                      <w:rPr>
                        <w:b/>
                        <w:sz w:val="18"/>
                        <w:szCs w:val="18"/>
                      </w:rPr>
                      <w:t xml:space="preserve"> / </w:t>
                    </w:r>
                    <w:proofErr w:type="spellStart"/>
                    <w:r>
                      <w:rPr>
                        <w:b/>
                        <w:sz w:val="18"/>
                        <w:szCs w:val="18"/>
                      </w:rPr>
                      <w:t>Kian</w:t>
                    </w:r>
                    <w:proofErr w:type="spellEnd"/>
                    <w:r>
                      <w:rPr>
                        <w:b/>
                        <w:sz w:val="18"/>
                        <w:szCs w:val="18"/>
                      </w:rPr>
                      <w:t xml:space="preserve"> Hong Plant S/B</w:t>
                    </w:r>
                  </w:p>
                </w:txbxContent>
              </v:textbox>
            </v:roundrect>
            <v:shape id="_x0000_s1148" type="#_x0000_t13" style="position:absolute;left:3887;top:11839;width:701;height:179" fillcolor="#b6dde8 [1304]" stroked="f"/>
            <v:shape id="_x0000_s1149" type="#_x0000_t13" style="position:absolute;left:1770;top:14710;width:506;height:387" fillcolor="#fbd4b4 [1305]" stroked="f"/>
            <v:roundrect id="_x0000_s1150" style="position:absolute;left:7513;top:8420;width:2236;height:484" arcsize="26460f" fillcolor="#d6e3bc [1302]">
              <v:textbox style="mso-next-textbox:#_x0000_s1150">
                <w:txbxContent>
                  <w:p w:rsidR="00847D3F" w:rsidRPr="00D8157A" w:rsidRDefault="00847D3F" w:rsidP="004A4A30">
                    <w:pPr>
                      <w:rPr>
                        <w:b/>
                        <w:sz w:val="18"/>
                        <w:szCs w:val="18"/>
                      </w:rPr>
                    </w:pPr>
                    <w:r>
                      <w:rPr>
                        <w:b/>
                        <w:sz w:val="18"/>
                        <w:szCs w:val="18"/>
                      </w:rPr>
                      <w:t xml:space="preserve">Kuala Sungai </w:t>
                    </w:r>
                    <w:proofErr w:type="spellStart"/>
                    <w:r>
                      <w:rPr>
                        <w:b/>
                        <w:sz w:val="18"/>
                        <w:szCs w:val="18"/>
                      </w:rPr>
                      <w:t>Baru</w:t>
                    </w:r>
                    <w:proofErr w:type="spellEnd"/>
                  </w:p>
                </w:txbxContent>
              </v:textbox>
            </v:roundrect>
            <v:shape id="_x0000_s1151" type="#_x0000_t13" style="position:absolute;left:6875;top:8557;width:591;height:178" fillcolor="#d6e3bc [1302]" stroked="f"/>
          </v:group>
        </w:pict>
      </w:r>
      <w:r w:rsidR="00326CA8" w:rsidRPr="0080274F">
        <w:rPr>
          <w:sz w:val="24"/>
          <w:szCs w:val="24"/>
        </w:rPr>
        <w:br w:type="page"/>
      </w:r>
    </w:p>
    <w:p w:rsidR="00235814" w:rsidRPr="0080274F" w:rsidRDefault="00235814">
      <w:pPr>
        <w:rPr>
          <w:sz w:val="24"/>
          <w:szCs w:val="24"/>
        </w:rPr>
        <w:sectPr w:rsidR="00235814" w:rsidRPr="0080274F" w:rsidSect="00326CA8">
          <w:pgSz w:w="11906" w:h="16838"/>
          <w:pgMar w:top="1440" w:right="1440" w:bottom="1440" w:left="1440" w:header="709" w:footer="709" w:gutter="0"/>
          <w:cols w:space="708"/>
          <w:docGrid w:linePitch="360"/>
        </w:sectPr>
      </w:pPr>
    </w:p>
    <w:p w:rsidR="00844AC2" w:rsidRPr="0080274F" w:rsidRDefault="004A4A30" w:rsidP="00844AC2">
      <w:pPr>
        <w:jc w:val="both"/>
        <w:rPr>
          <w:b/>
          <w:sz w:val="24"/>
          <w:szCs w:val="24"/>
          <w:u w:val="single"/>
        </w:rPr>
      </w:pPr>
      <w:r>
        <w:rPr>
          <w:b/>
          <w:sz w:val="24"/>
          <w:szCs w:val="24"/>
          <w:u w:val="single"/>
        </w:rPr>
        <w:t xml:space="preserve">PALMECO </w:t>
      </w:r>
      <w:r w:rsidR="00844AC2" w:rsidRPr="0080274F">
        <w:rPr>
          <w:b/>
          <w:sz w:val="24"/>
          <w:szCs w:val="24"/>
          <w:u w:val="single"/>
        </w:rPr>
        <w:t>ORGANIZATION CHART</w:t>
      </w:r>
    </w:p>
    <w:p w:rsidR="00844AC2" w:rsidRPr="0080274F" w:rsidRDefault="00AD1A10" w:rsidP="00844AC2">
      <w:pPr>
        <w:jc w:val="both"/>
        <w:rPr>
          <w:b/>
          <w:sz w:val="24"/>
          <w:szCs w:val="24"/>
          <w:u w:val="single"/>
        </w:rPr>
      </w:pPr>
      <w:r w:rsidRPr="00AD1A10">
        <w:rPr>
          <w:noProof/>
          <w:sz w:val="24"/>
          <w:szCs w:val="24"/>
        </w:rPr>
        <w:pict>
          <v:group id="_x0000_s1026" style="position:absolute;left:0;text-align:left;margin-left:1.4pt;margin-top:9.15pt;width:699.3pt;height:375.7pt;z-index:251740160" coordorigin="1468,2140" coordsize="13986,7514">
            <v:shape id="_x0000_s1027" type="#_x0000_t202" style="position:absolute;left:3118;top:8882;width:1745;height:754" fillcolor="black [3213]" strokecolor="#7f7f7f [1612]" strokeweight="4.5pt">
              <v:stroke linestyle="thinThick"/>
              <v:textbox style="mso-next-textbox:#_x0000_s1027">
                <w:txbxContent>
                  <w:p w:rsidR="00847D3F" w:rsidRPr="00F62AB5" w:rsidRDefault="00847D3F" w:rsidP="00844AC2">
                    <w:pPr>
                      <w:jc w:val="center"/>
                      <w:rPr>
                        <w:sz w:val="18"/>
                        <w:szCs w:val="18"/>
                      </w:rPr>
                    </w:pPr>
                    <w:r>
                      <w:rPr>
                        <w:rFonts w:ascii="Algerian" w:hAnsi="Algerian"/>
                        <w:color w:val="FFFFFF" w:themeColor="background1"/>
                        <w:sz w:val="18"/>
                        <w:szCs w:val="18"/>
                      </w:rPr>
                      <w:t>Plantation division</w:t>
                    </w:r>
                  </w:p>
                </w:txbxContent>
              </v:textbox>
            </v:shape>
            <v:shape id="_x0000_s1028" type="#_x0000_t202" style="position:absolute;left:1468;top:8900;width:1502;height:754" fillcolor="black [3213]" strokecolor="#7f7f7f [1612]" strokeweight="4.5pt">
              <v:stroke linestyle="thinThick"/>
              <v:textbox style="mso-next-textbox:#_x0000_s1028">
                <w:txbxContent>
                  <w:p w:rsidR="00847D3F" w:rsidRDefault="00847D3F" w:rsidP="00844AC2">
                    <w:pPr>
                      <w:jc w:val="center"/>
                    </w:pPr>
                    <w:r>
                      <w:rPr>
                        <w:rFonts w:ascii="Algerian" w:hAnsi="Algerian"/>
                        <w:color w:val="FFFFFF" w:themeColor="background1"/>
                      </w:rPr>
                      <w:t>Mill division</w:t>
                    </w:r>
                  </w:p>
                </w:txbxContent>
              </v:textbox>
            </v:shape>
            <v:shape id="_x0000_s1029" type="#_x0000_t202" style="position:absolute;left:5024;top:8893;width:1726;height:754" fillcolor="black [3213]" strokecolor="#7f7f7f [1612]" strokeweight="4.5pt">
              <v:stroke linestyle="thinThick"/>
              <v:textbox style="mso-next-textbox:#_x0000_s1029">
                <w:txbxContent>
                  <w:p w:rsidR="00847D3F" w:rsidRDefault="00847D3F" w:rsidP="00844AC2">
                    <w:pPr>
                      <w:jc w:val="center"/>
                    </w:pPr>
                    <w:r>
                      <w:rPr>
                        <w:rFonts w:ascii="Algerian" w:hAnsi="Algerian"/>
                        <w:color w:val="FFFFFF" w:themeColor="background1"/>
                      </w:rPr>
                      <w:t>Engineering division</w:t>
                    </w:r>
                  </w:p>
                </w:txbxContent>
              </v:textbox>
            </v:shape>
            <v:shape id="_x0000_s1030" type="#_x0000_t202" style="position:absolute;left:4258;top:6889;width:1627;height:754" fillcolor="black [3213]" strokecolor="#7f7f7f [1612]" strokeweight="4.5pt">
              <v:stroke linestyle="thinThick"/>
              <v:textbox style="mso-next-textbox:#_x0000_s1030">
                <w:txbxContent>
                  <w:p w:rsidR="00847D3F" w:rsidRDefault="00847D3F" w:rsidP="00844AC2">
                    <w:pPr>
                      <w:jc w:val="center"/>
                    </w:pPr>
                    <w:r>
                      <w:rPr>
                        <w:rFonts w:ascii="Algerian" w:hAnsi="Algerian"/>
                        <w:color w:val="FFFFFF" w:themeColor="background1"/>
                      </w:rPr>
                      <w:t>OPERATION DIVISION</w:t>
                    </w:r>
                  </w:p>
                </w:txbxContent>
              </v:textbox>
            </v:shape>
            <v:rect id="_x0000_s1031" style="position:absolute;left:5068;top:6202;width:7562;height:114" fillcolor="#7f7f7f [1612]" stroked="f"/>
            <v:shape id="_x0000_s1032" type="#_x0000_t67" style="position:absolute;left:5012;top:6316;width:213;height:537" fillcolor="#7f7f7f [1612]" stroked="f">
              <v:textbox style="layout-flow:vertical-ideographic"/>
            </v:shape>
            <v:shape id="_x0000_s1033" type="#_x0000_t202" style="position:absolute;left:8093;top:3537;width:1502;height:754" fillcolor="black [3213]" strokecolor="#7f7f7f [1612]" strokeweight="4.5pt">
              <v:stroke linestyle="thinThick"/>
              <v:textbox style="mso-next-textbox:#_x0000_s1033">
                <w:txbxContent>
                  <w:p w:rsidR="00847D3F" w:rsidRDefault="00847D3F" w:rsidP="00844AC2">
                    <w:pPr>
                      <w:jc w:val="center"/>
                    </w:pPr>
                    <w:r>
                      <w:rPr>
                        <w:rFonts w:ascii="Algerian" w:hAnsi="Algerian"/>
                        <w:color w:val="FFFFFF" w:themeColor="background1"/>
                      </w:rPr>
                      <w:t>Managing director</w:t>
                    </w:r>
                  </w:p>
                </w:txbxContent>
              </v:textbox>
            </v:shape>
            <v:shape id="_x0000_s1034" type="#_x0000_t202" style="position:absolute;left:8093;top:2140;width:1502;height:754" fillcolor="black [3213]" strokecolor="#7f7f7f [1612]" strokeweight="4.5pt">
              <v:stroke linestyle="thinThick"/>
              <v:textbox style="mso-next-textbox:#_x0000_s1034">
                <w:txbxContent>
                  <w:p w:rsidR="00847D3F" w:rsidRDefault="00847D3F" w:rsidP="00844AC2">
                    <w:pPr>
                      <w:jc w:val="center"/>
                    </w:pPr>
                    <w:r>
                      <w:rPr>
                        <w:rFonts w:ascii="Algerian" w:hAnsi="Algerian"/>
                        <w:color w:val="FFFFFF" w:themeColor="background1"/>
                      </w:rPr>
                      <w:t>Board of director</w:t>
                    </w:r>
                  </w:p>
                </w:txbxContent>
              </v:textbox>
            </v:shape>
            <v:shape id="_x0000_s1035" type="#_x0000_t202" style="position:absolute;left:8093;top:4879;width:1502;height:754" fillcolor="black [3213]" strokecolor="#7f7f7f [1612]" strokeweight="4.5pt">
              <v:stroke linestyle="thinThick"/>
              <v:textbox style="mso-next-textbox:#_x0000_s1035">
                <w:txbxContent>
                  <w:p w:rsidR="00847D3F" w:rsidRDefault="00847D3F" w:rsidP="00844AC2">
                    <w:pPr>
                      <w:jc w:val="center"/>
                    </w:pPr>
                    <w:r>
                      <w:rPr>
                        <w:rFonts w:ascii="Algerian" w:hAnsi="Algerian"/>
                        <w:color w:val="FFFFFF" w:themeColor="background1"/>
                      </w:rPr>
                      <w:t xml:space="preserve">General </w:t>
                    </w:r>
                    <w:proofErr w:type="gramStart"/>
                    <w:r>
                      <w:rPr>
                        <w:rFonts w:ascii="Algerian" w:hAnsi="Algerian"/>
                        <w:color w:val="FFFFFF" w:themeColor="background1"/>
                      </w:rPr>
                      <w:t>manager</w:t>
                    </w:r>
                    <w:proofErr w:type="gramEnd"/>
                  </w:p>
                </w:txbxContent>
              </v:textbox>
            </v:shape>
            <v:shape id="_x0000_s1036" type="#_x0000_t202" style="position:absolute;left:5141;top:4507;width:1588;height:754" fillcolor="black [3213]" strokecolor="#7f7f7f [1612]" strokeweight="4.5pt">
              <v:stroke linestyle="thinThick"/>
              <v:textbox style="mso-next-textbox:#_x0000_s1036">
                <w:txbxContent>
                  <w:p w:rsidR="00847D3F" w:rsidRDefault="00847D3F" w:rsidP="00844AC2">
                    <w:pPr>
                      <w:jc w:val="center"/>
                    </w:pPr>
                    <w:r>
                      <w:rPr>
                        <w:rFonts w:ascii="Algerian" w:hAnsi="Algerian"/>
                        <w:color w:val="FFFFFF" w:themeColor="background1"/>
                      </w:rPr>
                      <w:t>Company secretary</w:t>
                    </w:r>
                  </w:p>
                </w:txbxContent>
              </v:textbox>
            </v:shape>
            <v:shape id="_x0000_s1037" type="#_x0000_t67" style="position:absolute;left:8673;top:2944;width:213;height:537" fillcolor="#7f7f7f [1612]" stroked="f">
              <v:textbox style="layout-flow:vertical-ideographic"/>
            </v:shape>
            <v:shape id="_x0000_s1038" type="#_x0000_t67" style="position:absolute;left:8689;top:4318;width:213;height:537" fillcolor="#7f7f7f [1612]" stroked="f">
              <v:textbox style="layout-flow:vertical-ideographic"/>
            </v:shape>
            <v:shape id="_x0000_s1039" type="#_x0000_t67" style="position:absolute;left:8691;top:5650;width:213;height:537" fillcolor="#7f7f7f [1612]" stroked="f">
              <v:textbox style="layout-flow:vertical-ideographic"/>
            </v:shape>
            <v:rect id="_x0000_s1040" style="position:absolute;left:5865;top:3823;width:2186;height:130" fillcolor="#7f7f7f [1612]" stroked="f"/>
            <v:shape id="_x0000_s1041" type="#_x0000_t67" style="position:absolute;left:5819;top:3943;width:213;height:537" fillcolor="#7f7f7f [1612]" stroked="f">
              <v:textbox style="layout-flow:vertical-ideographic"/>
            </v:shape>
            <v:shape id="_x0000_s1042" type="#_x0000_t202" style="position:absolute;left:9670;top:8878;width:1867;height:754" fillcolor="black [3213]" strokecolor="#7f7f7f [1612]" strokeweight="4.5pt">
              <v:stroke linestyle="thinThick"/>
              <v:textbox style="mso-next-textbox:#_x0000_s1042">
                <w:txbxContent>
                  <w:p w:rsidR="00847D3F" w:rsidRPr="007A04E5" w:rsidRDefault="00847D3F" w:rsidP="00844AC2">
                    <w:pPr>
                      <w:jc w:val="center"/>
                      <w:rPr>
                        <w:sz w:val="18"/>
                        <w:szCs w:val="18"/>
                      </w:rPr>
                    </w:pPr>
                    <w:r w:rsidRPr="007A04E5">
                      <w:rPr>
                        <w:rFonts w:ascii="Algerian" w:hAnsi="Algerian"/>
                        <w:color w:val="FFFFFF" w:themeColor="background1"/>
                        <w:sz w:val="18"/>
                        <w:szCs w:val="18"/>
                      </w:rPr>
                      <w:t>Administration</w:t>
                    </w:r>
                    <w:r>
                      <w:rPr>
                        <w:rFonts w:ascii="Algerian" w:hAnsi="Algerian"/>
                        <w:color w:val="FFFFFF" w:themeColor="background1"/>
                        <w:sz w:val="18"/>
                        <w:szCs w:val="18"/>
                      </w:rPr>
                      <w:t xml:space="preserve"> division</w:t>
                    </w:r>
                  </w:p>
                </w:txbxContent>
              </v:textbox>
            </v:shape>
            <v:shape id="_x0000_s1043" type="#_x0000_t202" style="position:absolute;left:11743;top:8878;width:1627;height:754" fillcolor="black [3213]" strokecolor="#7f7f7f [1612]" strokeweight="4.5pt">
              <v:stroke linestyle="thinThick"/>
              <v:textbox style="mso-next-textbox:#_x0000_s1043">
                <w:txbxContent>
                  <w:p w:rsidR="00847D3F" w:rsidRDefault="00847D3F" w:rsidP="00844AC2">
                    <w:pPr>
                      <w:jc w:val="center"/>
                    </w:pPr>
                    <w:proofErr w:type="gramStart"/>
                    <w:r>
                      <w:rPr>
                        <w:rFonts w:ascii="Algerian" w:hAnsi="Algerian"/>
                        <w:color w:val="FFFFFF" w:themeColor="background1"/>
                      </w:rPr>
                      <w:t>investment</w:t>
                    </w:r>
                    <w:proofErr w:type="gramEnd"/>
                    <w:r>
                      <w:rPr>
                        <w:rFonts w:ascii="Algerian" w:hAnsi="Algerian"/>
                        <w:color w:val="FFFFFF" w:themeColor="background1"/>
                      </w:rPr>
                      <w:t xml:space="preserve"> division</w:t>
                    </w:r>
                  </w:p>
                </w:txbxContent>
              </v:textbox>
            </v:shape>
            <v:shape id="_x0000_s1044" type="#_x0000_t202" style="position:absolute;left:13563;top:8865;width:1891;height:754" fillcolor="black [3213]" strokecolor="#7f7f7f [1612]" strokeweight="4.5pt">
              <v:stroke linestyle="thinThick"/>
              <v:textbox style="mso-next-textbox:#_x0000_s1044">
                <w:txbxContent>
                  <w:p w:rsidR="00847D3F" w:rsidRPr="007A04E5" w:rsidRDefault="00847D3F" w:rsidP="00844AC2">
                    <w:pPr>
                      <w:jc w:val="center"/>
                      <w:rPr>
                        <w:sz w:val="18"/>
                        <w:szCs w:val="18"/>
                      </w:rPr>
                    </w:pPr>
                    <w:r w:rsidRPr="007A04E5">
                      <w:rPr>
                        <w:rFonts w:ascii="Algerian" w:hAnsi="Algerian"/>
                        <w:color w:val="FFFFFF" w:themeColor="background1"/>
                        <w:sz w:val="18"/>
                        <w:szCs w:val="18"/>
                      </w:rPr>
                      <w:t>Information system division</w:t>
                    </w:r>
                  </w:p>
                </w:txbxContent>
              </v:textbox>
            </v:shape>
            <v:rect id="_x0000_s1045" style="position:absolute;left:10466;top:8248;width:4017;height:102" fillcolor="#7f7f7f [1612]" stroked="f"/>
            <v:shape id="_x0000_s1046" type="#_x0000_t67" style="position:absolute;left:10408;top:8348;width:213;height:537" fillcolor="#7f7f7f [1612]" stroked="f">
              <v:textbox style="layout-flow:vertical-ideographic"/>
            </v:shape>
            <v:shape id="_x0000_s1047" type="#_x0000_t67" style="position:absolute;left:12567;top:8356;width:213;height:537" fillcolor="#7f7f7f [1612]" stroked="f">
              <v:textbox style="layout-flow:vertical-ideographic"/>
            </v:shape>
            <v:shape id="_x0000_s1048" type="#_x0000_t67" style="position:absolute;left:14321;top:8350;width:213;height:537" fillcolor="#7f7f7f [1612]" stroked="f">
              <v:textbox style="layout-flow:vertical-ideographic"/>
            </v:shape>
            <v:shape id="_x0000_s1049" type="#_x0000_t67" style="position:absolute;left:12567;top:7696;width:213;height:537" fillcolor="#7f7f7f [1612]" stroked="f">
              <v:textbox style="layout-flow:vertical-ideographic"/>
            </v:shape>
            <v:shape id="_x0000_s1050" type="#_x0000_t202" style="position:absolute;left:11888;top:6889;width:1627;height:754" fillcolor="black [3213]" strokecolor="#7f7f7f [1612]" strokeweight="4.5pt">
              <v:stroke linestyle="thinThick"/>
              <v:textbox style="mso-next-textbox:#_x0000_s1050">
                <w:txbxContent>
                  <w:p w:rsidR="00847D3F" w:rsidRDefault="00847D3F" w:rsidP="00844AC2">
                    <w:pPr>
                      <w:jc w:val="center"/>
                    </w:pPr>
                    <w:r>
                      <w:rPr>
                        <w:rFonts w:ascii="Algerian" w:hAnsi="Algerian"/>
                        <w:color w:val="FFFFFF" w:themeColor="background1"/>
                      </w:rPr>
                      <w:t>Finance division</w:t>
                    </w:r>
                  </w:p>
                </w:txbxContent>
              </v:textbox>
            </v:shape>
            <v:shape id="_x0000_s1051" type="#_x0000_t67" style="position:absolute;left:12463;top:6306;width:213;height:537" fillcolor="#7f7f7f [1612]" stroked="f">
              <v:textbox style="layout-flow:vertical-ideographic"/>
            </v:shape>
            <v:shape id="_x0000_s1052" type="#_x0000_t202" style="position:absolute;left:6889;top:8900;width:1627;height:754" fillcolor="black [3213]" strokecolor="#7f7f7f [1612]" strokeweight="4.5pt">
              <v:stroke linestyle="thinThick"/>
              <v:textbox style="mso-next-textbox:#_x0000_s1052">
                <w:txbxContent>
                  <w:p w:rsidR="00847D3F" w:rsidRDefault="00847D3F" w:rsidP="007451CC">
                    <w:pPr>
                      <w:jc w:val="center"/>
                    </w:pPr>
                    <w:r>
                      <w:rPr>
                        <w:rFonts w:ascii="Algerian" w:hAnsi="Algerian"/>
                        <w:color w:val="FFFFFF" w:themeColor="background1"/>
                      </w:rPr>
                      <w:t>Eco-tourism division</w:t>
                    </w:r>
                  </w:p>
                </w:txbxContent>
              </v:textbox>
            </v:shape>
            <v:rect id="_x0000_s1053" style="position:absolute;left:2170;top:8240;width:5460;height:100" fillcolor="#7f7f7f [1612]" stroked="f"/>
            <v:shape id="_x0000_s1054" type="#_x0000_t67" style="position:absolute;left:2120;top:8328;width:213;height:537" fillcolor="#7f7f7f [1612]" stroked="f">
              <v:textbox style="layout-flow:vertical-ideographic"/>
            </v:shape>
            <v:shape id="_x0000_s1055" type="#_x0000_t67" style="position:absolute;left:3909;top:8338;width:213;height:537" fillcolor="#7f7f7f [1612]" stroked="f">
              <v:textbox style="layout-flow:vertical-ideographic"/>
            </v:shape>
            <v:shape id="_x0000_s1056" type="#_x0000_t67" style="position:absolute;left:7467;top:8332;width:213;height:537" fillcolor="#7f7f7f [1612]" stroked="f">
              <v:textbox style="layout-flow:vertical-ideographic"/>
            </v:shape>
            <v:shape id="_x0000_s1057" type="#_x0000_t67" style="position:absolute;left:4973;top:7688;width:213;height:537" fillcolor="#7f7f7f [1612]" stroked="f">
              <v:textbox style="layout-flow:vertical-ideographic"/>
            </v:shape>
            <v:shape id="_x0000_s1058" type="#_x0000_t67" style="position:absolute;left:5865;top:8333;width:213;height:537" fillcolor="#7f7f7f [1612]" stroked="f">
              <v:textbox style="layout-flow:vertical-ideographic"/>
            </v:shape>
          </v:group>
        </w:pict>
      </w:r>
      <w:r w:rsidR="00844AC2" w:rsidRPr="0080274F">
        <w:rPr>
          <w:b/>
          <w:sz w:val="24"/>
          <w:szCs w:val="24"/>
          <w:u w:val="single"/>
        </w:rPr>
        <w:br w:type="page"/>
      </w:r>
    </w:p>
    <w:p w:rsidR="00844AC2" w:rsidRPr="0080274F" w:rsidRDefault="00844AC2" w:rsidP="00844AC2">
      <w:pPr>
        <w:jc w:val="both"/>
        <w:rPr>
          <w:sz w:val="24"/>
          <w:szCs w:val="24"/>
        </w:rPr>
        <w:sectPr w:rsidR="00844AC2" w:rsidRPr="0080274F" w:rsidSect="00326CA8">
          <w:pgSz w:w="16838" w:h="11906" w:orient="landscape"/>
          <w:pgMar w:top="1440" w:right="1440" w:bottom="1440" w:left="1440" w:header="709" w:footer="709" w:gutter="0"/>
          <w:cols w:space="708"/>
          <w:docGrid w:linePitch="360"/>
        </w:sectPr>
      </w:pPr>
    </w:p>
    <w:tbl>
      <w:tblPr>
        <w:tblW w:w="9923" w:type="dxa"/>
        <w:tblCellSpacing w:w="15" w:type="dxa"/>
        <w:tblInd w:w="-537" w:type="dxa"/>
        <w:shd w:val="clear" w:color="auto" w:fill="FFFFFF"/>
        <w:tblLayout w:type="fixed"/>
        <w:tblCellMar>
          <w:left w:w="0" w:type="dxa"/>
          <w:right w:w="0" w:type="dxa"/>
        </w:tblCellMar>
        <w:tblLook w:val="04A0"/>
      </w:tblPr>
      <w:tblGrid>
        <w:gridCol w:w="9923"/>
      </w:tblGrid>
      <w:tr w:rsidR="00E9580F" w:rsidRPr="0080274F" w:rsidTr="00E9580F">
        <w:trPr>
          <w:tblCellSpacing w:w="15" w:type="dxa"/>
        </w:trPr>
        <w:tc>
          <w:tcPr>
            <w:tcW w:w="9863" w:type="dxa"/>
            <w:shd w:val="clear" w:color="auto" w:fill="FFFFFF"/>
            <w:hideMark/>
          </w:tcPr>
          <w:p w:rsidR="00E9580F" w:rsidRPr="00D34E15" w:rsidRDefault="00E9580F" w:rsidP="00E9580F">
            <w:pPr>
              <w:jc w:val="both"/>
              <w:rPr>
                <w:b/>
                <w:sz w:val="24"/>
                <w:szCs w:val="24"/>
                <w:u w:val="single"/>
              </w:rPr>
            </w:pPr>
            <w:r w:rsidRPr="00D34E15">
              <w:rPr>
                <w:b/>
                <w:sz w:val="24"/>
                <w:szCs w:val="24"/>
                <w:u w:val="single"/>
              </w:rPr>
              <w:t>MANAGEMENT TEAM</w:t>
            </w:r>
          </w:p>
          <w:tbl>
            <w:tblPr>
              <w:tblW w:w="9893" w:type="dxa"/>
              <w:tblCellSpacing w:w="25" w:type="dxa"/>
              <w:tblLayout w:type="fixed"/>
              <w:tblCellMar>
                <w:top w:w="50" w:type="dxa"/>
                <w:left w:w="50" w:type="dxa"/>
                <w:bottom w:w="50" w:type="dxa"/>
                <w:right w:w="50" w:type="dxa"/>
              </w:tblCellMar>
              <w:tblLook w:val="04A0"/>
            </w:tblPr>
            <w:tblGrid>
              <w:gridCol w:w="1388"/>
              <w:gridCol w:w="3543"/>
              <w:gridCol w:w="1417"/>
              <w:gridCol w:w="3545"/>
            </w:tblGrid>
            <w:tr w:rsidR="00E9580F" w:rsidRPr="0080274F" w:rsidTr="00E9649A">
              <w:trPr>
                <w:tblCellSpacing w:w="25" w:type="dxa"/>
              </w:trPr>
              <w:tc>
                <w:tcPr>
                  <w:tcW w:w="664" w:type="pct"/>
                  <w:vAlign w:val="center"/>
                  <w:hideMark/>
                </w:tcPr>
                <w:p w:rsidR="00E9580F" w:rsidRPr="0080274F" w:rsidRDefault="00E9580F" w:rsidP="00E9580F">
                  <w:pPr>
                    <w:jc w:val="both"/>
                    <w:rPr>
                      <w:sz w:val="24"/>
                      <w:szCs w:val="24"/>
                    </w:rPr>
                  </w:pPr>
                  <w:r w:rsidRPr="0080274F">
                    <w:rPr>
                      <w:noProof/>
                      <w:sz w:val="24"/>
                      <w:szCs w:val="24"/>
                    </w:rPr>
                    <w:drawing>
                      <wp:inline distT="0" distB="0" distL="0" distR="0">
                        <wp:extent cx="828000" cy="1365813"/>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212" name="Shape 212"/>
                                <pic:cNvPicPr preferRelativeResize="0"/>
                              </pic:nvPicPr>
                              <pic:blipFill>
                                <a:blip r:embed="rId5" cstate="print">
                                  <a:alphaModFix/>
                                </a:blip>
                                <a:srcRect l="9714"/>
                                <a:stretch>
                                  <a:fillRect/>
                                </a:stretch>
                              </pic:blipFill>
                              <pic:spPr>
                                <a:xfrm>
                                  <a:off x="0" y="0"/>
                                  <a:ext cx="828000" cy="1365813"/>
                                </a:xfrm>
                                <a:prstGeom prst="rect">
                                  <a:avLst/>
                                </a:prstGeom>
                                <a:noFill/>
                                <a:ln>
                                  <a:noFill/>
                                </a:ln>
                              </pic:spPr>
                            </pic:pic>
                          </a:graphicData>
                        </a:graphic>
                      </wp:inline>
                    </w:drawing>
                  </w:r>
                </w:p>
              </w:tc>
              <w:tc>
                <w:tcPr>
                  <w:tcW w:w="1765" w:type="pct"/>
                  <w:hideMark/>
                </w:tcPr>
                <w:p w:rsidR="00E9580F" w:rsidRPr="0080274F" w:rsidRDefault="00E9580F" w:rsidP="00E9580F">
                  <w:pPr>
                    <w:jc w:val="both"/>
                    <w:rPr>
                      <w:sz w:val="24"/>
                      <w:szCs w:val="24"/>
                    </w:rPr>
                  </w:pPr>
                  <w:r w:rsidRPr="0080274F">
                    <w:rPr>
                      <w:sz w:val="24"/>
                      <w:szCs w:val="24"/>
                    </w:rPr>
                    <w:t>JP. TAN CHEW CHIN</w:t>
                  </w:r>
                </w:p>
                <w:p w:rsidR="00E9580F" w:rsidRPr="0080274F" w:rsidRDefault="00847D3F" w:rsidP="00E9580F">
                  <w:pPr>
                    <w:jc w:val="both"/>
                    <w:rPr>
                      <w:sz w:val="24"/>
                      <w:szCs w:val="24"/>
                    </w:rPr>
                  </w:pPr>
                  <w:r>
                    <w:rPr>
                      <w:sz w:val="24"/>
                      <w:szCs w:val="24"/>
                    </w:rPr>
                    <w:t>BCM</w:t>
                  </w:r>
                </w:p>
                <w:p w:rsidR="00E9580F" w:rsidRPr="0080274F" w:rsidRDefault="00E9580F" w:rsidP="00E9580F">
                  <w:pPr>
                    <w:jc w:val="both"/>
                    <w:rPr>
                      <w:sz w:val="24"/>
                      <w:szCs w:val="24"/>
                    </w:rPr>
                  </w:pPr>
                  <w:r w:rsidRPr="0080274F">
                    <w:rPr>
                      <w:sz w:val="24"/>
                      <w:szCs w:val="24"/>
                    </w:rPr>
                    <w:t>Position : Managing Director</w:t>
                  </w:r>
                </w:p>
                <w:p w:rsidR="00E9580F" w:rsidRPr="0080274F" w:rsidRDefault="00E9580F" w:rsidP="00E9580F">
                  <w:pPr>
                    <w:jc w:val="both"/>
                    <w:rPr>
                      <w:sz w:val="24"/>
                      <w:szCs w:val="24"/>
                    </w:rPr>
                  </w:pPr>
                  <w:r w:rsidRPr="0080274F">
                    <w:rPr>
                      <w:sz w:val="24"/>
                      <w:szCs w:val="24"/>
                    </w:rPr>
                    <w:t>Email : </w:t>
                  </w:r>
                  <w:hyperlink r:id="rId6" w:history="1">
                    <w:r w:rsidRPr="005D6C34">
                      <w:rPr>
                        <w:rStyle w:val="Hyperlink"/>
                      </w:rPr>
                      <w:t>tancc</w:t>
                    </w:r>
                    <w:r w:rsidR="005D6C34" w:rsidRPr="005D6C34">
                      <w:rPr>
                        <w:rStyle w:val="Hyperlink"/>
                      </w:rPr>
                      <w:t>@palmecogroup.com</w:t>
                    </w:r>
                  </w:hyperlink>
                </w:p>
              </w:tc>
              <w:tc>
                <w:tcPr>
                  <w:tcW w:w="691" w:type="pct"/>
                  <w:vAlign w:val="center"/>
                  <w:hideMark/>
                </w:tcPr>
                <w:p w:rsidR="00E9580F" w:rsidRPr="0080274F" w:rsidRDefault="00E9580F" w:rsidP="00E9580F">
                  <w:pPr>
                    <w:jc w:val="both"/>
                    <w:rPr>
                      <w:sz w:val="24"/>
                      <w:szCs w:val="24"/>
                    </w:rPr>
                  </w:pPr>
                  <w:r w:rsidRPr="0080274F">
                    <w:rPr>
                      <w:noProof/>
                      <w:sz w:val="24"/>
                      <w:szCs w:val="24"/>
                    </w:rPr>
                    <w:drawing>
                      <wp:inline distT="0" distB="0" distL="0" distR="0">
                        <wp:extent cx="828000" cy="1365813"/>
                        <wp:effectExtent l="19050" t="0" r="0" b="0"/>
                        <wp:docPr id="4" name="Picture 4" descr="IMG_9679.JPG"/>
                        <wp:cNvGraphicFramePr/>
                        <a:graphic xmlns:a="http://schemas.openxmlformats.org/drawingml/2006/main">
                          <a:graphicData uri="http://schemas.openxmlformats.org/drawingml/2006/picture">
                            <pic:pic xmlns:pic="http://schemas.openxmlformats.org/drawingml/2006/picture">
                              <pic:nvPicPr>
                                <pic:cNvPr id="13" name="Picture 12" descr="IMG_9679.JPG"/>
                                <pic:cNvPicPr preferRelativeResize="0">
                                  <a:picLocks noChangeAspect="1"/>
                                </pic:cNvPicPr>
                              </pic:nvPicPr>
                              <pic:blipFill>
                                <a:blip r:embed="rId7" cstate="print"/>
                                <a:srcRect l="10332" t="4237" r="5026"/>
                                <a:stretch>
                                  <a:fillRect/>
                                </a:stretch>
                              </pic:blipFill>
                              <pic:spPr>
                                <a:xfrm>
                                  <a:off x="0" y="0"/>
                                  <a:ext cx="828000" cy="1365813"/>
                                </a:xfrm>
                                <a:prstGeom prst="rect">
                                  <a:avLst/>
                                </a:prstGeom>
                                <a:ln w="28575">
                                  <a:noFill/>
                                </a:ln>
                              </pic:spPr>
                            </pic:pic>
                          </a:graphicData>
                        </a:graphic>
                      </wp:inline>
                    </w:drawing>
                  </w:r>
                </w:p>
              </w:tc>
              <w:tc>
                <w:tcPr>
                  <w:tcW w:w="1754" w:type="pct"/>
                  <w:hideMark/>
                </w:tcPr>
                <w:p w:rsidR="00E9580F" w:rsidRPr="0080274F" w:rsidRDefault="00E9580F" w:rsidP="00E9580F">
                  <w:pPr>
                    <w:jc w:val="both"/>
                    <w:rPr>
                      <w:sz w:val="24"/>
                      <w:szCs w:val="24"/>
                    </w:rPr>
                  </w:pPr>
                  <w:r w:rsidRPr="0080274F">
                    <w:rPr>
                      <w:sz w:val="24"/>
                      <w:szCs w:val="24"/>
                    </w:rPr>
                    <w:t>MR. TEW HANG SIONG</w:t>
                  </w:r>
                </w:p>
                <w:p w:rsidR="00E9580F" w:rsidRPr="0080274F" w:rsidRDefault="00E9580F" w:rsidP="00E9580F">
                  <w:pPr>
                    <w:jc w:val="both"/>
                    <w:rPr>
                      <w:sz w:val="24"/>
                      <w:szCs w:val="24"/>
                    </w:rPr>
                  </w:pPr>
                  <w:r w:rsidRPr="0080274F">
                    <w:rPr>
                      <w:sz w:val="24"/>
                      <w:szCs w:val="24"/>
                    </w:rPr>
                    <w:t xml:space="preserve">Position : </w:t>
                  </w:r>
                  <w:r w:rsidR="005F23D4" w:rsidRPr="0080274F">
                    <w:rPr>
                      <w:sz w:val="24"/>
                      <w:szCs w:val="24"/>
                    </w:rPr>
                    <w:t>General</w:t>
                  </w:r>
                  <w:r w:rsidRPr="0080274F">
                    <w:rPr>
                      <w:sz w:val="24"/>
                      <w:szCs w:val="24"/>
                    </w:rPr>
                    <w:t xml:space="preserve"> Manager</w:t>
                  </w:r>
                </w:p>
                <w:p w:rsidR="00E9580F" w:rsidRPr="0080274F" w:rsidRDefault="00E9580F" w:rsidP="00E9580F">
                  <w:pPr>
                    <w:jc w:val="both"/>
                    <w:rPr>
                      <w:sz w:val="24"/>
                      <w:szCs w:val="24"/>
                    </w:rPr>
                  </w:pPr>
                  <w:r w:rsidRPr="0080274F">
                    <w:rPr>
                      <w:sz w:val="24"/>
                      <w:szCs w:val="24"/>
                    </w:rPr>
                    <w:t>Email : </w:t>
                  </w:r>
                  <w:hyperlink r:id="rId8" w:history="1">
                    <w:r w:rsidRPr="005D6C34">
                      <w:rPr>
                        <w:rStyle w:val="Hyperlink"/>
                      </w:rPr>
                      <w:t>tewhs</w:t>
                    </w:r>
                    <w:r w:rsidR="005D6C34" w:rsidRPr="005D6C34">
                      <w:rPr>
                        <w:rStyle w:val="Hyperlink"/>
                      </w:rPr>
                      <w:t>@palmecogroup.com</w:t>
                    </w:r>
                  </w:hyperlink>
                </w:p>
              </w:tc>
            </w:tr>
            <w:tr w:rsidR="00E9580F" w:rsidRPr="0080274F" w:rsidTr="00E9649A">
              <w:trPr>
                <w:tblCellSpacing w:w="25" w:type="dxa"/>
              </w:trPr>
              <w:tc>
                <w:tcPr>
                  <w:tcW w:w="664" w:type="pct"/>
                  <w:vAlign w:val="center"/>
                  <w:hideMark/>
                </w:tcPr>
                <w:p w:rsidR="00E9580F" w:rsidRPr="0080274F" w:rsidRDefault="00524480" w:rsidP="00E9580F">
                  <w:pPr>
                    <w:jc w:val="both"/>
                    <w:rPr>
                      <w:sz w:val="24"/>
                      <w:szCs w:val="24"/>
                    </w:rPr>
                  </w:pPr>
                  <w:r>
                    <w:rPr>
                      <w:noProof/>
                      <w:sz w:val="24"/>
                      <w:szCs w:val="24"/>
                    </w:rPr>
                    <w:drawing>
                      <wp:inline distT="0" distB="0" distL="0" distR="0">
                        <wp:extent cx="828000" cy="1363649"/>
                        <wp:effectExtent l="19050" t="0" r="0" b="0"/>
                        <wp:docPr id="53" name="Picture 52" descr="photoKent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otoKent01.jpg"/>
                                <pic:cNvPicPr preferRelativeResize="0"/>
                              </pic:nvPicPr>
                              <pic:blipFill>
                                <a:blip r:embed="rId9" cstate="print"/>
                                <a:srcRect l="24081" r="21719" b="12986"/>
                                <a:stretch>
                                  <a:fillRect/>
                                </a:stretch>
                              </pic:blipFill>
                              <pic:spPr>
                                <a:xfrm>
                                  <a:off x="0" y="0"/>
                                  <a:ext cx="828000" cy="1363649"/>
                                </a:xfrm>
                                <a:prstGeom prst="rect">
                                  <a:avLst/>
                                </a:prstGeom>
                              </pic:spPr>
                            </pic:pic>
                          </a:graphicData>
                        </a:graphic>
                      </wp:inline>
                    </w:drawing>
                  </w:r>
                </w:p>
              </w:tc>
              <w:tc>
                <w:tcPr>
                  <w:tcW w:w="1765" w:type="pct"/>
                  <w:hideMark/>
                </w:tcPr>
                <w:p w:rsidR="00E9580F" w:rsidRPr="0080274F" w:rsidRDefault="00E9580F" w:rsidP="00E9580F">
                  <w:pPr>
                    <w:jc w:val="both"/>
                    <w:rPr>
                      <w:sz w:val="24"/>
                      <w:szCs w:val="24"/>
                    </w:rPr>
                  </w:pPr>
                  <w:r w:rsidRPr="0080274F">
                    <w:rPr>
                      <w:sz w:val="24"/>
                      <w:szCs w:val="24"/>
                    </w:rPr>
                    <w:t>MR. TAN JIA KENT</w:t>
                  </w:r>
                </w:p>
                <w:p w:rsidR="00E9580F" w:rsidRPr="0080274F" w:rsidRDefault="00E9580F" w:rsidP="00E9580F">
                  <w:pPr>
                    <w:jc w:val="both"/>
                    <w:rPr>
                      <w:sz w:val="24"/>
                      <w:szCs w:val="24"/>
                    </w:rPr>
                  </w:pPr>
                  <w:r w:rsidRPr="0080274F">
                    <w:rPr>
                      <w:sz w:val="24"/>
                      <w:szCs w:val="24"/>
                    </w:rPr>
                    <w:t xml:space="preserve">Position : Finance </w:t>
                  </w:r>
                  <w:r w:rsidR="004A4A30">
                    <w:rPr>
                      <w:sz w:val="24"/>
                      <w:szCs w:val="24"/>
                    </w:rPr>
                    <w:t>Head</w:t>
                  </w:r>
                </w:p>
                <w:p w:rsidR="00E9580F" w:rsidRPr="0080274F" w:rsidRDefault="00E9580F" w:rsidP="00E9580F">
                  <w:pPr>
                    <w:jc w:val="both"/>
                    <w:rPr>
                      <w:sz w:val="24"/>
                      <w:szCs w:val="24"/>
                    </w:rPr>
                  </w:pPr>
                  <w:r w:rsidRPr="0080274F">
                    <w:rPr>
                      <w:sz w:val="24"/>
                      <w:szCs w:val="24"/>
                    </w:rPr>
                    <w:t xml:space="preserve">Email </w:t>
                  </w:r>
                  <w:r w:rsidRPr="005D6C34">
                    <w:t>: </w:t>
                  </w:r>
                  <w:hyperlink r:id="rId10" w:history="1">
                    <w:r w:rsidRPr="005D6C34">
                      <w:rPr>
                        <w:rStyle w:val="Hyperlink"/>
                      </w:rPr>
                      <w:t>tanjk</w:t>
                    </w:r>
                    <w:r w:rsidR="005D6C34" w:rsidRPr="005D6C34">
                      <w:rPr>
                        <w:rStyle w:val="Hyperlink"/>
                      </w:rPr>
                      <w:t>@palmecogroup.com</w:t>
                    </w:r>
                  </w:hyperlink>
                </w:p>
              </w:tc>
              <w:tc>
                <w:tcPr>
                  <w:tcW w:w="691" w:type="pct"/>
                  <w:vAlign w:val="center"/>
                  <w:hideMark/>
                </w:tcPr>
                <w:p w:rsidR="00E9580F" w:rsidRPr="0080274F" w:rsidRDefault="00E476B1" w:rsidP="00E9580F">
                  <w:pPr>
                    <w:jc w:val="both"/>
                    <w:rPr>
                      <w:sz w:val="24"/>
                      <w:szCs w:val="24"/>
                    </w:rPr>
                  </w:pPr>
                  <w:r>
                    <w:rPr>
                      <w:noProof/>
                      <w:sz w:val="24"/>
                      <w:szCs w:val="24"/>
                    </w:rPr>
                    <w:drawing>
                      <wp:inline distT="0" distB="0" distL="0" distR="0">
                        <wp:extent cx="828000" cy="1367073"/>
                        <wp:effectExtent l="19050" t="0" r="0" b="0"/>
                        <wp:docPr id="8" name="Picture 7" descr="photo LaiP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oto LaiPW"/>
                                <pic:cNvPicPr preferRelativeResize="0"/>
                              </pic:nvPicPr>
                              <pic:blipFill>
                                <a:blip r:embed="rId11" cstate="print"/>
                                <a:srcRect l="10007" r="12390" b="12281"/>
                                <a:stretch>
                                  <a:fillRect/>
                                </a:stretch>
                              </pic:blipFill>
                              <pic:spPr>
                                <a:xfrm>
                                  <a:off x="0" y="0"/>
                                  <a:ext cx="828000" cy="1367073"/>
                                </a:xfrm>
                                <a:prstGeom prst="rect">
                                  <a:avLst/>
                                </a:prstGeom>
                              </pic:spPr>
                            </pic:pic>
                          </a:graphicData>
                        </a:graphic>
                      </wp:inline>
                    </w:drawing>
                  </w:r>
                </w:p>
              </w:tc>
              <w:tc>
                <w:tcPr>
                  <w:tcW w:w="1754" w:type="pct"/>
                  <w:hideMark/>
                </w:tcPr>
                <w:p w:rsidR="007451CC" w:rsidRPr="0080274F" w:rsidRDefault="007451CC" w:rsidP="007451CC">
                  <w:pPr>
                    <w:jc w:val="both"/>
                    <w:rPr>
                      <w:sz w:val="24"/>
                      <w:szCs w:val="24"/>
                    </w:rPr>
                  </w:pPr>
                  <w:r w:rsidRPr="0080274F">
                    <w:rPr>
                      <w:sz w:val="24"/>
                      <w:szCs w:val="24"/>
                    </w:rPr>
                    <w:t>MR. LAI PENG WAH</w:t>
                  </w:r>
                </w:p>
                <w:p w:rsidR="007451CC" w:rsidRPr="0080274F" w:rsidRDefault="007451CC" w:rsidP="007451CC">
                  <w:pPr>
                    <w:jc w:val="both"/>
                    <w:rPr>
                      <w:sz w:val="24"/>
                      <w:szCs w:val="24"/>
                    </w:rPr>
                  </w:pPr>
                  <w:r w:rsidRPr="0080274F">
                    <w:rPr>
                      <w:sz w:val="24"/>
                      <w:szCs w:val="24"/>
                    </w:rPr>
                    <w:t xml:space="preserve">Position : Operation </w:t>
                  </w:r>
                  <w:r w:rsidR="004A4A30">
                    <w:rPr>
                      <w:sz w:val="24"/>
                      <w:szCs w:val="24"/>
                    </w:rPr>
                    <w:t>Head</w:t>
                  </w:r>
                </w:p>
                <w:p w:rsidR="00E9580F" w:rsidRPr="0080274F" w:rsidRDefault="007451CC" w:rsidP="007451CC">
                  <w:pPr>
                    <w:jc w:val="both"/>
                    <w:rPr>
                      <w:sz w:val="24"/>
                      <w:szCs w:val="24"/>
                    </w:rPr>
                  </w:pPr>
                  <w:r w:rsidRPr="0080274F">
                    <w:rPr>
                      <w:sz w:val="24"/>
                      <w:szCs w:val="24"/>
                    </w:rPr>
                    <w:t>Email : </w:t>
                  </w:r>
                  <w:hyperlink r:id="rId12" w:history="1">
                    <w:r w:rsidRPr="005D6C34">
                      <w:rPr>
                        <w:rStyle w:val="Hyperlink"/>
                      </w:rPr>
                      <w:t>laipw</w:t>
                    </w:r>
                    <w:r w:rsidR="005D6C34" w:rsidRPr="005D6C34">
                      <w:rPr>
                        <w:rStyle w:val="Hyperlink"/>
                      </w:rPr>
                      <w:t>@palmecogroup.com</w:t>
                    </w:r>
                  </w:hyperlink>
                </w:p>
              </w:tc>
            </w:tr>
            <w:tr w:rsidR="00E9580F" w:rsidRPr="0080274F" w:rsidTr="00E9649A">
              <w:trPr>
                <w:tblCellSpacing w:w="25" w:type="dxa"/>
              </w:trPr>
              <w:tc>
                <w:tcPr>
                  <w:tcW w:w="664" w:type="pct"/>
                  <w:vAlign w:val="center"/>
                  <w:hideMark/>
                </w:tcPr>
                <w:p w:rsidR="00E9580F" w:rsidRPr="0080274F" w:rsidRDefault="00E9649A" w:rsidP="00E9580F">
                  <w:pPr>
                    <w:jc w:val="both"/>
                    <w:rPr>
                      <w:sz w:val="24"/>
                      <w:szCs w:val="24"/>
                    </w:rPr>
                  </w:pPr>
                  <w:r>
                    <w:rPr>
                      <w:noProof/>
                      <w:sz w:val="24"/>
                      <w:szCs w:val="24"/>
                    </w:rPr>
                    <w:drawing>
                      <wp:inline distT="0" distB="0" distL="0" distR="0">
                        <wp:extent cx="826892" cy="1368000"/>
                        <wp:effectExtent l="19050" t="0" r="0" b="0"/>
                        <wp:docPr id="45" name="Picture 44" descr="photo Nazi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oto Nazim.jpg"/>
                                <pic:cNvPicPr preferRelativeResize="0"/>
                              </pic:nvPicPr>
                              <pic:blipFill>
                                <a:blip r:embed="rId13" cstate="print"/>
                                <a:srcRect l="6548" t="14092" r="6505" b="23023"/>
                                <a:stretch>
                                  <a:fillRect/>
                                </a:stretch>
                              </pic:blipFill>
                              <pic:spPr>
                                <a:xfrm>
                                  <a:off x="0" y="0"/>
                                  <a:ext cx="826892" cy="1368000"/>
                                </a:xfrm>
                                <a:prstGeom prst="rect">
                                  <a:avLst/>
                                </a:prstGeom>
                              </pic:spPr>
                            </pic:pic>
                          </a:graphicData>
                        </a:graphic>
                      </wp:inline>
                    </w:drawing>
                  </w:r>
                </w:p>
              </w:tc>
              <w:tc>
                <w:tcPr>
                  <w:tcW w:w="1765" w:type="pct"/>
                  <w:hideMark/>
                </w:tcPr>
                <w:p w:rsidR="00E9580F" w:rsidRPr="0080274F" w:rsidRDefault="00E9580F" w:rsidP="00E9580F">
                  <w:pPr>
                    <w:jc w:val="both"/>
                    <w:rPr>
                      <w:sz w:val="24"/>
                      <w:szCs w:val="24"/>
                    </w:rPr>
                  </w:pPr>
                  <w:r w:rsidRPr="0080274F">
                    <w:rPr>
                      <w:sz w:val="24"/>
                      <w:szCs w:val="24"/>
                    </w:rPr>
                    <w:t>EN. NAZIM SHAMEER</w:t>
                  </w:r>
                </w:p>
                <w:p w:rsidR="00E9580F" w:rsidRPr="0080274F" w:rsidRDefault="00E9580F" w:rsidP="00E9580F">
                  <w:pPr>
                    <w:jc w:val="both"/>
                    <w:rPr>
                      <w:sz w:val="24"/>
                      <w:szCs w:val="24"/>
                    </w:rPr>
                  </w:pPr>
                  <w:r w:rsidRPr="0080274F">
                    <w:rPr>
                      <w:sz w:val="24"/>
                      <w:szCs w:val="24"/>
                    </w:rPr>
                    <w:t xml:space="preserve">Position : Plantation </w:t>
                  </w:r>
                  <w:r w:rsidR="004A4A30">
                    <w:rPr>
                      <w:sz w:val="24"/>
                      <w:szCs w:val="24"/>
                    </w:rPr>
                    <w:t>Head</w:t>
                  </w:r>
                </w:p>
                <w:p w:rsidR="00E9580F" w:rsidRPr="0080274F" w:rsidRDefault="00E9580F" w:rsidP="00E9580F">
                  <w:pPr>
                    <w:jc w:val="both"/>
                    <w:rPr>
                      <w:sz w:val="24"/>
                      <w:szCs w:val="24"/>
                    </w:rPr>
                  </w:pPr>
                  <w:r w:rsidRPr="0080274F">
                    <w:rPr>
                      <w:sz w:val="24"/>
                      <w:szCs w:val="24"/>
                    </w:rPr>
                    <w:t>Email : </w:t>
                  </w:r>
                  <w:hyperlink r:id="rId14" w:history="1">
                    <w:r w:rsidRPr="005D6C34">
                      <w:rPr>
                        <w:rStyle w:val="Hyperlink"/>
                      </w:rPr>
                      <w:t>nazim</w:t>
                    </w:r>
                    <w:r w:rsidR="005D6C34" w:rsidRPr="005D6C34">
                      <w:rPr>
                        <w:rStyle w:val="Hyperlink"/>
                      </w:rPr>
                      <w:t>@palmecogroup.com</w:t>
                    </w:r>
                  </w:hyperlink>
                </w:p>
                <w:p w:rsidR="00E9580F" w:rsidRPr="0080274F" w:rsidRDefault="00E9580F" w:rsidP="00E9580F">
                  <w:pPr>
                    <w:jc w:val="both"/>
                    <w:rPr>
                      <w:sz w:val="24"/>
                      <w:szCs w:val="24"/>
                    </w:rPr>
                  </w:pPr>
                </w:p>
              </w:tc>
              <w:tc>
                <w:tcPr>
                  <w:tcW w:w="691" w:type="pct"/>
                  <w:vAlign w:val="center"/>
                  <w:hideMark/>
                </w:tcPr>
                <w:p w:rsidR="00E9580F" w:rsidRPr="0080274F" w:rsidRDefault="00E9580F" w:rsidP="00E9580F">
                  <w:pPr>
                    <w:jc w:val="both"/>
                    <w:rPr>
                      <w:sz w:val="24"/>
                      <w:szCs w:val="24"/>
                    </w:rPr>
                  </w:pPr>
                </w:p>
              </w:tc>
              <w:tc>
                <w:tcPr>
                  <w:tcW w:w="1754" w:type="pct"/>
                  <w:hideMark/>
                </w:tcPr>
                <w:p w:rsidR="007451CC" w:rsidRPr="0080274F" w:rsidRDefault="00524480" w:rsidP="007451CC">
                  <w:pPr>
                    <w:jc w:val="both"/>
                    <w:rPr>
                      <w:sz w:val="24"/>
                      <w:szCs w:val="24"/>
                    </w:rPr>
                  </w:pPr>
                  <w:r>
                    <w:rPr>
                      <w:sz w:val="24"/>
                      <w:szCs w:val="24"/>
                    </w:rPr>
                    <w:t>To be determined</w:t>
                  </w:r>
                </w:p>
                <w:p w:rsidR="007451CC" w:rsidRPr="0080274F" w:rsidRDefault="007451CC" w:rsidP="007451CC">
                  <w:pPr>
                    <w:jc w:val="both"/>
                    <w:rPr>
                      <w:sz w:val="24"/>
                      <w:szCs w:val="24"/>
                    </w:rPr>
                  </w:pPr>
                  <w:r w:rsidRPr="0080274F">
                    <w:rPr>
                      <w:sz w:val="24"/>
                      <w:szCs w:val="24"/>
                    </w:rPr>
                    <w:t xml:space="preserve">Position : Mill </w:t>
                  </w:r>
                  <w:r w:rsidR="004A4A30">
                    <w:rPr>
                      <w:sz w:val="24"/>
                      <w:szCs w:val="24"/>
                    </w:rPr>
                    <w:t>Head</w:t>
                  </w:r>
                </w:p>
                <w:p w:rsidR="007451CC" w:rsidRPr="005D6C34" w:rsidRDefault="007451CC" w:rsidP="007451CC">
                  <w:pPr>
                    <w:jc w:val="both"/>
                  </w:pPr>
                  <w:r w:rsidRPr="0080274F">
                    <w:rPr>
                      <w:sz w:val="24"/>
                      <w:szCs w:val="24"/>
                    </w:rPr>
                    <w:t>Email : </w:t>
                  </w:r>
                  <w:hyperlink r:id="rId15" w:history="1">
                    <w:r w:rsidRPr="005D6C34">
                      <w:rPr>
                        <w:rStyle w:val="Hyperlink"/>
                      </w:rPr>
                      <w:t>xxx</w:t>
                    </w:r>
                    <w:r w:rsidR="005D6C34" w:rsidRPr="005D6C34">
                      <w:rPr>
                        <w:rStyle w:val="Hyperlink"/>
                      </w:rPr>
                      <w:t>@palmecogroup.com</w:t>
                    </w:r>
                  </w:hyperlink>
                </w:p>
                <w:p w:rsidR="00E9580F" w:rsidRPr="0080274F" w:rsidRDefault="00E9580F" w:rsidP="00E9580F">
                  <w:pPr>
                    <w:jc w:val="both"/>
                    <w:rPr>
                      <w:sz w:val="24"/>
                      <w:szCs w:val="24"/>
                    </w:rPr>
                  </w:pPr>
                </w:p>
              </w:tc>
            </w:tr>
            <w:tr w:rsidR="00E9580F" w:rsidRPr="0080274F" w:rsidTr="00E9649A">
              <w:trPr>
                <w:tblCellSpacing w:w="25" w:type="dxa"/>
              </w:trPr>
              <w:tc>
                <w:tcPr>
                  <w:tcW w:w="664" w:type="pct"/>
                  <w:vAlign w:val="center"/>
                  <w:hideMark/>
                </w:tcPr>
                <w:p w:rsidR="00E9580F" w:rsidRPr="0080274F" w:rsidRDefault="00E9580F" w:rsidP="00E9580F">
                  <w:pPr>
                    <w:jc w:val="both"/>
                    <w:rPr>
                      <w:sz w:val="24"/>
                      <w:szCs w:val="24"/>
                    </w:rPr>
                  </w:pPr>
                </w:p>
              </w:tc>
              <w:tc>
                <w:tcPr>
                  <w:tcW w:w="1765" w:type="pct"/>
                  <w:hideMark/>
                </w:tcPr>
                <w:p w:rsidR="00E9580F" w:rsidRPr="0080274F" w:rsidRDefault="00524480" w:rsidP="00E9580F">
                  <w:pPr>
                    <w:jc w:val="both"/>
                    <w:rPr>
                      <w:sz w:val="24"/>
                      <w:szCs w:val="24"/>
                    </w:rPr>
                  </w:pPr>
                  <w:r>
                    <w:rPr>
                      <w:sz w:val="24"/>
                      <w:szCs w:val="24"/>
                    </w:rPr>
                    <w:t>To be determined</w:t>
                  </w:r>
                </w:p>
                <w:p w:rsidR="00E9580F" w:rsidRPr="0080274F" w:rsidRDefault="00E9580F" w:rsidP="00E9580F">
                  <w:pPr>
                    <w:jc w:val="both"/>
                    <w:rPr>
                      <w:sz w:val="24"/>
                      <w:szCs w:val="24"/>
                    </w:rPr>
                  </w:pPr>
                  <w:r w:rsidRPr="0080274F">
                    <w:rPr>
                      <w:sz w:val="24"/>
                      <w:szCs w:val="24"/>
                    </w:rPr>
                    <w:t xml:space="preserve">Position : Eco-Tourism </w:t>
                  </w:r>
                  <w:r w:rsidR="004A4A30">
                    <w:rPr>
                      <w:sz w:val="24"/>
                      <w:szCs w:val="24"/>
                    </w:rPr>
                    <w:t>Head</w:t>
                  </w:r>
                </w:p>
                <w:p w:rsidR="00E9580F" w:rsidRPr="0080274F" w:rsidRDefault="00E9580F" w:rsidP="00E9580F">
                  <w:pPr>
                    <w:jc w:val="both"/>
                    <w:rPr>
                      <w:sz w:val="24"/>
                      <w:szCs w:val="24"/>
                    </w:rPr>
                  </w:pPr>
                  <w:r w:rsidRPr="0080274F">
                    <w:rPr>
                      <w:sz w:val="24"/>
                      <w:szCs w:val="24"/>
                    </w:rPr>
                    <w:t>Email : </w:t>
                  </w:r>
                  <w:hyperlink r:id="rId16" w:history="1">
                    <w:r w:rsidR="00524480" w:rsidRPr="005D6C34">
                      <w:rPr>
                        <w:rStyle w:val="Hyperlink"/>
                      </w:rPr>
                      <w:t>yyy</w:t>
                    </w:r>
                    <w:r w:rsidR="005D6C34" w:rsidRPr="005D6C34">
                      <w:rPr>
                        <w:rStyle w:val="Hyperlink"/>
                      </w:rPr>
                      <w:t>@palmecogroup.com</w:t>
                    </w:r>
                  </w:hyperlink>
                </w:p>
              </w:tc>
              <w:tc>
                <w:tcPr>
                  <w:tcW w:w="691" w:type="pct"/>
                  <w:vAlign w:val="center"/>
                  <w:hideMark/>
                </w:tcPr>
                <w:p w:rsidR="00E9580F" w:rsidRPr="0080274F" w:rsidRDefault="00E476B1" w:rsidP="00E9580F">
                  <w:pPr>
                    <w:jc w:val="both"/>
                    <w:rPr>
                      <w:sz w:val="24"/>
                      <w:szCs w:val="24"/>
                    </w:rPr>
                  </w:pPr>
                  <w:r>
                    <w:rPr>
                      <w:noProof/>
                      <w:sz w:val="24"/>
                      <w:szCs w:val="24"/>
                    </w:rPr>
                    <w:drawing>
                      <wp:inline distT="0" distB="0" distL="0" distR="0">
                        <wp:extent cx="831975" cy="1364400"/>
                        <wp:effectExtent l="19050" t="0" r="6225" b="0"/>
                        <wp:docPr id="50" name="Picture 49" descr="photo GohN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oto GohNK.jpg"/>
                                <pic:cNvPicPr preferRelativeResize="0"/>
                              </pic:nvPicPr>
                              <pic:blipFill>
                                <a:blip r:embed="rId17" cstate="print"/>
                                <a:stretch>
                                  <a:fillRect/>
                                </a:stretch>
                              </pic:blipFill>
                              <pic:spPr>
                                <a:xfrm>
                                  <a:off x="0" y="0"/>
                                  <a:ext cx="831975" cy="1364400"/>
                                </a:xfrm>
                                <a:prstGeom prst="rect">
                                  <a:avLst/>
                                </a:prstGeom>
                              </pic:spPr>
                            </pic:pic>
                          </a:graphicData>
                        </a:graphic>
                      </wp:inline>
                    </w:drawing>
                  </w:r>
                </w:p>
              </w:tc>
              <w:tc>
                <w:tcPr>
                  <w:tcW w:w="1754" w:type="pct"/>
                  <w:hideMark/>
                </w:tcPr>
                <w:p w:rsidR="00E9580F" w:rsidRPr="0080274F" w:rsidRDefault="00E9580F" w:rsidP="00E9580F">
                  <w:pPr>
                    <w:jc w:val="both"/>
                    <w:rPr>
                      <w:sz w:val="24"/>
                      <w:szCs w:val="24"/>
                    </w:rPr>
                  </w:pPr>
                  <w:r w:rsidRPr="0080274F">
                    <w:rPr>
                      <w:sz w:val="24"/>
                      <w:szCs w:val="24"/>
                    </w:rPr>
                    <w:t xml:space="preserve">MR. </w:t>
                  </w:r>
                  <w:r w:rsidR="004A4A30">
                    <w:rPr>
                      <w:sz w:val="24"/>
                      <w:szCs w:val="24"/>
                    </w:rPr>
                    <w:t>GOH NAM KWAN</w:t>
                  </w:r>
                </w:p>
                <w:p w:rsidR="00E9580F" w:rsidRDefault="004237C8" w:rsidP="004237C8">
                  <w:pPr>
                    <w:rPr>
                      <w:sz w:val="24"/>
                      <w:szCs w:val="24"/>
                    </w:rPr>
                  </w:pPr>
                  <w:r>
                    <w:rPr>
                      <w:sz w:val="24"/>
                      <w:szCs w:val="24"/>
                    </w:rPr>
                    <w:t xml:space="preserve">Position </w:t>
                  </w:r>
                  <w:r w:rsidR="004A4A30">
                    <w:rPr>
                      <w:sz w:val="24"/>
                      <w:szCs w:val="24"/>
                    </w:rPr>
                    <w:t>:</w:t>
                  </w:r>
                  <w:r>
                    <w:rPr>
                      <w:sz w:val="24"/>
                      <w:szCs w:val="24"/>
                    </w:rPr>
                    <w:t xml:space="preserve"> </w:t>
                  </w:r>
                  <w:r w:rsidR="004A4A30">
                    <w:rPr>
                      <w:sz w:val="24"/>
                      <w:szCs w:val="24"/>
                    </w:rPr>
                    <w:t>I</w:t>
                  </w:r>
                  <w:r>
                    <w:rPr>
                      <w:sz w:val="24"/>
                      <w:szCs w:val="24"/>
                    </w:rPr>
                    <w:t>CT</w:t>
                  </w:r>
                  <w:r w:rsidR="004A4A30">
                    <w:rPr>
                      <w:sz w:val="24"/>
                      <w:szCs w:val="24"/>
                    </w:rPr>
                    <w:t xml:space="preserve"> Head</w:t>
                  </w:r>
                </w:p>
                <w:p w:rsidR="00E9580F" w:rsidRPr="005D6C34" w:rsidRDefault="00E9580F" w:rsidP="00E9580F">
                  <w:pPr>
                    <w:jc w:val="both"/>
                  </w:pPr>
                  <w:r w:rsidRPr="0080274F">
                    <w:rPr>
                      <w:sz w:val="24"/>
                      <w:szCs w:val="24"/>
                    </w:rPr>
                    <w:t>Email : </w:t>
                  </w:r>
                  <w:hyperlink r:id="rId18" w:history="1">
                    <w:r w:rsidR="004237C8" w:rsidRPr="005D6C34">
                      <w:rPr>
                        <w:rStyle w:val="Hyperlink"/>
                      </w:rPr>
                      <w:t>gohnk</w:t>
                    </w:r>
                    <w:r w:rsidR="005D6C34" w:rsidRPr="005D6C34">
                      <w:rPr>
                        <w:rStyle w:val="Hyperlink"/>
                      </w:rPr>
                      <w:t>@palmecogroup.com</w:t>
                    </w:r>
                  </w:hyperlink>
                </w:p>
                <w:p w:rsidR="00E9580F" w:rsidRPr="0080274F" w:rsidRDefault="00E9580F" w:rsidP="00E9580F">
                  <w:pPr>
                    <w:jc w:val="both"/>
                    <w:rPr>
                      <w:sz w:val="24"/>
                      <w:szCs w:val="24"/>
                    </w:rPr>
                  </w:pPr>
                </w:p>
              </w:tc>
            </w:tr>
            <w:tr w:rsidR="00E9580F" w:rsidRPr="0080274F" w:rsidTr="00E9649A">
              <w:trPr>
                <w:tblCellSpacing w:w="25" w:type="dxa"/>
              </w:trPr>
              <w:tc>
                <w:tcPr>
                  <w:tcW w:w="664" w:type="pct"/>
                  <w:vAlign w:val="center"/>
                  <w:hideMark/>
                </w:tcPr>
                <w:p w:rsidR="00E9580F" w:rsidRPr="0080274F" w:rsidRDefault="00E476B1" w:rsidP="00E9580F">
                  <w:pPr>
                    <w:jc w:val="both"/>
                    <w:rPr>
                      <w:sz w:val="24"/>
                      <w:szCs w:val="24"/>
                    </w:rPr>
                  </w:pPr>
                  <w:r>
                    <w:rPr>
                      <w:noProof/>
                      <w:sz w:val="24"/>
                      <w:szCs w:val="24"/>
                    </w:rPr>
                    <w:drawing>
                      <wp:inline distT="0" distB="0" distL="0" distR="0">
                        <wp:extent cx="828000" cy="1367073"/>
                        <wp:effectExtent l="19050" t="0" r="0" b="0"/>
                        <wp:docPr id="51" name="Picture 50" descr="photo Wee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oto WeeEL"/>
                                <pic:cNvPicPr preferRelativeResize="0"/>
                              </pic:nvPicPr>
                              <pic:blipFill>
                                <a:blip r:embed="rId19" cstate="print"/>
                                <a:srcRect t="4000"/>
                                <a:stretch>
                                  <a:fillRect/>
                                </a:stretch>
                              </pic:blipFill>
                              <pic:spPr>
                                <a:xfrm>
                                  <a:off x="0" y="0"/>
                                  <a:ext cx="828000" cy="1367073"/>
                                </a:xfrm>
                                <a:prstGeom prst="rect">
                                  <a:avLst/>
                                </a:prstGeom>
                              </pic:spPr>
                            </pic:pic>
                          </a:graphicData>
                        </a:graphic>
                      </wp:inline>
                    </w:drawing>
                  </w:r>
                </w:p>
              </w:tc>
              <w:tc>
                <w:tcPr>
                  <w:tcW w:w="1765" w:type="pct"/>
                  <w:hideMark/>
                </w:tcPr>
                <w:p w:rsidR="00E9580F" w:rsidRPr="0080274F" w:rsidRDefault="00E9580F" w:rsidP="00E9580F">
                  <w:pPr>
                    <w:jc w:val="both"/>
                    <w:rPr>
                      <w:sz w:val="24"/>
                      <w:szCs w:val="24"/>
                    </w:rPr>
                  </w:pPr>
                  <w:r w:rsidRPr="0080274F">
                    <w:rPr>
                      <w:sz w:val="24"/>
                      <w:szCs w:val="24"/>
                    </w:rPr>
                    <w:t>MR. WEE ENG LOW</w:t>
                  </w:r>
                </w:p>
                <w:p w:rsidR="00E9580F" w:rsidRPr="0080274F" w:rsidRDefault="00E9580F" w:rsidP="00E9580F">
                  <w:pPr>
                    <w:jc w:val="both"/>
                    <w:rPr>
                      <w:sz w:val="24"/>
                      <w:szCs w:val="24"/>
                    </w:rPr>
                  </w:pPr>
                  <w:r w:rsidRPr="0080274F">
                    <w:rPr>
                      <w:sz w:val="24"/>
                      <w:szCs w:val="24"/>
                    </w:rPr>
                    <w:t xml:space="preserve">Position :Investment </w:t>
                  </w:r>
                  <w:r w:rsidR="004A4A30">
                    <w:rPr>
                      <w:sz w:val="24"/>
                      <w:szCs w:val="24"/>
                    </w:rPr>
                    <w:t>Head</w:t>
                  </w:r>
                </w:p>
                <w:p w:rsidR="00E9580F" w:rsidRPr="0080274F" w:rsidRDefault="00E9580F" w:rsidP="00E9580F">
                  <w:pPr>
                    <w:jc w:val="both"/>
                    <w:rPr>
                      <w:sz w:val="24"/>
                      <w:szCs w:val="24"/>
                    </w:rPr>
                  </w:pPr>
                  <w:r w:rsidRPr="0080274F">
                    <w:rPr>
                      <w:sz w:val="24"/>
                      <w:szCs w:val="24"/>
                    </w:rPr>
                    <w:t>Email : </w:t>
                  </w:r>
                  <w:hyperlink r:id="rId20" w:history="1">
                    <w:r w:rsidRPr="005D6C34">
                      <w:rPr>
                        <w:rStyle w:val="Hyperlink"/>
                      </w:rPr>
                      <w:t>weeel</w:t>
                    </w:r>
                    <w:r w:rsidR="005D6C34" w:rsidRPr="005D6C34">
                      <w:rPr>
                        <w:rStyle w:val="Hyperlink"/>
                      </w:rPr>
                      <w:t>@palmecogroup.com</w:t>
                    </w:r>
                  </w:hyperlink>
                </w:p>
              </w:tc>
              <w:tc>
                <w:tcPr>
                  <w:tcW w:w="691" w:type="pct"/>
                  <w:vAlign w:val="center"/>
                  <w:hideMark/>
                </w:tcPr>
                <w:p w:rsidR="00E9580F" w:rsidRPr="0080274F" w:rsidRDefault="00E9580F" w:rsidP="00E9580F">
                  <w:pPr>
                    <w:jc w:val="both"/>
                    <w:rPr>
                      <w:sz w:val="24"/>
                      <w:szCs w:val="24"/>
                    </w:rPr>
                  </w:pPr>
                  <w:r w:rsidRPr="0080274F">
                    <w:rPr>
                      <w:noProof/>
                      <w:sz w:val="24"/>
                      <w:szCs w:val="24"/>
                    </w:rPr>
                    <w:drawing>
                      <wp:inline distT="0" distB="0" distL="0" distR="0">
                        <wp:extent cx="828000" cy="1364566"/>
                        <wp:effectExtent l="19050" t="0" r="0" b="0"/>
                        <wp:docPr id="6" name="Picture 5" descr="hstewphoto9.jpg"/>
                        <wp:cNvGraphicFramePr/>
                        <a:graphic xmlns:a="http://schemas.openxmlformats.org/drawingml/2006/main">
                          <a:graphicData uri="http://schemas.openxmlformats.org/drawingml/2006/picture">
                            <pic:pic xmlns:pic="http://schemas.openxmlformats.org/drawingml/2006/picture">
                              <pic:nvPicPr>
                                <pic:cNvPr id="15" name="Picture 14" descr="hstewphoto9.jpg"/>
                                <pic:cNvPicPr>
                                  <a:picLocks/>
                                </pic:cNvPicPr>
                              </pic:nvPicPr>
                              <pic:blipFill>
                                <a:blip r:embed="rId21" cstate="print"/>
                                <a:srcRect l="14815" r="12763"/>
                                <a:stretch>
                                  <a:fillRect/>
                                </a:stretch>
                              </pic:blipFill>
                              <pic:spPr>
                                <a:xfrm>
                                  <a:off x="0" y="0"/>
                                  <a:ext cx="828000" cy="1364566"/>
                                </a:xfrm>
                                <a:prstGeom prst="rect">
                                  <a:avLst/>
                                </a:prstGeom>
                                <a:ln w="28575">
                                  <a:noFill/>
                                </a:ln>
                              </pic:spPr>
                            </pic:pic>
                          </a:graphicData>
                        </a:graphic>
                      </wp:inline>
                    </w:drawing>
                  </w:r>
                </w:p>
              </w:tc>
              <w:tc>
                <w:tcPr>
                  <w:tcW w:w="1754" w:type="pct"/>
                  <w:hideMark/>
                </w:tcPr>
                <w:p w:rsidR="00E9580F" w:rsidRPr="0080274F" w:rsidRDefault="005D6C34" w:rsidP="00E9580F">
                  <w:pPr>
                    <w:jc w:val="both"/>
                    <w:rPr>
                      <w:sz w:val="24"/>
                      <w:szCs w:val="24"/>
                    </w:rPr>
                  </w:pPr>
                  <w:r>
                    <w:rPr>
                      <w:sz w:val="24"/>
                      <w:szCs w:val="24"/>
                    </w:rPr>
                    <w:t>MS. PAULINE NGU YU YING</w:t>
                  </w:r>
                </w:p>
                <w:p w:rsidR="00E9580F" w:rsidRPr="0080274F" w:rsidRDefault="00E9580F" w:rsidP="00E9580F">
                  <w:pPr>
                    <w:jc w:val="both"/>
                    <w:rPr>
                      <w:sz w:val="24"/>
                      <w:szCs w:val="24"/>
                    </w:rPr>
                  </w:pPr>
                  <w:r w:rsidRPr="0080274F">
                    <w:rPr>
                      <w:sz w:val="24"/>
                      <w:szCs w:val="24"/>
                    </w:rPr>
                    <w:t xml:space="preserve">Position : Administration </w:t>
                  </w:r>
                  <w:r w:rsidR="004A4A30">
                    <w:rPr>
                      <w:sz w:val="24"/>
                      <w:szCs w:val="24"/>
                    </w:rPr>
                    <w:t>Head</w:t>
                  </w:r>
                </w:p>
                <w:p w:rsidR="00E9580F" w:rsidRPr="005D6C34" w:rsidRDefault="00E9580F" w:rsidP="00E9580F">
                  <w:pPr>
                    <w:jc w:val="both"/>
                  </w:pPr>
                  <w:r w:rsidRPr="00636EE7">
                    <w:rPr>
                      <w:sz w:val="22"/>
                      <w:szCs w:val="22"/>
                    </w:rPr>
                    <w:t>Email : </w:t>
                  </w:r>
                  <w:hyperlink r:id="rId22" w:history="1">
                    <w:r w:rsidRPr="005D6C34">
                      <w:rPr>
                        <w:rStyle w:val="Hyperlink"/>
                      </w:rPr>
                      <w:t>pauline</w:t>
                    </w:r>
                    <w:r w:rsidR="005D6C34" w:rsidRPr="005D6C34">
                      <w:rPr>
                        <w:rStyle w:val="Hyperlink"/>
                      </w:rPr>
                      <w:t>@palmecogroup.com</w:t>
                    </w:r>
                  </w:hyperlink>
                </w:p>
                <w:p w:rsidR="00E9580F" w:rsidRPr="0080274F" w:rsidRDefault="00E9580F" w:rsidP="007451CC">
                  <w:pPr>
                    <w:jc w:val="both"/>
                    <w:rPr>
                      <w:sz w:val="24"/>
                      <w:szCs w:val="24"/>
                    </w:rPr>
                  </w:pPr>
                </w:p>
              </w:tc>
            </w:tr>
          </w:tbl>
          <w:p w:rsidR="00E9580F" w:rsidRPr="0080274F" w:rsidRDefault="00E9580F" w:rsidP="00E9580F">
            <w:pPr>
              <w:jc w:val="both"/>
              <w:rPr>
                <w:sz w:val="24"/>
                <w:szCs w:val="24"/>
              </w:rPr>
            </w:pPr>
          </w:p>
        </w:tc>
      </w:tr>
    </w:tbl>
    <w:p w:rsidR="00235814" w:rsidRPr="0080274F" w:rsidRDefault="00235814">
      <w:pPr>
        <w:rPr>
          <w:sz w:val="24"/>
          <w:szCs w:val="24"/>
        </w:rPr>
      </w:pPr>
      <w:r w:rsidRPr="0080274F">
        <w:rPr>
          <w:sz w:val="24"/>
          <w:szCs w:val="24"/>
        </w:rPr>
        <w:br w:type="page"/>
      </w:r>
    </w:p>
    <w:p w:rsidR="006F0F29" w:rsidRPr="0080274F" w:rsidRDefault="00E533AD" w:rsidP="006F0F29">
      <w:pPr>
        <w:jc w:val="both"/>
        <w:rPr>
          <w:b/>
          <w:sz w:val="24"/>
          <w:szCs w:val="24"/>
          <w:u w:val="single"/>
        </w:rPr>
      </w:pPr>
      <w:r w:rsidRPr="0080274F">
        <w:rPr>
          <w:b/>
          <w:sz w:val="24"/>
          <w:szCs w:val="24"/>
          <w:u w:val="single"/>
        </w:rPr>
        <w:t xml:space="preserve">OUR </w:t>
      </w:r>
      <w:r w:rsidR="006F0F29" w:rsidRPr="0080274F">
        <w:rPr>
          <w:b/>
          <w:sz w:val="24"/>
          <w:szCs w:val="24"/>
          <w:u w:val="single"/>
        </w:rPr>
        <w:t>BUSINESS</w:t>
      </w:r>
      <w:r w:rsidRPr="0080274F">
        <w:rPr>
          <w:b/>
          <w:sz w:val="24"/>
          <w:szCs w:val="24"/>
          <w:u w:val="single"/>
        </w:rPr>
        <w:t>ES</w:t>
      </w:r>
    </w:p>
    <w:p w:rsidR="000A79CC" w:rsidRDefault="000A79CC">
      <w:pPr>
        <w:rPr>
          <w:b/>
          <w:sz w:val="24"/>
          <w:szCs w:val="24"/>
          <w:u w:val="single"/>
        </w:rPr>
      </w:pPr>
      <w:r>
        <w:rPr>
          <w:b/>
          <w:sz w:val="24"/>
          <w:szCs w:val="24"/>
          <w:u w:val="single"/>
        </w:rPr>
        <w:t>Oil Palm Production Cycle</w:t>
      </w:r>
      <w:r w:rsidR="00DF2879">
        <w:rPr>
          <w:b/>
          <w:sz w:val="24"/>
          <w:szCs w:val="24"/>
          <w:u w:val="single"/>
        </w:rPr>
        <w:t xml:space="preserve"> (Up-Stream)</w:t>
      </w:r>
    </w:p>
    <w:p w:rsidR="00065AB2" w:rsidRDefault="00065AB2" w:rsidP="00E3112D">
      <w:pPr>
        <w:jc w:val="both"/>
        <w:rPr>
          <w:sz w:val="24"/>
          <w:szCs w:val="24"/>
        </w:rPr>
      </w:pPr>
      <w:r>
        <w:rPr>
          <w:sz w:val="24"/>
          <w:szCs w:val="24"/>
        </w:rPr>
        <w:t xml:space="preserve">The </w:t>
      </w:r>
      <w:proofErr w:type="spellStart"/>
      <w:r w:rsidRPr="0080274F">
        <w:rPr>
          <w:sz w:val="24"/>
          <w:szCs w:val="24"/>
        </w:rPr>
        <w:t>Palmeco</w:t>
      </w:r>
      <w:proofErr w:type="spellEnd"/>
      <w:r w:rsidRPr="0080274F">
        <w:rPr>
          <w:sz w:val="24"/>
          <w:szCs w:val="24"/>
        </w:rPr>
        <w:t xml:space="preserve"> Group Co. Ltd. </w:t>
      </w:r>
      <w:r>
        <w:rPr>
          <w:sz w:val="24"/>
          <w:szCs w:val="24"/>
        </w:rPr>
        <w:t>with all its group companies is a well integrated oil palm company with complete up-stream oil palm production cycle.</w:t>
      </w:r>
    </w:p>
    <w:p w:rsidR="00065AB2" w:rsidRDefault="00065AB2" w:rsidP="00E3112D">
      <w:pPr>
        <w:jc w:val="both"/>
        <w:rPr>
          <w:sz w:val="24"/>
          <w:szCs w:val="24"/>
        </w:rPr>
      </w:pPr>
      <w:r>
        <w:rPr>
          <w:sz w:val="24"/>
          <w:szCs w:val="24"/>
        </w:rPr>
        <w:t xml:space="preserve">Its businesses cover from land clearing or replanting </w:t>
      </w:r>
      <w:r w:rsidR="00E3112D">
        <w:rPr>
          <w:sz w:val="24"/>
          <w:szCs w:val="24"/>
        </w:rPr>
        <w:t>fleets</w:t>
      </w:r>
      <w:r>
        <w:rPr>
          <w:sz w:val="24"/>
          <w:szCs w:val="24"/>
        </w:rPr>
        <w:t xml:space="preserve"> to nursery plantation</w:t>
      </w:r>
      <w:r w:rsidR="00E3112D">
        <w:rPr>
          <w:sz w:val="24"/>
          <w:szCs w:val="24"/>
        </w:rPr>
        <w:t>s</w:t>
      </w:r>
      <w:r>
        <w:rPr>
          <w:sz w:val="24"/>
          <w:szCs w:val="24"/>
        </w:rPr>
        <w:t xml:space="preserve"> that preparing for the oil palm estate plantation</w:t>
      </w:r>
      <w:r w:rsidR="00E3112D">
        <w:rPr>
          <w:sz w:val="24"/>
          <w:szCs w:val="24"/>
        </w:rPr>
        <w:t>s</w:t>
      </w:r>
      <w:r>
        <w:rPr>
          <w:sz w:val="24"/>
          <w:szCs w:val="24"/>
        </w:rPr>
        <w:t xml:space="preserve"> to the management of its oil palm plantation</w:t>
      </w:r>
      <w:r w:rsidR="00E3112D">
        <w:rPr>
          <w:sz w:val="24"/>
          <w:szCs w:val="24"/>
        </w:rPr>
        <w:t>s</w:t>
      </w:r>
      <w:r w:rsidR="005029B9">
        <w:rPr>
          <w:sz w:val="24"/>
          <w:szCs w:val="24"/>
        </w:rPr>
        <w:t xml:space="preserve"> </w:t>
      </w:r>
      <w:r>
        <w:rPr>
          <w:sz w:val="24"/>
          <w:szCs w:val="24"/>
        </w:rPr>
        <w:t>to the output production of fresh fruit bunches from its plantation</w:t>
      </w:r>
      <w:r w:rsidR="00E3112D">
        <w:rPr>
          <w:sz w:val="24"/>
          <w:szCs w:val="24"/>
        </w:rPr>
        <w:t>s</w:t>
      </w:r>
      <w:r>
        <w:rPr>
          <w:sz w:val="24"/>
          <w:szCs w:val="24"/>
        </w:rPr>
        <w:t xml:space="preserve"> until the transportation </w:t>
      </w:r>
      <w:r w:rsidR="005029B9">
        <w:rPr>
          <w:sz w:val="24"/>
          <w:szCs w:val="24"/>
        </w:rPr>
        <w:t xml:space="preserve">of its output of fresh fruit bunches </w:t>
      </w:r>
      <w:r>
        <w:rPr>
          <w:sz w:val="24"/>
          <w:szCs w:val="24"/>
        </w:rPr>
        <w:t>to palm oil mill</w:t>
      </w:r>
      <w:r w:rsidR="00E3112D">
        <w:rPr>
          <w:sz w:val="24"/>
          <w:szCs w:val="24"/>
        </w:rPr>
        <w:t>s</w:t>
      </w:r>
      <w:r>
        <w:rPr>
          <w:sz w:val="24"/>
          <w:szCs w:val="24"/>
        </w:rPr>
        <w:t>.</w:t>
      </w:r>
    </w:p>
    <w:p w:rsidR="005029B9" w:rsidRDefault="005029B9">
      <w:pPr>
        <w:rPr>
          <w:sz w:val="24"/>
          <w:szCs w:val="24"/>
        </w:rPr>
      </w:pPr>
    </w:p>
    <w:p w:rsidR="000A79CC" w:rsidRDefault="00BB40CA">
      <w:pPr>
        <w:rPr>
          <w:sz w:val="24"/>
          <w:szCs w:val="24"/>
        </w:rPr>
      </w:pPr>
      <w:r>
        <w:rPr>
          <w:b/>
          <w:noProof/>
          <w:sz w:val="24"/>
          <w:szCs w:val="24"/>
          <w:u w:val="single"/>
        </w:rPr>
        <w:drawing>
          <wp:anchor distT="0" distB="0" distL="114300" distR="114300" simplePos="0" relativeHeight="251980800" behindDoc="0" locked="0" layoutInCell="1" allowOverlap="1">
            <wp:simplePos x="0" y="0"/>
            <wp:positionH relativeFrom="column">
              <wp:posOffset>2191385</wp:posOffset>
            </wp:positionH>
            <wp:positionV relativeFrom="paragraph">
              <wp:posOffset>247650</wp:posOffset>
            </wp:positionV>
            <wp:extent cx="1836420" cy="1366520"/>
            <wp:effectExtent l="19050" t="0" r="0" b="0"/>
            <wp:wrapNone/>
            <wp:docPr id="56" name="Picture 1" descr="http://www.socfin.com/Files/media/Album/sogb_g10.jpg"/>
            <wp:cNvGraphicFramePr/>
            <a:graphic xmlns:a="http://schemas.openxmlformats.org/drawingml/2006/main">
              <a:graphicData uri="http://schemas.openxmlformats.org/drawingml/2006/picture">
                <pic:pic xmlns:pic="http://schemas.openxmlformats.org/drawingml/2006/picture">
                  <pic:nvPicPr>
                    <pic:cNvPr id="100354" name="Picture 2" descr="http://www.socfin.com/Files/media/Album/sogb_g10.jpg"/>
                    <pic:cNvPicPr preferRelativeResize="0">
                      <a:picLocks noChangeAspect="1" noChangeArrowheads="1"/>
                    </pic:cNvPicPr>
                  </pic:nvPicPr>
                  <pic:blipFill>
                    <a:blip r:embed="rId23"/>
                    <a:srcRect/>
                    <a:stretch>
                      <a:fillRect/>
                    </a:stretch>
                  </pic:blipFill>
                  <pic:spPr bwMode="auto">
                    <a:xfrm>
                      <a:off x="0" y="0"/>
                      <a:ext cx="1836420" cy="1366520"/>
                    </a:xfrm>
                    <a:prstGeom prst="rect">
                      <a:avLst/>
                    </a:prstGeom>
                    <a:noFill/>
                  </pic:spPr>
                </pic:pic>
              </a:graphicData>
            </a:graphic>
          </wp:anchor>
        </w:drawing>
      </w:r>
      <w:r w:rsidR="00AD1A10" w:rsidRPr="00AD1A10">
        <w:rPr>
          <w:b/>
          <w:noProof/>
          <w:sz w:val="24"/>
          <w:szCs w:val="24"/>
          <w:u w:val="single"/>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154" type="#_x0000_t105" style="position:absolute;margin-left:315.45pt;margin-top:38.8pt;width:62pt;height:22.8pt;rotation:-20641900fd;z-index:251986944;mso-position-horizontal-relative:text;mso-position-vertical-relative:text"/>
        </w:pict>
      </w:r>
      <w:r w:rsidR="000A79CC">
        <w:rPr>
          <w:sz w:val="24"/>
          <w:szCs w:val="24"/>
        </w:rPr>
        <w:t xml:space="preserve">Land Clearing / Replanting </w:t>
      </w:r>
      <w:r w:rsidR="000A79CC" w:rsidRPr="000A79CC">
        <w:rPr>
          <w:sz w:val="24"/>
          <w:szCs w:val="24"/>
        </w:rPr>
        <w:sym w:font="Wingdings" w:char="F0E0"/>
      </w:r>
      <w:r w:rsidR="000A79CC">
        <w:rPr>
          <w:sz w:val="24"/>
          <w:szCs w:val="24"/>
        </w:rPr>
        <w:t xml:space="preserve"> Nursery </w:t>
      </w:r>
      <w:r w:rsidR="000A79CC" w:rsidRPr="000A79CC">
        <w:rPr>
          <w:sz w:val="24"/>
          <w:szCs w:val="24"/>
        </w:rPr>
        <w:sym w:font="Wingdings" w:char="F0E0"/>
      </w:r>
      <w:r w:rsidR="000A79CC">
        <w:rPr>
          <w:sz w:val="24"/>
          <w:szCs w:val="24"/>
        </w:rPr>
        <w:t xml:space="preserve"> Plantation</w:t>
      </w:r>
      <w:r w:rsidR="008D155D">
        <w:rPr>
          <w:sz w:val="24"/>
          <w:szCs w:val="24"/>
        </w:rPr>
        <w:t xml:space="preserve"> </w:t>
      </w:r>
      <w:r w:rsidR="008D155D" w:rsidRPr="008D155D">
        <w:rPr>
          <w:sz w:val="24"/>
          <w:szCs w:val="24"/>
        </w:rPr>
        <w:sym w:font="Wingdings" w:char="F0E0"/>
      </w:r>
      <w:r w:rsidR="008D155D">
        <w:rPr>
          <w:sz w:val="24"/>
          <w:szCs w:val="24"/>
        </w:rPr>
        <w:t xml:space="preserve"> Transportation to Mills</w:t>
      </w:r>
    </w:p>
    <w:p w:rsidR="00B90C32" w:rsidRPr="000A79CC" w:rsidRDefault="00AD1A10">
      <w:pPr>
        <w:rPr>
          <w:sz w:val="24"/>
          <w:szCs w:val="24"/>
        </w:rPr>
      </w:pPr>
      <w:r w:rsidRPr="00AD1A10">
        <w:rPr>
          <w:b/>
          <w:noProof/>
          <w:sz w:val="24"/>
          <w:szCs w:val="24"/>
          <w:u w:val="single"/>
        </w:rPr>
        <w:pict>
          <v:shape id="_x0000_s1153" type="#_x0000_t105" style="position:absolute;margin-left:116pt;margin-top:12.8pt;width:62pt;height:22.8pt;rotation:-26535380fd;z-index:251985920"/>
        </w:pict>
      </w:r>
    </w:p>
    <w:p w:rsidR="000A79CC" w:rsidRDefault="00BB40CA">
      <w:pPr>
        <w:rPr>
          <w:b/>
          <w:sz w:val="24"/>
          <w:szCs w:val="24"/>
          <w:u w:val="single"/>
        </w:rPr>
      </w:pPr>
      <w:r>
        <w:rPr>
          <w:b/>
          <w:noProof/>
          <w:sz w:val="24"/>
          <w:szCs w:val="24"/>
          <w:u w:val="single"/>
        </w:rPr>
        <w:drawing>
          <wp:anchor distT="0" distB="0" distL="114300" distR="114300" simplePos="0" relativeHeight="251982848" behindDoc="0" locked="0" layoutInCell="1" allowOverlap="1">
            <wp:simplePos x="0" y="0"/>
            <wp:positionH relativeFrom="column">
              <wp:posOffset>4400550</wp:posOffset>
            </wp:positionH>
            <wp:positionV relativeFrom="paragraph">
              <wp:posOffset>252095</wp:posOffset>
            </wp:positionV>
            <wp:extent cx="1836420" cy="1366520"/>
            <wp:effectExtent l="19050" t="0" r="0" b="0"/>
            <wp:wrapNone/>
            <wp:docPr id="55" name="Picture 54" descr="replanting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planting04.jpg"/>
                    <pic:cNvPicPr preferRelativeResize="0"/>
                  </pic:nvPicPr>
                  <pic:blipFill>
                    <a:blip r:embed="rId24" cstate="print"/>
                    <a:stretch>
                      <a:fillRect/>
                    </a:stretch>
                  </pic:blipFill>
                  <pic:spPr>
                    <a:xfrm>
                      <a:off x="0" y="0"/>
                      <a:ext cx="1836420" cy="1366520"/>
                    </a:xfrm>
                    <a:prstGeom prst="rect">
                      <a:avLst/>
                    </a:prstGeom>
                  </pic:spPr>
                </pic:pic>
              </a:graphicData>
            </a:graphic>
          </wp:anchor>
        </w:drawing>
      </w:r>
      <w:r w:rsidR="00B90C32">
        <w:rPr>
          <w:b/>
          <w:noProof/>
          <w:sz w:val="24"/>
          <w:szCs w:val="24"/>
          <w:u w:val="single"/>
        </w:rPr>
        <w:drawing>
          <wp:anchor distT="0" distB="0" distL="114300" distR="114300" simplePos="0" relativeHeight="251979776" behindDoc="0" locked="0" layoutInCell="1" allowOverlap="1">
            <wp:simplePos x="0" y="0"/>
            <wp:positionH relativeFrom="column">
              <wp:posOffset>64317</wp:posOffset>
            </wp:positionH>
            <wp:positionV relativeFrom="paragraph">
              <wp:posOffset>89472</wp:posOffset>
            </wp:positionV>
            <wp:extent cx="1836911" cy="1439501"/>
            <wp:effectExtent l="19050" t="0" r="0" b="0"/>
            <wp:wrapNone/>
            <wp:docPr id="54" name="Picture 52" descr="replanting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planting05.jpg"/>
                    <pic:cNvPicPr preferRelativeResize="0"/>
                  </pic:nvPicPr>
                  <pic:blipFill>
                    <a:blip r:embed="rId25"/>
                    <a:stretch>
                      <a:fillRect/>
                    </a:stretch>
                  </pic:blipFill>
                  <pic:spPr>
                    <a:xfrm>
                      <a:off x="0" y="0"/>
                      <a:ext cx="1836911" cy="1439501"/>
                    </a:xfrm>
                    <a:prstGeom prst="rect">
                      <a:avLst/>
                    </a:prstGeom>
                  </pic:spPr>
                </pic:pic>
              </a:graphicData>
            </a:graphic>
          </wp:anchor>
        </w:drawing>
      </w:r>
    </w:p>
    <w:p w:rsidR="00B90C32" w:rsidRDefault="00B90C32">
      <w:pPr>
        <w:rPr>
          <w:b/>
          <w:sz w:val="24"/>
          <w:szCs w:val="24"/>
          <w:u w:val="single"/>
        </w:rPr>
      </w:pPr>
    </w:p>
    <w:p w:rsidR="00B90C32" w:rsidRDefault="00B90C32">
      <w:pPr>
        <w:rPr>
          <w:b/>
          <w:sz w:val="24"/>
          <w:szCs w:val="24"/>
          <w:u w:val="single"/>
        </w:rPr>
      </w:pPr>
    </w:p>
    <w:p w:rsidR="00B90C32" w:rsidRDefault="00AD1A10">
      <w:pPr>
        <w:rPr>
          <w:b/>
          <w:sz w:val="24"/>
          <w:szCs w:val="24"/>
          <w:u w:val="single"/>
        </w:rPr>
      </w:pPr>
      <w:r>
        <w:rPr>
          <w:b/>
          <w:noProof/>
          <w:sz w:val="24"/>
          <w:szCs w:val="24"/>
          <w:u w:val="single"/>
        </w:rPr>
        <w:pict>
          <v:shape id="_x0000_s1155" type="#_x0000_t105" style="position:absolute;margin-left:462.3pt;margin-top:40.55pt;width:62pt;height:22.8pt;rotation:-18150414fd;z-index:251987968"/>
        </w:pict>
      </w:r>
      <w:r>
        <w:rPr>
          <w:b/>
          <w:noProof/>
          <w:sz w:val="24"/>
          <w:szCs w:val="24"/>
          <w:u w:val="single"/>
        </w:rPr>
        <w:pict>
          <v:shape id="_x0000_s1152" type="#_x0000_t105" style="position:absolute;margin-left:-29.9pt;margin-top:40.55pt;width:62pt;height:22.8pt;rotation:-5370079fd;z-index:251984896"/>
        </w:pict>
      </w:r>
    </w:p>
    <w:p w:rsidR="00B90C32" w:rsidRDefault="00B90C32">
      <w:pPr>
        <w:rPr>
          <w:b/>
          <w:sz w:val="24"/>
          <w:szCs w:val="24"/>
          <w:u w:val="single"/>
        </w:rPr>
      </w:pPr>
    </w:p>
    <w:p w:rsidR="00B90C32" w:rsidRDefault="00065AB2">
      <w:pPr>
        <w:rPr>
          <w:b/>
          <w:sz w:val="24"/>
          <w:szCs w:val="24"/>
          <w:u w:val="single"/>
        </w:rPr>
      </w:pPr>
      <w:r>
        <w:rPr>
          <w:b/>
          <w:noProof/>
          <w:sz w:val="24"/>
          <w:szCs w:val="24"/>
          <w:u w:val="single"/>
        </w:rPr>
        <w:drawing>
          <wp:anchor distT="0" distB="0" distL="114300" distR="114300" simplePos="0" relativeHeight="251978752" behindDoc="0" locked="0" layoutInCell="1" allowOverlap="1">
            <wp:simplePos x="0" y="0"/>
            <wp:positionH relativeFrom="column">
              <wp:posOffset>19050</wp:posOffset>
            </wp:positionH>
            <wp:positionV relativeFrom="paragraph">
              <wp:posOffset>182038</wp:posOffset>
            </wp:positionV>
            <wp:extent cx="1845931" cy="1371600"/>
            <wp:effectExtent l="19050" t="0" r="1919" b="0"/>
            <wp:wrapNone/>
            <wp:docPr id="48" name="Picture 47" descr="secondary forest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econdary forest02.jpg"/>
                    <pic:cNvPicPr preferRelativeResize="0"/>
                  </pic:nvPicPr>
                  <pic:blipFill>
                    <a:blip r:embed="rId26"/>
                    <a:stretch>
                      <a:fillRect/>
                    </a:stretch>
                  </pic:blipFill>
                  <pic:spPr>
                    <a:xfrm>
                      <a:off x="0" y="0"/>
                      <a:ext cx="1845931" cy="1371600"/>
                    </a:xfrm>
                    <a:prstGeom prst="rect">
                      <a:avLst/>
                    </a:prstGeom>
                  </pic:spPr>
                </pic:pic>
              </a:graphicData>
            </a:graphic>
          </wp:anchor>
        </w:drawing>
      </w:r>
      <w:r w:rsidR="00BB40CA">
        <w:rPr>
          <w:b/>
          <w:noProof/>
          <w:sz w:val="24"/>
          <w:szCs w:val="24"/>
          <w:u w:val="single"/>
        </w:rPr>
        <w:drawing>
          <wp:anchor distT="0" distB="0" distL="114300" distR="114300" simplePos="0" relativeHeight="251981824" behindDoc="0" locked="0" layoutInCell="1" allowOverlap="1">
            <wp:simplePos x="0" y="0"/>
            <wp:positionH relativeFrom="column">
              <wp:posOffset>4400550</wp:posOffset>
            </wp:positionH>
            <wp:positionV relativeFrom="paragraph">
              <wp:posOffset>184785</wp:posOffset>
            </wp:positionV>
            <wp:extent cx="1755140" cy="1457325"/>
            <wp:effectExtent l="19050" t="0" r="0" b="0"/>
            <wp:wrapNone/>
            <wp:docPr id="57" name="Picture 2" descr="https://www.sciencenews.org/sites/default/files/main/articles/091015_ti_palmoil-main_free.jpg"/>
            <wp:cNvGraphicFramePr/>
            <a:graphic xmlns:a="http://schemas.openxmlformats.org/drawingml/2006/main">
              <a:graphicData uri="http://schemas.openxmlformats.org/drawingml/2006/picture">
                <pic:pic xmlns:pic="http://schemas.openxmlformats.org/drawingml/2006/picture">
                  <pic:nvPicPr>
                    <pic:cNvPr id="100360" name="Picture 8" descr="https://www.sciencenews.org/sites/default/files/main/articles/091015_ti_palmoil-main_free.jpg"/>
                    <pic:cNvPicPr>
                      <a:picLocks noChangeAspect="1" noChangeArrowheads="1"/>
                    </pic:cNvPicPr>
                  </pic:nvPicPr>
                  <pic:blipFill>
                    <a:blip r:embed="rId27" cstate="print"/>
                    <a:srcRect/>
                    <a:stretch>
                      <a:fillRect/>
                    </a:stretch>
                  </pic:blipFill>
                  <pic:spPr bwMode="auto">
                    <a:xfrm>
                      <a:off x="0" y="0"/>
                      <a:ext cx="1755140" cy="1457325"/>
                    </a:xfrm>
                    <a:prstGeom prst="rect">
                      <a:avLst/>
                    </a:prstGeom>
                    <a:noFill/>
                  </pic:spPr>
                </pic:pic>
              </a:graphicData>
            </a:graphic>
          </wp:anchor>
        </w:drawing>
      </w:r>
    </w:p>
    <w:p w:rsidR="00B90C32" w:rsidRDefault="00B90C32">
      <w:pPr>
        <w:rPr>
          <w:b/>
          <w:sz w:val="24"/>
          <w:szCs w:val="24"/>
          <w:u w:val="single"/>
        </w:rPr>
      </w:pPr>
    </w:p>
    <w:p w:rsidR="00B90C32" w:rsidRDefault="00B90C32">
      <w:pPr>
        <w:rPr>
          <w:b/>
          <w:sz w:val="24"/>
          <w:szCs w:val="24"/>
          <w:u w:val="single"/>
        </w:rPr>
      </w:pPr>
      <w:r>
        <w:rPr>
          <w:b/>
          <w:noProof/>
          <w:sz w:val="24"/>
          <w:szCs w:val="24"/>
          <w:u w:val="single"/>
        </w:rPr>
        <w:drawing>
          <wp:anchor distT="0" distB="0" distL="114300" distR="114300" simplePos="0" relativeHeight="251983872" behindDoc="0" locked="0" layoutInCell="1" allowOverlap="1">
            <wp:simplePos x="0" y="0"/>
            <wp:positionH relativeFrom="column">
              <wp:posOffset>2191881</wp:posOffset>
            </wp:positionH>
            <wp:positionV relativeFrom="paragraph">
              <wp:posOffset>261098</wp:posOffset>
            </wp:positionV>
            <wp:extent cx="1836911" cy="1367073"/>
            <wp:effectExtent l="19050" t="0" r="0" b="0"/>
            <wp:wrapNone/>
            <wp:docPr id="59" name="Picture 4" descr="oilpalmfruit03.jpg"/>
            <wp:cNvGraphicFramePr/>
            <a:graphic xmlns:a="http://schemas.openxmlformats.org/drawingml/2006/main">
              <a:graphicData uri="http://schemas.openxmlformats.org/drawingml/2006/picture">
                <pic:pic xmlns:pic="http://schemas.openxmlformats.org/drawingml/2006/picture">
                  <pic:nvPicPr>
                    <pic:cNvPr id="11" name="Picture 10" descr="oilpalmfruit03.jpg"/>
                    <pic:cNvPicPr preferRelativeResize="0">
                      <a:picLocks noChangeAspect="1"/>
                    </pic:cNvPicPr>
                  </pic:nvPicPr>
                  <pic:blipFill>
                    <a:blip r:embed="rId28" cstate="print"/>
                    <a:stretch>
                      <a:fillRect/>
                    </a:stretch>
                  </pic:blipFill>
                  <pic:spPr>
                    <a:xfrm>
                      <a:off x="0" y="0"/>
                      <a:ext cx="1836911" cy="1367073"/>
                    </a:xfrm>
                    <a:prstGeom prst="rect">
                      <a:avLst/>
                    </a:prstGeom>
                  </pic:spPr>
                </pic:pic>
              </a:graphicData>
            </a:graphic>
          </wp:anchor>
        </w:drawing>
      </w:r>
    </w:p>
    <w:p w:rsidR="00B90C32" w:rsidRDefault="00B90C32">
      <w:pPr>
        <w:rPr>
          <w:b/>
          <w:sz w:val="24"/>
          <w:szCs w:val="24"/>
          <w:u w:val="single"/>
        </w:rPr>
      </w:pPr>
    </w:p>
    <w:p w:rsidR="00B90C32" w:rsidRDefault="00B90C32">
      <w:pPr>
        <w:rPr>
          <w:b/>
          <w:sz w:val="24"/>
          <w:szCs w:val="24"/>
          <w:u w:val="single"/>
        </w:rPr>
      </w:pPr>
    </w:p>
    <w:p w:rsidR="00B90C32" w:rsidRDefault="00AD1A10">
      <w:pPr>
        <w:rPr>
          <w:b/>
          <w:sz w:val="24"/>
          <w:szCs w:val="24"/>
          <w:u w:val="single"/>
        </w:rPr>
      </w:pPr>
      <w:r>
        <w:rPr>
          <w:b/>
          <w:noProof/>
          <w:sz w:val="24"/>
          <w:szCs w:val="24"/>
          <w:u w:val="single"/>
        </w:rPr>
        <w:pict>
          <v:shape id="_x0000_s1156" type="#_x0000_t105" style="position:absolute;margin-left:323.15pt;margin-top:8.8pt;width:62pt;height:22.8pt;rotation:-14142671fd;z-index:251988992"/>
        </w:pict>
      </w:r>
    </w:p>
    <w:p w:rsidR="00B90C32" w:rsidRDefault="00AD1A10">
      <w:pPr>
        <w:rPr>
          <w:b/>
          <w:sz w:val="24"/>
          <w:szCs w:val="24"/>
          <w:u w:val="single"/>
        </w:rPr>
      </w:pPr>
      <w:r>
        <w:rPr>
          <w:b/>
          <w:noProof/>
          <w:sz w:val="24"/>
          <w:szCs w:val="24"/>
          <w:u w:val="single"/>
        </w:rPr>
        <w:pict>
          <v:shape id="_x0000_s1157" type="#_x0000_t105" style="position:absolute;margin-left:131.6pt;margin-top:22.8pt;width:62pt;height:22.8pt;rotation:52917437fd;flip:x;z-index:252001280"/>
        </w:pict>
      </w:r>
    </w:p>
    <w:p w:rsidR="00B90C32" w:rsidRDefault="00CB7552">
      <w:pPr>
        <w:rPr>
          <w:b/>
          <w:sz w:val="24"/>
          <w:szCs w:val="24"/>
          <w:u w:val="single"/>
        </w:rPr>
      </w:pPr>
      <w:r>
        <w:rPr>
          <w:b/>
          <w:noProof/>
          <w:sz w:val="24"/>
          <w:szCs w:val="24"/>
          <w:u w:val="single"/>
        </w:rPr>
        <w:drawing>
          <wp:anchor distT="0" distB="0" distL="114300" distR="114300" simplePos="0" relativeHeight="252000256" behindDoc="0" locked="0" layoutInCell="1" allowOverlap="1">
            <wp:simplePos x="0" y="0"/>
            <wp:positionH relativeFrom="column">
              <wp:posOffset>2189303</wp:posOffset>
            </wp:positionH>
            <wp:positionV relativeFrom="paragraph">
              <wp:posOffset>185677</wp:posOffset>
            </wp:positionV>
            <wp:extent cx="1836000" cy="1365813"/>
            <wp:effectExtent l="19050" t="0" r="0" b="0"/>
            <wp:wrapNone/>
            <wp:docPr id="79" name="Picture 78" descr="lorry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rry04.jpg"/>
                    <pic:cNvPicPr preferRelativeResize="0"/>
                  </pic:nvPicPr>
                  <pic:blipFill>
                    <a:blip r:embed="rId29"/>
                    <a:stretch>
                      <a:fillRect/>
                    </a:stretch>
                  </pic:blipFill>
                  <pic:spPr>
                    <a:xfrm>
                      <a:off x="0" y="0"/>
                      <a:ext cx="1836000" cy="1365813"/>
                    </a:xfrm>
                    <a:prstGeom prst="rect">
                      <a:avLst/>
                    </a:prstGeom>
                  </pic:spPr>
                </pic:pic>
              </a:graphicData>
            </a:graphic>
          </wp:anchor>
        </w:drawing>
      </w:r>
    </w:p>
    <w:p w:rsidR="003E534A" w:rsidRDefault="003E534A">
      <w:pPr>
        <w:rPr>
          <w:b/>
          <w:sz w:val="24"/>
          <w:szCs w:val="24"/>
          <w:u w:val="single"/>
        </w:rPr>
      </w:pPr>
      <w:r>
        <w:rPr>
          <w:b/>
          <w:sz w:val="24"/>
          <w:szCs w:val="24"/>
          <w:u w:val="single"/>
        </w:rPr>
        <w:br w:type="page"/>
      </w:r>
    </w:p>
    <w:p w:rsidR="006F0F29" w:rsidRPr="0080274F" w:rsidRDefault="006F0F29" w:rsidP="006F0F29">
      <w:pPr>
        <w:jc w:val="both"/>
        <w:rPr>
          <w:b/>
          <w:sz w:val="24"/>
          <w:szCs w:val="24"/>
          <w:u w:val="single"/>
        </w:rPr>
      </w:pPr>
      <w:r w:rsidRPr="0080274F">
        <w:rPr>
          <w:b/>
          <w:sz w:val="24"/>
          <w:szCs w:val="24"/>
          <w:u w:val="single"/>
        </w:rPr>
        <w:t>OIL PALM PLANTATION</w:t>
      </w:r>
    </w:p>
    <w:p w:rsidR="003123C4" w:rsidRPr="0080274F" w:rsidRDefault="007D4D35" w:rsidP="007D4D35">
      <w:pPr>
        <w:jc w:val="both"/>
        <w:rPr>
          <w:sz w:val="24"/>
          <w:szCs w:val="24"/>
        </w:rPr>
      </w:pPr>
      <w:r w:rsidRPr="0080274F">
        <w:rPr>
          <w:noProof/>
          <w:sz w:val="24"/>
          <w:szCs w:val="24"/>
        </w:rPr>
        <w:drawing>
          <wp:anchor distT="0" distB="0" distL="114300" distR="114300" simplePos="0" relativeHeight="251742208" behindDoc="1" locked="0" layoutInCell="1" allowOverlap="1">
            <wp:simplePos x="0" y="0"/>
            <wp:positionH relativeFrom="column">
              <wp:posOffset>19050</wp:posOffset>
            </wp:positionH>
            <wp:positionV relativeFrom="paragraph">
              <wp:posOffset>236</wp:posOffset>
            </wp:positionV>
            <wp:extent cx="2038586" cy="1329070"/>
            <wp:effectExtent l="19050" t="0" r="0" b="0"/>
            <wp:wrapTight wrapText="bothSides">
              <wp:wrapPolygon edited="0">
                <wp:start x="-202" y="0"/>
                <wp:lineTo x="-202" y="21362"/>
                <wp:lineTo x="21597" y="21362"/>
                <wp:lineTo x="21597" y="0"/>
                <wp:lineTo x="-202" y="0"/>
              </wp:wrapPolygon>
            </wp:wrapTight>
            <wp:docPr id="22" name="Picture 4" descr="oilpalm02.jpg"/>
            <wp:cNvGraphicFramePr/>
            <a:graphic xmlns:a="http://schemas.openxmlformats.org/drawingml/2006/main">
              <a:graphicData uri="http://schemas.openxmlformats.org/drawingml/2006/picture">
                <pic:pic xmlns:pic="http://schemas.openxmlformats.org/drawingml/2006/picture">
                  <pic:nvPicPr>
                    <pic:cNvPr id="22" name="Picture 21" descr="oilpalm02.jpg"/>
                    <pic:cNvPicPr preferRelativeResize="0">
                      <a:picLocks/>
                    </pic:cNvPicPr>
                  </pic:nvPicPr>
                  <pic:blipFill>
                    <a:blip r:embed="rId30"/>
                    <a:stretch>
                      <a:fillRect/>
                    </a:stretch>
                  </pic:blipFill>
                  <pic:spPr>
                    <a:xfrm>
                      <a:off x="0" y="0"/>
                      <a:ext cx="2038586" cy="1329070"/>
                    </a:xfrm>
                    <a:prstGeom prst="rect">
                      <a:avLst/>
                    </a:prstGeom>
                  </pic:spPr>
                </pic:pic>
              </a:graphicData>
            </a:graphic>
          </wp:anchor>
        </w:drawing>
      </w:r>
      <w:proofErr w:type="spellStart"/>
      <w:r w:rsidR="006F0F29" w:rsidRPr="0080274F">
        <w:rPr>
          <w:sz w:val="24"/>
          <w:szCs w:val="24"/>
        </w:rPr>
        <w:t>Palmeco</w:t>
      </w:r>
      <w:proofErr w:type="spellEnd"/>
      <w:r w:rsidR="006F0F29" w:rsidRPr="0080274F">
        <w:rPr>
          <w:sz w:val="24"/>
          <w:szCs w:val="24"/>
        </w:rPr>
        <w:t xml:space="preserve"> Group Co. Ltd.</w:t>
      </w:r>
      <w:r w:rsidRPr="0080274F">
        <w:rPr>
          <w:sz w:val="24"/>
          <w:szCs w:val="24"/>
        </w:rPr>
        <w:t xml:space="preserve"> with</w:t>
      </w:r>
      <w:r w:rsidR="006F0F29" w:rsidRPr="0080274F">
        <w:rPr>
          <w:sz w:val="24"/>
          <w:szCs w:val="24"/>
        </w:rPr>
        <w:t xml:space="preserve"> </w:t>
      </w:r>
      <w:r w:rsidRPr="0080274F">
        <w:rPr>
          <w:sz w:val="24"/>
          <w:szCs w:val="24"/>
        </w:rPr>
        <w:t>oil palm as its core business has a</w:t>
      </w:r>
      <w:r w:rsidR="0060586F" w:rsidRPr="0080274F">
        <w:rPr>
          <w:sz w:val="24"/>
          <w:szCs w:val="24"/>
        </w:rPr>
        <w:t>n approximate</w:t>
      </w:r>
      <w:r w:rsidRPr="0080274F">
        <w:rPr>
          <w:sz w:val="24"/>
          <w:szCs w:val="24"/>
        </w:rPr>
        <w:t xml:space="preserve"> total of 13,</w:t>
      </w:r>
      <w:r w:rsidR="0060586F" w:rsidRPr="0080274F">
        <w:rPr>
          <w:sz w:val="24"/>
          <w:szCs w:val="24"/>
        </w:rPr>
        <w:t>261.9</w:t>
      </w:r>
      <w:r w:rsidRPr="0080274F">
        <w:rPr>
          <w:sz w:val="24"/>
          <w:szCs w:val="24"/>
        </w:rPr>
        <w:t xml:space="preserve"> hectares of land</w:t>
      </w:r>
      <w:r w:rsidR="003123C4" w:rsidRPr="0080274F">
        <w:rPr>
          <w:sz w:val="24"/>
          <w:szCs w:val="24"/>
        </w:rPr>
        <w:t xml:space="preserve"> bank.</w:t>
      </w:r>
    </w:p>
    <w:p w:rsidR="003123C4" w:rsidRPr="0080274F" w:rsidRDefault="00A25537" w:rsidP="007D4D35">
      <w:pPr>
        <w:jc w:val="both"/>
        <w:rPr>
          <w:sz w:val="24"/>
          <w:szCs w:val="24"/>
        </w:rPr>
      </w:pPr>
      <w:r>
        <w:rPr>
          <w:noProof/>
          <w:sz w:val="24"/>
          <w:szCs w:val="24"/>
        </w:rPr>
        <w:drawing>
          <wp:anchor distT="0" distB="0" distL="114300" distR="114300" simplePos="0" relativeHeight="251974656" behindDoc="1" locked="0" layoutInCell="1" allowOverlap="1">
            <wp:simplePos x="0" y="0"/>
            <wp:positionH relativeFrom="column">
              <wp:posOffset>1139190</wp:posOffset>
            </wp:positionH>
            <wp:positionV relativeFrom="paragraph">
              <wp:posOffset>656590</wp:posOffset>
            </wp:positionV>
            <wp:extent cx="2311400" cy="1781175"/>
            <wp:effectExtent l="19050" t="0" r="0" b="0"/>
            <wp:wrapTight wrapText="bothSides">
              <wp:wrapPolygon edited="0">
                <wp:start x="-178" y="0"/>
                <wp:lineTo x="-178" y="21484"/>
                <wp:lineTo x="21541" y="21484"/>
                <wp:lineTo x="21541" y="0"/>
                <wp:lineTo x="-178" y="0"/>
              </wp:wrapPolygon>
            </wp:wrapTight>
            <wp:docPr id="36"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562601"/>
                      <a:chOff x="1371600" y="1143000"/>
                      <a:chExt cx="8229600" cy="5562601"/>
                    </a:xfrm>
                  </a:grpSpPr>
                  <a:grpSp>
                    <a:nvGrpSpPr>
                      <a:cNvPr id="13" name="Group 12"/>
                      <a:cNvGrpSpPr/>
                    </a:nvGrpSpPr>
                    <a:grpSpPr>
                      <a:xfrm>
                        <a:off x="1371600" y="1143000"/>
                        <a:ext cx="8229600" cy="5562601"/>
                        <a:chOff x="1371600" y="1143000"/>
                        <a:chExt cx="8229600" cy="5562601"/>
                      </a:xfrm>
                    </a:grpSpPr>
                    <a:pic>
                      <a:nvPicPr>
                        <a:cNvPr id="6" name="Picture 5" descr="Sarawakmukahmap02.jpg"/>
                        <a:cNvPicPr>
                          <a:picLocks noChangeAspect="1"/>
                        </a:cNvPicPr>
                      </a:nvPicPr>
                      <a:blipFill>
                        <a:blip r:embed="rId31"/>
                        <a:stretch>
                          <a:fillRect/>
                        </a:stretch>
                      </a:blipFill>
                      <a:spPr>
                        <a:xfrm>
                          <a:off x="1371600" y="1143000"/>
                          <a:ext cx="8229600" cy="5562601"/>
                        </a:xfrm>
                        <a:prstGeom prst="rect">
                          <a:avLst/>
                        </a:prstGeom>
                      </a:spPr>
                    </a:pic>
                    <a:pic>
                      <a:nvPicPr>
                        <a:cNvPr id="4" name="Picture 3" descr="seasiamap02.gif"/>
                        <a:cNvPicPr>
                          <a:picLocks noChangeAspect="1"/>
                        </a:cNvPicPr>
                      </a:nvPicPr>
                      <a:blipFill>
                        <a:blip r:embed="rId32"/>
                        <a:stretch>
                          <a:fillRect/>
                        </a:stretch>
                      </a:blipFill>
                      <a:spPr>
                        <a:xfrm>
                          <a:off x="1371600" y="1143000"/>
                          <a:ext cx="2590800" cy="1682496"/>
                        </a:xfrm>
                        <a:prstGeom prst="rect">
                          <a:avLst/>
                        </a:prstGeom>
                      </a:spPr>
                    </a:pic>
                    <a:sp>
                      <a:nvSpPr>
                        <a:cNvPr id="8" name="Oval 7"/>
                        <a:cNvSpPr/>
                      </a:nvSpPr>
                      <a:spPr>
                        <a:xfrm>
                          <a:off x="2667000" y="2057400"/>
                          <a:ext cx="152400" cy="152400"/>
                        </a:xfrm>
                        <a:prstGeom prst="ellipse">
                          <a:avLst/>
                        </a:prstGeom>
                        <a:noFill/>
                        <a:ln>
                          <a:solidFill>
                            <a:srgbClr val="FF0000"/>
                          </a:solidFill>
                        </a:ln>
                      </a:spPr>
                      <a:txSp>
                        <a:txBody>
                          <a:bodyPr rtlCol="0" anchor="ctr"/>
                          <a:lstStyle>
                            <a:defPPr>
                              <a:defRPr lang="en-US"/>
                            </a:defPPr>
                            <a:lvl1pPr algn="l" rtl="0" eaLnBrk="0" fontAlgn="base" hangingPunct="0">
                              <a:spcBef>
                                <a:spcPct val="50000"/>
                              </a:spcBef>
                              <a:spcAft>
                                <a:spcPct val="0"/>
                              </a:spcAft>
                              <a:defRPr sz="2400" u="sng" kern="1200">
                                <a:solidFill>
                                  <a:schemeClr val="lt1"/>
                                </a:solidFill>
                                <a:latin typeface="+mn-lt"/>
                                <a:ea typeface="+mn-ea"/>
                                <a:cs typeface="+mn-cs"/>
                              </a:defRPr>
                            </a:lvl1pPr>
                            <a:lvl2pPr marL="457200" algn="l" rtl="0" eaLnBrk="0" fontAlgn="base" hangingPunct="0">
                              <a:spcBef>
                                <a:spcPct val="50000"/>
                              </a:spcBef>
                              <a:spcAft>
                                <a:spcPct val="0"/>
                              </a:spcAft>
                              <a:defRPr sz="2400" u="sng" kern="1200">
                                <a:solidFill>
                                  <a:schemeClr val="lt1"/>
                                </a:solidFill>
                                <a:latin typeface="+mn-lt"/>
                                <a:ea typeface="+mn-ea"/>
                                <a:cs typeface="+mn-cs"/>
                              </a:defRPr>
                            </a:lvl2pPr>
                            <a:lvl3pPr marL="914400" algn="l" rtl="0" eaLnBrk="0" fontAlgn="base" hangingPunct="0">
                              <a:spcBef>
                                <a:spcPct val="50000"/>
                              </a:spcBef>
                              <a:spcAft>
                                <a:spcPct val="0"/>
                              </a:spcAft>
                              <a:defRPr sz="2400" u="sng" kern="1200">
                                <a:solidFill>
                                  <a:schemeClr val="lt1"/>
                                </a:solidFill>
                                <a:latin typeface="+mn-lt"/>
                                <a:ea typeface="+mn-ea"/>
                                <a:cs typeface="+mn-cs"/>
                              </a:defRPr>
                            </a:lvl3pPr>
                            <a:lvl4pPr marL="1371600" algn="l" rtl="0" eaLnBrk="0" fontAlgn="base" hangingPunct="0">
                              <a:spcBef>
                                <a:spcPct val="50000"/>
                              </a:spcBef>
                              <a:spcAft>
                                <a:spcPct val="0"/>
                              </a:spcAft>
                              <a:defRPr sz="2400" u="sng" kern="1200">
                                <a:solidFill>
                                  <a:schemeClr val="lt1"/>
                                </a:solidFill>
                                <a:latin typeface="+mn-lt"/>
                                <a:ea typeface="+mn-ea"/>
                                <a:cs typeface="+mn-cs"/>
                              </a:defRPr>
                            </a:lvl4pPr>
                            <a:lvl5pPr marL="1828800" algn="l" rtl="0" eaLnBrk="0" fontAlgn="base" hangingPunct="0">
                              <a:spcBef>
                                <a:spcPct val="50000"/>
                              </a:spcBef>
                              <a:spcAft>
                                <a:spcPct val="0"/>
                              </a:spcAft>
                              <a:defRPr sz="2400" u="sng" kern="1200">
                                <a:solidFill>
                                  <a:schemeClr val="lt1"/>
                                </a:solidFill>
                                <a:latin typeface="+mn-lt"/>
                                <a:ea typeface="+mn-ea"/>
                                <a:cs typeface="+mn-cs"/>
                              </a:defRPr>
                            </a:lvl5pPr>
                            <a:lvl6pPr marL="2286000" algn="l" defTabSz="914400" rtl="0" eaLnBrk="1" latinLnBrk="0" hangingPunct="1">
                              <a:defRPr sz="2400" u="sng" kern="1200">
                                <a:solidFill>
                                  <a:schemeClr val="lt1"/>
                                </a:solidFill>
                                <a:latin typeface="+mn-lt"/>
                                <a:ea typeface="+mn-ea"/>
                                <a:cs typeface="+mn-cs"/>
                              </a:defRPr>
                            </a:lvl6pPr>
                            <a:lvl7pPr marL="2743200" algn="l" defTabSz="914400" rtl="0" eaLnBrk="1" latinLnBrk="0" hangingPunct="1">
                              <a:defRPr sz="2400" u="sng" kern="1200">
                                <a:solidFill>
                                  <a:schemeClr val="lt1"/>
                                </a:solidFill>
                                <a:latin typeface="+mn-lt"/>
                                <a:ea typeface="+mn-ea"/>
                                <a:cs typeface="+mn-cs"/>
                              </a:defRPr>
                            </a:lvl7pPr>
                            <a:lvl8pPr marL="3200400" algn="l" defTabSz="914400" rtl="0" eaLnBrk="1" latinLnBrk="0" hangingPunct="1">
                              <a:defRPr sz="2400" u="sng" kern="1200">
                                <a:solidFill>
                                  <a:schemeClr val="lt1"/>
                                </a:solidFill>
                                <a:latin typeface="+mn-lt"/>
                                <a:ea typeface="+mn-ea"/>
                                <a:cs typeface="+mn-cs"/>
                              </a:defRPr>
                            </a:lvl8pPr>
                            <a:lvl9pPr marL="3657600" algn="l" defTabSz="914400" rtl="0" eaLnBrk="1" latinLnBrk="0" hangingPunct="1">
                              <a:defRPr sz="2400" u="sng" kern="1200">
                                <a:solidFill>
                                  <a:schemeClr val="lt1"/>
                                </a:solidFill>
                                <a:latin typeface="+mn-lt"/>
                                <a:ea typeface="+mn-ea"/>
                                <a:cs typeface="+mn-cs"/>
                              </a:defRPr>
                            </a:lvl9pPr>
                          </a:lstStyle>
                          <a:p>
                            <a:pPr algn="ctr"/>
                            <a:endParaRPr lang="en-MY"/>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ular Callout 8"/>
                        <a:cNvSpPr/>
                      </a:nvSpPr>
                      <a:spPr>
                        <a:xfrm rot="20510878">
                          <a:off x="4356000" y="2927417"/>
                          <a:ext cx="228600" cy="152400"/>
                        </a:xfrm>
                        <a:prstGeom prst="wedgeRectCallout">
                          <a:avLst>
                            <a:gd name="adj1" fmla="val 173077"/>
                            <a:gd name="adj2" fmla="val -711226"/>
                          </a:avLst>
                        </a:prstGeom>
                        <a:solidFill>
                          <a:schemeClr val="accent4">
                            <a:lumMod val="75000"/>
                            <a:alpha val="50000"/>
                          </a:schemeClr>
                        </a:solidFill>
                        <a:ln w="12700">
                          <a:solidFill>
                            <a:srgbClr val="FF0000"/>
                          </a:solidFill>
                        </a:ln>
                      </a:spPr>
                      <a:txSp>
                        <a:txBody>
                          <a:bodyPr rtlCol="0" anchor="ctr"/>
                          <a:lstStyle>
                            <a:defPPr>
                              <a:defRPr lang="en-US"/>
                            </a:defPPr>
                            <a:lvl1pPr algn="l" rtl="0" eaLnBrk="0" fontAlgn="base" hangingPunct="0">
                              <a:spcBef>
                                <a:spcPct val="50000"/>
                              </a:spcBef>
                              <a:spcAft>
                                <a:spcPct val="0"/>
                              </a:spcAft>
                              <a:defRPr sz="2400" u="sng" kern="1200">
                                <a:solidFill>
                                  <a:schemeClr val="lt1"/>
                                </a:solidFill>
                                <a:latin typeface="+mn-lt"/>
                                <a:ea typeface="+mn-ea"/>
                                <a:cs typeface="+mn-cs"/>
                              </a:defRPr>
                            </a:lvl1pPr>
                            <a:lvl2pPr marL="457200" algn="l" rtl="0" eaLnBrk="0" fontAlgn="base" hangingPunct="0">
                              <a:spcBef>
                                <a:spcPct val="50000"/>
                              </a:spcBef>
                              <a:spcAft>
                                <a:spcPct val="0"/>
                              </a:spcAft>
                              <a:defRPr sz="2400" u="sng" kern="1200">
                                <a:solidFill>
                                  <a:schemeClr val="lt1"/>
                                </a:solidFill>
                                <a:latin typeface="+mn-lt"/>
                                <a:ea typeface="+mn-ea"/>
                                <a:cs typeface="+mn-cs"/>
                              </a:defRPr>
                            </a:lvl2pPr>
                            <a:lvl3pPr marL="914400" algn="l" rtl="0" eaLnBrk="0" fontAlgn="base" hangingPunct="0">
                              <a:spcBef>
                                <a:spcPct val="50000"/>
                              </a:spcBef>
                              <a:spcAft>
                                <a:spcPct val="0"/>
                              </a:spcAft>
                              <a:defRPr sz="2400" u="sng" kern="1200">
                                <a:solidFill>
                                  <a:schemeClr val="lt1"/>
                                </a:solidFill>
                                <a:latin typeface="+mn-lt"/>
                                <a:ea typeface="+mn-ea"/>
                                <a:cs typeface="+mn-cs"/>
                              </a:defRPr>
                            </a:lvl3pPr>
                            <a:lvl4pPr marL="1371600" algn="l" rtl="0" eaLnBrk="0" fontAlgn="base" hangingPunct="0">
                              <a:spcBef>
                                <a:spcPct val="50000"/>
                              </a:spcBef>
                              <a:spcAft>
                                <a:spcPct val="0"/>
                              </a:spcAft>
                              <a:defRPr sz="2400" u="sng" kern="1200">
                                <a:solidFill>
                                  <a:schemeClr val="lt1"/>
                                </a:solidFill>
                                <a:latin typeface="+mn-lt"/>
                                <a:ea typeface="+mn-ea"/>
                                <a:cs typeface="+mn-cs"/>
                              </a:defRPr>
                            </a:lvl4pPr>
                            <a:lvl5pPr marL="1828800" algn="l" rtl="0" eaLnBrk="0" fontAlgn="base" hangingPunct="0">
                              <a:spcBef>
                                <a:spcPct val="50000"/>
                              </a:spcBef>
                              <a:spcAft>
                                <a:spcPct val="0"/>
                              </a:spcAft>
                              <a:defRPr sz="2400" u="sng" kern="1200">
                                <a:solidFill>
                                  <a:schemeClr val="lt1"/>
                                </a:solidFill>
                                <a:latin typeface="+mn-lt"/>
                                <a:ea typeface="+mn-ea"/>
                                <a:cs typeface="+mn-cs"/>
                              </a:defRPr>
                            </a:lvl5pPr>
                            <a:lvl6pPr marL="2286000" algn="l" defTabSz="914400" rtl="0" eaLnBrk="1" latinLnBrk="0" hangingPunct="1">
                              <a:defRPr sz="2400" u="sng" kern="1200">
                                <a:solidFill>
                                  <a:schemeClr val="lt1"/>
                                </a:solidFill>
                                <a:latin typeface="+mn-lt"/>
                                <a:ea typeface="+mn-ea"/>
                                <a:cs typeface="+mn-cs"/>
                              </a:defRPr>
                            </a:lvl6pPr>
                            <a:lvl7pPr marL="2743200" algn="l" defTabSz="914400" rtl="0" eaLnBrk="1" latinLnBrk="0" hangingPunct="1">
                              <a:defRPr sz="2400" u="sng" kern="1200">
                                <a:solidFill>
                                  <a:schemeClr val="lt1"/>
                                </a:solidFill>
                                <a:latin typeface="+mn-lt"/>
                                <a:ea typeface="+mn-ea"/>
                                <a:cs typeface="+mn-cs"/>
                              </a:defRPr>
                            </a:lvl7pPr>
                            <a:lvl8pPr marL="3200400" algn="l" defTabSz="914400" rtl="0" eaLnBrk="1" latinLnBrk="0" hangingPunct="1">
                              <a:defRPr sz="2400" u="sng" kern="1200">
                                <a:solidFill>
                                  <a:schemeClr val="lt1"/>
                                </a:solidFill>
                                <a:latin typeface="+mn-lt"/>
                                <a:ea typeface="+mn-ea"/>
                                <a:cs typeface="+mn-cs"/>
                              </a:defRPr>
                            </a:lvl8pPr>
                            <a:lvl9pPr marL="3657600" algn="l" defTabSz="914400" rtl="0" eaLnBrk="1" latinLnBrk="0" hangingPunct="1">
                              <a:defRPr sz="2400" u="sng" kern="1200">
                                <a:solidFill>
                                  <a:schemeClr val="lt1"/>
                                </a:solidFill>
                                <a:latin typeface="+mn-lt"/>
                                <a:ea typeface="+mn-ea"/>
                                <a:cs typeface="+mn-cs"/>
                              </a:defRPr>
                            </a:lvl9pPr>
                          </a:lstStyle>
                          <a:p>
                            <a:pPr algn="ctr"/>
                            <a:endParaRPr lang="en-MY"/>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ular Callout 9"/>
                        <a:cNvSpPr/>
                      </a:nvSpPr>
                      <a:spPr>
                        <a:xfrm rot="20640073">
                          <a:off x="4630806" y="2808000"/>
                          <a:ext cx="304800" cy="152400"/>
                        </a:xfrm>
                        <a:prstGeom prst="wedgeRectCallout">
                          <a:avLst>
                            <a:gd name="adj1" fmla="val 68338"/>
                            <a:gd name="adj2" fmla="val -405573"/>
                          </a:avLst>
                        </a:prstGeom>
                        <a:solidFill>
                          <a:schemeClr val="accent4">
                            <a:lumMod val="75000"/>
                            <a:alpha val="50000"/>
                          </a:schemeClr>
                        </a:solidFill>
                        <a:ln w="12700">
                          <a:solidFill>
                            <a:srgbClr val="FF0000"/>
                          </a:solidFill>
                        </a:ln>
                      </a:spPr>
                      <a:txSp>
                        <a:txBody>
                          <a:bodyPr rtlCol="0" anchor="ctr"/>
                          <a:lstStyle>
                            <a:defPPr>
                              <a:defRPr lang="en-US"/>
                            </a:defPPr>
                            <a:lvl1pPr algn="l" rtl="0" eaLnBrk="0" fontAlgn="base" hangingPunct="0">
                              <a:spcBef>
                                <a:spcPct val="50000"/>
                              </a:spcBef>
                              <a:spcAft>
                                <a:spcPct val="0"/>
                              </a:spcAft>
                              <a:defRPr sz="2400" u="sng" kern="1200">
                                <a:solidFill>
                                  <a:schemeClr val="lt1"/>
                                </a:solidFill>
                                <a:latin typeface="+mn-lt"/>
                                <a:ea typeface="+mn-ea"/>
                                <a:cs typeface="+mn-cs"/>
                              </a:defRPr>
                            </a:lvl1pPr>
                            <a:lvl2pPr marL="457200" algn="l" rtl="0" eaLnBrk="0" fontAlgn="base" hangingPunct="0">
                              <a:spcBef>
                                <a:spcPct val="50000"/>
                              </a:spcBef>
                              <a:spcAft>
                                <a:spcPct val="0"/>
                              </a:spcAft>
                              <a:defRPr sz="2400" u="sng" kern="1200">
                                <a:solidFill>
                                  <a:schemeClr val="lt1"/>
                                </a:solidFill>
                                <a:latin typeface="+mn-lt"/>
                                <a:ea typeface="+mn-ea"/>
                                <a:cs typeface="+mn-cs"/>
                              </a:defRPr>
                            </a:lvl2pPr>
                            <a:lvl3pPr marL="914400" algn="l" rtl="0" eaLnBrk="0" fontAlgn="base" hangingPunct="0">
                              <a:spcBef>
                                <a:spcPct val="50000"/>
                              </a:spcBef>
                              <a:spcAft>
                                <a:spcPct val="0"/>
                              </a:spcAft>
                              <a:defRPr sz="2400" u="sng" kern="1200">
                                <a:solidFill>
                                  <a:schemeClr val="lt1"/>
                                </a:solidFill>
                                <a:latin typeface="+mn-lt"/>
                                <a:ea typeface="+mn-ea"/>
                                <a:cs typeface="+mn-cs"/>
                              </a:defRPr>
                            </a:lvl3pPr>
                            <a:lvl4pPr marL="1371600" algn="l" rtl="0" eaLnBrk="0" fontAlgn="base" hangingPunct="0">
                              <a:spcBef>
                                <a:spcPct val="50000"/>
                              </a:spcBef>
                              <a:spcAft>
                                <a:spcPct val="0"/>
                              </a:spcAft>
                              <a:defRPr sz="2400" u="sng" kern="1200">
                                <a:solidFill>
                                  <a:schemeClr val="lt1"/>
                                </a:solidFill>
                                <a:latin typeface="+mn-lt"/>
                                <a:ea typeface="+mn-ea"/>
                                <a:cs typeface="+mn-cs"/>
                              </a:defRPr>
                            </a:lvl4pPr>
                            <a:lvl5pPr marL="1828800" algn="l" rtl="0" eaLnBrk="0" fontAlgn="base" hangingPunct="0">
                              <a:spcBef>
                                <a:spcPct val="50000"/>
                              </a:spcBef>
                              <a:spcAft>
                                <a:spcPct val="0"/>
                              </a:spcAft>
                              <a:defRPr sz="2400" u="sng" kern="1200">
                                <a:solidFill>
                                  <a:schemeClr val="lt1"/>
                                </a:solidFill>
                                <a:latin typeface="+mn-lt"/>
                                <a:ea typeface="+mn-ea"/>
                                <a:cs typeface="+mn-cs"/>
                              </a:defRPr>
                            </a:lvl5pPr>
                            <a:lvl6pPr marL="2286000" algn="l" defTabSz="914400" rtl="0" eaLnBrk="1" latinLnBrk="0" hangingPunct="1">
                              <a:defRPr sz="2400" u="sng" kern="1200">
                                <a:solidFill>
                                  <a:schemeClr val="lt1"/>
                                </a:solidFill>
                                <a:latin typeface="+mn-lt"/>
                                <a:ea typeface="+mn-ea"/>
                                <a:cs typeface="+mn-cs"/>
                              </a:defRPr>
                            </a:lvl6pPr>
                            <a:lvl7pPr marL="2743200" algn="l" defTabSz="914400" rtl="0" eaLnBrk="1" latinLnBrk="0" hangingPunct="1">
                              <a:defRPr sz="2400" u="sng" kern="1200">
                                <a:solidFill>
                                  <a:schemeClr val="lt1"/>
                                </a:solidFill>
                                <a:latin typeface="+mn-lt"/>
                                <a:ea typeface="+mn-ea"/>
                                <a:cs typeface="+mn-cs"/>
                              </a:defRPr>
                            </a:lvl7pPr>
                            <a:lvl8pPr marL="3200400" algn="l" defTabSz="914400" rtl="0" eaLnBrk="1" latinLnBrk="0" hangingPunct="1">
                              <a:defRPr sz="2400" u="sng" kern="1200">
                                <a:solidFill>
                                  <a:schemeClr val="lt1"/>
                                </a:solidFill>
                                <a:latin typeface="+mn-lt"/>
                                <a:ea typeface="+mn-ea"/>
                                <a:cs typeface="+mn-cs"/>
                              </a:defRPr>
                            </a:lvl8pPr>
                            <a:lvl9pPr marL="3657600" algn="l" defTabSz="914400" rtl="0" eaLnBrk="1" latinLnBrk="0" hangingPunct="1">
                              <a:defRPr sz="2400" u="sng" kern="1200">
                                <a:solidFill>
                                  <a:schemeClr val="lt1"/>
                                </a:solidFill>
                                <a:latin typeface="+mn-lt"/>
                                <a:ea typeface="+mn-ea"/>
                                <a:cs typeface="+mn-cs"/>
                              </a:defRPr>
                            </a:lvl9pPr>
                          </a:lstStyle>
                          <a:p>
                            <a:pPr algn="ctr"/>
                            <a:endParaRPr lang="en-MY"/>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TextBox 10"/>
                        <a:cNvSpPr txBox="1"/>
                      </a:nvSpPr>
                      <a:spPr>
                        <a:xfrm>
                          <a:off x="4038600" y="1490246"/>
                          <a:ext cx="1295400" cy="338554"/>
                        </a:xfrm>
                        <a:prstGeom prst="rect">
                          <a:avLst/>
                        </a:prstGeom>
                        <a:noFill/>
                      </a:spPr>
                      <a:txSp>
                        <a:txBody>
                          <a:bodyPr wrap="square" rtlCol="0">
                            <a:spAutoFit/>
                          </a:bodyPr>
                          <a:lstStyle>
                            <a:defPPr>
                              <a:defRPr lang="en-US"/>
                            </a:defPPr>
                            <a:lvl1pPr algn="l" rtl="0" eaLnBrk="0" fontAlgn="base" hangingPunct="0">
                              <a:spcBef>
                                <a:spcPct val="50000"/>
                              </a:spcBef>
                              <a:spcAft>
                                <a:spcPct val="0"/>
                              </a:spcAft>
                              <a:defRPr sz="2400" u="sng" kern="1200">
                                <a:solidFill>
                                  <a:schemeClr val="tx1"/>
                                </a:solidFill>
                                <a:latin typeface="Times New Roman" pitchFamily="18" charset="0"/>
                                <a:ea typeface="+mn-ea"/>
                                <a:cs typeface="+mn-cs"/>
                              </a:defRPr>
                            </a:lvl1pPr>
                            <a:lvl2pPr marL="457200" algn="l" rtl="0" eaLnBrk="0" fontAlgn="base" hangingPunct="0">
                              <a:spcBef>
                                <a:spcPct val="50000"/>
                              </a:spcBef>
                              <a:spcAft>
                                <a:spcPct val="0"/>
                              </a:spcAft>
                              <a:defRPr sz="2400" u="sng" kern="1200">
                                <a:solidFill>
                                  <a:schemeClr val="tx1"/>
                                </a:solidFill>
                                <a:latin typeface="Times New Roman" pitchFamily="18" charset="0"/>
                                <a:ea typeface="+mn-ea"/>
                                <a:cs typeface="+mn-cs"/>
                              </a:defRPr>
                            </a:lvl2pPr>
                            <a:lvl3pPr marL="914400" algn="l" rtl="0" eaLnBrk="0" fontAlgn="base" hangingPunct="0">
                              <a:spcBef>
                                <a:spcPct val="50000"/>
                              </a:spcBef>
                              <a:spcAft>
                                <a:spcPct val="0"/>
                              </a:spcAft>
                              <a:defRPr sz="2400" u="sng" kern="1200">
                                <a:solidFill>
                                  <a:schemeClr val="tx1"/>
                                </a:solidFill>
                                <a:latin typeface="Times New Roman" pitchFamily="18" charset="0"/>
                                <a:ea typeface="+mn-ea"/>
                                <a:cs typeface="+mn-cs"/>
                              </a:defRPr>
                            </a:lvl3pPr>
                            <a:lvl4pPr marL="1371600" algn="l" rtl="0" eaLnBrk="0" fontAlgn="base" hangingPunct="0">
                              <a:spcBef>
                                <a:spcPct val="50000"/>
                              </a:spcBef>
                              <a:spcAft>
                                <a:spcPct val="0"/>
                              </a:spcAft>
                              <a:defRPr sz="2400" u="sng" kern="1200">
                                <a:solidFill>
                                  <a:schemeClr val="tx1"/>
                                </a:solidFill>
                                <a:latin typeface="Times New Roman" pitchFamily="18" charset="0"/>
                                <a:ea typeface="+mn-ea"/>
                                <a:cs typeface="+mn-cs"/>
                              </a:defRPr>
                            </a:lvl4pPr>
                            <a:lvl5pPr marL="1828800" algn="l" rtl="0" eaLnBrk="0" fontAlgn="base" hangingPunct="0">
                              <a:spcBef>
                                <a:spcPct val="50000"/>
                              </a:spcBef>
                              <a:spcAft>
                                <a:spcPct val="0"/>
                              </a:spcAft>
                              <a:defRPr sz="2400" u="sng" kern="1200">
                                <a:solidFill>
                                  <a:schemeClr val="tx1"/>
                                </a:solidFill>
                                <a:latin typeface="Times New Roman" pitchFamily="18" charset="0"/>
                                <a:ea typeface="+mn-ea"/>
                                <a:cs typeface="+mn-cs"/>
                              </a:defRPr>
                            </a:lvl5pPr>
                            <a:lvl6pPr marL="2286000" algn="l" defTabSz="914400" rtl="0" eaLnBrk="1" latinLnBrk="0" hangingPunct="1">
                              <a:defRPr sz="2400" u="sng" kern="1200">
                                <a:solidFill>
                                  <a:schemeClr val="tx1"/>
                                </a:solidFill>
                                <a:latin typeface="Times New Roman" pitchFamily="18" charset="0"/>
                                <a:ea typeface="+mn-ea"/>
                                <a:cs typeface="+mn-cs"/>
                              </a:defRPr>
                            </a:lvl6pPr>
                            <a:lvl7pPr marL="2743200" algn="l" defTabSz="914400" rtl="0" eaLnBrk="1" latinLnBrk="0" hangingPunct="1">
                              <a:defRPr sz="2400" u="sng" kern="1200">
                                <a:solidFill>
                                  <a:schemeClr val="tx1"/>
                                </a:solidFill>
                                <a:latin typeface="Times New Roman" pitchFamily="18" charset="0"/>
                                <a:ea typeface="+mn-ea"/>
                                <a:cs typeface="+mn-cs"/>
                              </a:defRPr>
                            </a:lvl7pPr>
                            <a:lvl8pPr marL="3200400" algn="l" defTabSz="914400" rtl="0" eaLnBrk="1" latinLnBrk="0" hangingPunct="1">
                              <a:defRPr sz="2400" u="sng" kern="1200">
                                <a:solidFill>
                                  <a:schemeClr val="tx1"/>
                                </a:solidFill>
                                <a:latin typeface="Times New Roman" pitchFamily="18" charset="0"/>
                                <a:ea typeface="+mn-ea"/>
                                <a:cs typeface="+mn-cs"/>
                              </a:defRPr>
                            </a:lvl8pPr>
                            <a:lvl9pPr marL="3657600" algn="l" defTabSz="914400" rtl="0" eaLnBrk="1" latinLnBrk="0" hangingPunct="1">
                              <a:defRPr sz="2400" u="sng" kern="1200">
                                <a:solidFill>
                                  <a:schemeClr val="tx1"/>
                                </a:solidFill>
                                <a:latin typeface="Times New Roman" pitchFamily="18" charset="0"/>
                                <a:ea typeface="+mn-ea"/>
                                <a:cs typeface="+mn-cs"/>
                              </a:defRPr>
                            </a:lvl9pPr>
                          </a:lstStyle>
                          <a:p>
                            <a:r>
                              <a:rPr lang="en-MY" sz="1600" b="1" u="none" dirty="0" smtClean="0">
                                <a:solidFill>
                                  <a:srgbClr val="FF0000"/>
                                </a:solidFill>
                              </a:rPr>
                              <a:t>Matu Estate</a:t>
                            </a:r>
                            <a:endParaRPr lang="en-MY" sz="1600" b="1" u="none" dirty="0">
                              <a:solidFill>
                                <a:srgbClr val="FF0000"/>
                              </a:solidFill>
                            </a:endParaRPr>
                          </a:p>
                        </a:txBody>
                        <a:useSpRect/>
                      </a:txSp>
                    </a:sp>
                    <a:sp>
                      <a:nvSpPr>
                        <a:cNvPr id="12" name="TextBox 11"/>
                        <a:cNvSpPr txBox="1"/>
                      </a:nvSpPr>
                      <a:spPr>
                        <a:xfrm>
                          <a:off x="4572000" y="1905000"/>
                          <a:ext cx="1219200" cy="338554"/>
                        </a:xfrm>
                        <a:prstGeom prst="rect">
                          <a:avLst/>
                        </a:prstGeom>
                        <a:noFill/>
                      </a:spPr>
                      <a:txSp>
                        <a:txBody>
                          <a:bodyPr wrap="square" rtlCol="0">
                            <a:spAutoFit/>
                          </a:bodyPr>
                          <a:lstStyle>
                            <a:defPPr>
                              <a:defRPr lang="en-US"/>
                            </a:defPPr>
                            <a:lvl1pPr algn="l" rtl="0" eaLnBrk="0" fontAlgn="base" hangingPunct="0">
                              <a:spcBef>
                                <a:spcPct val="50000"/>
                              </a:spcBef>
                              <a:spcAft>
                                <a:spcPct val="0"/>
                              </a:spcAft>
                              <a:defRPr sz="2400" u="sng" kern="1200">
                                <a:solidFill>
                                  <a:schemeClr val="tx1"/>
                                </a:solidFill>
                                <a:latin typeface="Times New Roman" pitchFamily="18" charset="0"/>
                                <a:ea typeface="+mn-ea"/>
                                <a:cs typeface="+mn-cs"/>
                              </a:defRPr>
                            </a:lvl1pPr>
                            <a:lvl2pPr marL="457200" algn="l" rtl="0" eaLnBrk="0" fontAlgn="base" hangingPunct="0">
                              <a:spcBef>
                                <a:spcPct val="50000"/>
                              </a:spcBef>
                              <a:spcAft>
                                <a:spcPct val="0"/>
                              </a:spcAft>
                              <a:defRPr sz="2400" u="sng" kern="1200">
                                <a:solidFill>
                                  <a:schemeClr val="tx1"/>
                                </a:solidFill>
                                <a:latin typeface="Times New Roman" pitchFamily="18" charset="0"/>
                                <a:ea typeface="+mn-ea"/>
                                <a:cs typeface="+mn-cs"/>
                              </a:defRPr>
                            </a:lvl2pPr>
                            <a:lvl3pPr marL="914400" algn="l" rtl="0" eaLnBrk="0" fontAlgn="base" hangingPunct="0">
                              <a:spcBef>
                                <a:spcPct val="50000"/>
                              </a:spcBef>
                              <a:spcAft>
                                <a:spcPct val="0"/>
                              </a:spcAft>
                              <a:defRPr sz="2400" u="sng" kern="1200">
                                <a:solidFill>
                                  <a:schemeClr val="tx1"/>
                                </a:solidFill>
                                <a:latin typeface="Times New Roman" pitchFamily="18" charset="0"/>
                                <a:ea typeface="+mn-ea"/>
                                <a:cs typeface="+mn-cs"/>
                              </a:defRPr>
                            </a:lvl3pPr>
                            <a:lvl4pPr marL="1371600" algn="l" rtl="0" eaLnBrk="0" fontAlgn="base" hangingPunct="0">
                              <a:spcBef>
                                <a:spcPct val="50000"/>
                              </a:spcBef>
                              <a:spcAft>
                                <a:spcPct val="0"/>
                              </a:spcAft>
                              <a:defRPr sz="2400" u="sng" kern="1200">
                                <a:solidFill>
                                  <a:schemeClr val="tx1"/>
                                </a:solidFill>
                                <a:latin typeface="Times New Roman" pitchFamily="18" charset="0"/>
                                <a:ea typeface="+mn-ea"/>
                                <a:cs typeface="+mn-cs"/>
                              </a:defRPr>
                            </a:lvl4pPr>
                            <a:lvl5pPr marL="1828800" algn="l" rtl="0" eaLnBrk="0" fontAlgn="base" hangingPunct="0">
                              <a:spcBef>
                                <a:spcPct val="50000"/>
                              </a:spcBef>
                              <a:spcAft>
                                <a:spcPct val="0"/>
                              </a:spcAft>
                              <a:defRPr sz="2400" u="sng" kern="1200">
                                <a:solidFill>
                                  <a:schemeClr val="tx1"/>
                                </a:solidFill>
                                <a:latin typeface="Times New Roman" pitchFamily="18" charset="0"/>
                                <a:ea typeface="+mn-ea"/>
                                <a:cs typeface="+mn-cs"/>
                              </a:defRPr>
                            </a:lvl5pPr>
                            <a:lvl6pPr marL="2286000" algn="l" defTabSz="914400" rtl="0" eaLnBrk="1" latinLnBrk="0" hangingPunct="1">
                              <a:defRPr sz="2400" u="sng" kern="1200">
                                <a:solidFill>
                                  <a:schemeClr val="tx1"/>
                                </a:solidFill>
                                <a:latin typeface="Times New Roman" pitchFamily="18" charset="0"/>
                                <a:ea typeface="+mn-ea"/>
                                <a:cs typeface="+mn-cs"/>
                              </a:defRPr>
                            </a:lvl6pPr>
                            <a:lvl7pPr marL="2743200" algn="l" defTabSz="914400" rtl="0" eaLnBrk="1" latinLnBrk="0" hangingPunct="1">
                              <a:defRPr sz="2400" u="sng" kern="1200">
                                <a:solidFill>
                                  <a:schemeClr val="tx1"/>
                                </a:solidFill>
                                <a:latin typeface="Times New Roman" pitchFamily="18" charset="0"/>
                                <a:ea typeface="+mn-ea"/>
                                <a:cs typeface="+mn-cs"/>
                              </a:defRPr>
                            </a:lvl7pPr>
                            <a:lvl8pPr marL="3200400" algn="l" defTabSz="914400" rtl="0" eaLnBrk="1" latinLnBrk="0" hangingPunct="1">
                              <a:defRPr sz="2400" u="sng" kern="1200">
                                <a:solidFill>
                                  <a:schemeClr val="tx1"/>
                                </a:solidFill>
                                <a:latin typeface="Times New Roman" pitchFamily="18" charset="0"/>
                                <a:ea typeface="+mn-ea"/>
                                <a:cs typeface="+mn-cs"/>
                              </a:defRPr>
                            </a:lvl8pPr>
                            <a:lvl9pPr marL="3657600" algn="l" defTabSz="914400" rtl="0" eaLnBrk="1" latinLnBrk="0" hangingPunct="1">
                              <a:defRPr sz="2400" u="sng" kern="1200">
                                <a:solidFill>
                                  <a:schemeClr val="tx1"/>
                                </a:solidFill>
                                <a:latin typeface="Times New Roman" pitchFamily="18" charset="0"/>
                                <a:ea typeface="+mn-ea"/>
                                <a:cs typeface="+mn-cs"/>
                              </a:defRPr>
                            </a:lvl9pPr>
                          </a:lstStyle>
                          <a:p>
                            <a:r>
                              <a:rPr lang="en-MY" sz="1600" b="1" u="none" dirty="0" err="1" smtClean="0">
                                <a:solidFill>
                                  <a:srgbClr val="FF0000"/>
                                </a:solidFill>
                              </a:rPr>
                              <a:t>Igan</a:t>
                            </a:r>
                            <a:r>
                              <a:rPr lang="en-MY" sz="1600" b="1" u="none" dirty="0" smtClean="0">
                                <a:solidFill>
                                  <a:srgbClr val="FF0000"/>
                                </a:solidFill>
                              </a:rPr>
                              <a:t> Estate</a:t>
                            </a:r>
                            <a:endParaRPr lang="en-MY" sz="1600" b="1" u="none" dirty="0">
                              <a:solidFill>
                                <a:srgbClr val="FF0000"/>
                              </a:solidFill>
                            </a:endParaRPr>
                          </a:p>
                        </a:txBody>
                        <a:useSpRect/>
                      </a:txSp>
                    </a:sp>
                  </a:grpSp>
                </lc:lockedCanvas>
              </a:graphicData>
            </a:graphic>
          </wp:anchor>
        </w:drawing>
      </w:r>
      <w:r w:rsidR="00961F2D" w:rsidRPr="0080274F">
        <w:rPr>
          <w:sz w:val="24"/>
          <w:szCs w:val="24"/>
        </w:rPr>
        <w:t xml:space="preserve">Under its investment company, Sinong Enterprise Sdn Bhd (SESB), </w:t>
      </w:r>
      <w:proofErr w:type="spellStart"/>
      <w:r w:rsidR="00961F2D" w:rsidRPr="0080274F">
        <w:rPr>
          <w:sz w:val="24"/>
          <w:szCs w:val="24"/>
        </w:rPr>
        <w:t>Palmeco</w:t>
      </w:r>
      <w:proofErr w:type="spellEnd"/>
      <w:r w:rsidR="00961F2D" w:rsidRPr="0080274F">
        <w:rPr>
          <w:sz w:val="24"/>
          <w:szCs w:val="24"/>
        </w:rPr>
        <w:t xml:space="preserve"> group has its oil palm plantation company, Sinong Pelita Matu Sdn Bhd</w:t>
      </w:r>
      <w:r w:rsidR="00335669" w:rsidRPr="0080274F">
        <w:rPr>
          <w:sz w:val="24"/>
          <w:szCs w:val="24"/>
        </w:rPr>
        <w:t xml:space="preserve"> (SPMSB)</w:t>
      </w:r>
      <w:r w:rsidR="00961F2D" w:rsidRPr="0080274F">
        <w:rPr>
          <w:sz w:val="24"/>
          <w:szCs w:val="24"/>
        </w:rPr>
        <w:t xml:space="preserve">, with 2 pieces of estate plantations in </w:t>
      </w:r>
      <w:proofErr w:type="spellStart"/>
      <w:r w:rsidR="00961F2D" w:rsidRPr="0080274F">
        <w:rPr>
          <w:sz w:val="24"/>
          <w:szCs w:val="24"/>
        </w:rPr>
        <w:t>Mukah</w:t>
      </w:r>
      <w:proofErr w:type="spellEnd"/>
      <w:r w:rsidR="00961F2D" w:rsidRPr="0080274F">
        <w:rPr>
          <w:sz w:val="24"/>
          <w:szCs w:val="24"/>
        </w:rPr>
        <w:t xml:space="preserve">, Sarawak, </w:t>
      </w:r>
      <w:proofErr w:type="gramStart"/>
      <w:r w:rsidR="00961F2D" w:rsidRPr="0080274F">
        <w:rPr>
          <w:sz w:val="24"/>
          <w:szCs w:val="24"/>
        </w:rPr>
        <w:t>East</w:t>
      </w:r>
      <w:proofErr w:type="gramEnd"/>
      <w:r w:rsidR="00961F2D" w:rsidRPr="0080274F">
        <w:rPr>
          <w:sz w:val="24"/>
          <w:szCs w:val="24"/>
        </w:rPr>
        <w:t xml:space="preserve"> Malaysia. In 2006, SESB has joint venture with Pelita Holding Bhd</w:t>
      </w:r>
      <w:r w:rsidR="00B4048D">
        <w:rPr>
          <w:sz w:val="24"/>
          <w:szCs w:val="24"/>
        </w:rPr>
        <w:t xml:space="preserve"> </w:t>
      </w:r>
      <w:r w:rsidR="005F5AB0">
        <w:rPr>
          <w:sz w:val="24"/>
          <w:szCs w:val="24"/>
        </w:rPr>
        <w:t xml:space="preserve">&amp; </w:t>
      </w:r>
      <w:proofErr w:type="spellStart"/>
      <w:r w:rsidR="005F5AB0">
        <w:rPr>
          <w:sz w:val="24"/>
          <w:szCs w:val="24"/>
        </w:rPr>
        <w:t>Yayasan</w:t>
      </w:r>
      <w:proofErr w:type="spellEnd"/>
      <w:r w:rsidR="005F5AB0">
        <w:rPr>
          <w:sz w:val="24"/>
          <w:szCs w:val="24"/>
        </w:rPr>
        <w:t xml:space="preserve"> Sarawak Bhd, </w:t>
      </w:r>
      <w:r w:rsidR="00B4048D">
        <w:rPr>
          <w:sz w:val="24"/>
          <w:szCs w:val="24"/>
        </w:rPr>
        <w:t>companies</w:t>
      </w:r>
      <w:r w:rsidR="00961F2D" w:rsidRPr="0080274F">
        <w:rPr>
          <w:sz w:val="24"/>
          <w:szCs w:val="24"/>
        </w:rPr>
        <w:t xml:space="preserve"> under Sarawak government to open 2 lots of lands with a land size of around 4,261.9 Hectares into oil palm plantations</w:t>
      </w:r>
      <w:r w:rsidR="007C6FA7" w:rsidRPr="0080274F">
        <w:rPr>
          <w:sz w:val="24"/>
          <w:szCs w:val="24"/>
        </w:rPr>
        <w:t xml:space="preserve">. </w:t>
      </w:r>
      <w:r w:rsidR="003123C4" w:rsidRPr="0080274F">
        <w:rPr>
          <w:sz w:val="24"/>
          <w:szCs w:val="24"/>
        </w:rPr>
        <w:t>These</w:t>
      </w:r>
      <w:r w:rsidR="007D4D35" w:rsidRPr="0080274F">
        <w:rPr>
          <w:sz w:val="24"/>
          <w:szCs w:val="24"/>
        </w:rPr>
        <w:t xml:space="preserve"> land bank consisting of 2 matured estates namely </w:t>
      </w:r>
      <w:proofErr w:type="spellStart"/>
      <w:r w:rsidR="007D4D35" w:rsidRPr="0080274F">
        <w:rPr>
          <w:sz w:val="24"/>
          <w:szCs w:val="24"/>
        </w:rPr>
        <w:t>Igan</w:t>
      </w:r>
      <w:proofErr w:type="spellEnd"/>
      <w:r w:rsidR="007D4D35" w:rsidRPr="0080274F">
        <w:rPr>
          <w:sz w:val="24"/>
          <w:szCs w:val="24"/>
        </w:rPr>
        <w:t xml:space="preserve"> estate and Matu estate</w:t>
      </w:r>
      <w:r w:rsidR="007C6FA7" w:rsidRPr="0080274F">
        <w:rPr>
          <w:sz w:val="24"/>
          <w:szCs w:val="24"/>
        </w:rPr>
        <w:t xml:space="preserve"> </w:t>
      </w:r>
      <w:r w:rsidR="003123C4" w:rsidRPr="0080274F">
        <w:rPr>
          <w:sz w:val="24"/>
          <w:szCs w:val="24"/>
        </w:rPr>
        <w:t xml:space="preserve">in </w:t>
      </w:r>
      <w:proofErr w:type="spellStart"/>
      <w:r w:rsidR="003123C4" w:rsidRPr="0080274F">
        <w:rPr>
          <w:sz w:val="24"/>
          <w:szCs w:val="24"/>
        </w:rPr>
        <w:t>Mukah</w:t>
      </w:r>
      <w:proofErr w:type="spellEnd"/>
      <w:r w:rsidR="003123C4" w:rsidRPr="0080274F">
        <w:rPr>
          <w:sz w:val="24"/>
          <w:szCs w:val="24"/>
        </w:rPr>
        <w:t>, Sarawak.</w:t>
      </w:r>
    </w:p>
    <w:p w:rsidR="0060586F" w:rsidRPr="0080274F" w:rsidRDefault="007C6FA7" w:rsidP="007D4D35">
      <w:pPr>
        <w:jc w:val="both"/>
        <w:rPr>
          <w:sz w:val="24"/>
          <w:szCs w:val="24"/>
        </w:rPr>
      </w:pPr>
      <w:r w:rsidRPr="0080274F">
        <w:rPr>
          <w:noProof/>
          <w:sz w:val="24"/>
          <w:szCs w:val="24"/>
        </w:rPr>
        <w:drawing>
          <wp:anchor distT="0" distB="0" distL="114300" distR="114300" simplePos="0" relativeHeight="251745280" behindDoc="1" locked="0" layoutInCell="1" allowOverlap="1">
            <wp:simplePos x="0" y="0"/>
            <wp:positionH relativeFrom="column">
              <wp:posOffset>19050</wp:posOffset>
            </wp:positionH>
            <wp:positionV relativeFrom="paragraph">
              <wp:posOffset>38735</wp:posOffset>
            </wp:positionV>
            <wp:extent cx="2084070" cy="1441450"/>
            <wp:effectExtent l="19050" t="0" r="0" b="0"/>
            <wp:wrapTight wrapText="bothSides">
              <wp:wrapPolygon edited="0">
                <wp:start x="-197" y="0"/>
                <wp:lineTo x="-197" y="21410"/>
                <wp:lineTo x="21521" y="21410"/>
                <wp:lineTo x="21521" y="0"/>
                <wp:lineTo x="-197" y="0"/>
              </wp:wrapPolygon>
            </wp:wrapTight>
            <wp:docPr id="17" name="Picture 5" descr="matu03.jpg"/>
            <wp:cNvGraphicFramePr/>
            <a:graphic xmlns:a="http://schemas.openxmlformats.org/drawingml/2006/main">
              <a:graphicData uri="http://schemas.openxmlformats.org/drawingml/2006/picture">
                <pic:pic xmlns:pic="http://schemas.openxmlformats.org/drawingml/2006/picture">
                  <pic:nvPicPr>
                    <pic:cNvPr id="23" name="Picture 22" descr="matu03.jpg"/>
                    <pic:cNvPicPr preferRelativeResize="0">
                      <a:picLocks/>
                    </pic:cNvPicPr>
                  </pic:nvPicPr>
                  <pic:blipFill>
                    <a:blip r:embed="rId33"/>
                    <a:stretch>
                      <a:fillRect/>
                    </a:stretch>
                  </pic:blipFill>
                  <pic:spPr>
                    <a:xfrm>
                      <a:off x="0" y="0"/>
                      <a:ext cx="2084070" cy="1441450"/>
                    </a:xfrm>
                    <a:prstGeom prst="rect">
                      <a:avLst/>
                    </a:prstGeom>
                  </pic:spPr>
                </pic:pic>
              </a:graphicData>
            </a:graphic>
          </wp:anchor>
        </w:drawing>
      </w:r>
      <w:proofErr w:type="spellStart"/>
      <w:r w:rsidR="007D4D35" w:rsidRPr="0080274F">
        <w:rPr>
          <w:sz w:val="24"/>
          <w:szCs w:val="24"/>
        </w:rPr>
        <w:t>Palmeco</w:t>
      </w:r>
      <w:proofErr w:type="spellEnd"/>
      <w:r w:rsidR="007D4D35" w:rsidRPr="0080274F">
        <w:rPr>
          <w:sz w:val="24"/>
          <w:szCs w:val="24"/>
        </w:rPr>
        <w:t xml:space="preserve"> </w:t>
      </w:r>
      <w:r w:rsidR="003123C4" w:rsidRPr="0080274F">
        <w:rPr>
          <w:sz w:val="24"/>
          <w:szCs w:val="24"/>
        </w:rPr>
        <w:t xml:space="preserve">Group </w:t>
      </w:r>
      <w:r w:rsidR="007D4D35" w:rsidRPr="0080274F">
        <w:rPr>
          <w:sz w:val="24"/>
          <w:szCs w:val="24"/>
        </w:rPr>
        <w:t xml:space="preserve">also manages the </w:t>
      </w:r>
      <w:r w:rsidR="0060586F" w:rsidRPr="0080274F">
        <w:rPr>
          <w:sz w:val="24"/>
          <w:szCs w:val="24"/>
        </w:rPr>
        <w:t>MCL</w:t>
      </w:r>
      <w:r w:rsidR="007D4D35" w:rsidRPr="0080274F">
        <w:rPr>
          <w:sz w:val="24"/>
          <w:szCs w:val="24"/>
        </w:rPr>
        <w:t xml:space="preserve"> </w:t>
      </w:r>
      <w:r w:rsidR="0060586F" w:rsidRPr="0080274F">
        <w:rPr>
          <w:sz w:val="24"/>
          <w:szCs w:val="24"/>
        </w:rPr>
        <w:t xml:space="preserve">Sarawak </w:t>
      </w:r>
      <w:r w:rsidR="007D4D35" w:rsidRPr="0080274F">
        <w:rPr>
          <w:sz w:val="24"/>
          <w:szCs w:val="24"/>
        </w:rPr>
        <w:t xml:space="preserve">State land comprising of </w:t>
      </w:r>
      <w:proofErr w:type="spellStart"/>
      <w:r w:rsidR="007D4D35" w:rsidRPr="0080274F">
        <w:rPr>
          <w:sz w:val="24"/>
          <w:szCs w:val="24"/>
        </w:rPr>
        <w:t>Koperasi</w:t>
      </w:r>
      <w:proofErr w:type="spellEnd"/>
      <w:r w:rsidR="0060586F" w:rsidRPr="0080274F">
        <w:rPr>
          <w:sz w:val="24"/>
          <w:szCs w:val="24"/>
        </w:rPr>
        <w:t xml:space="preserve"> and</w:t>
      </w:r>
      <w:r w:rsidR="007D4D35" w:rsidRPr="0080274F">
        <w:rPr>
          <w:sz w:val="24"/>
          <w:szCs w:val="24"/>
        </w:rPr>
        <w:t xml:space="preserve"> individual </w:t>
      </w:r>
      <w:r w:rsidRPr="0080274F">
        <w:rPr>
          <w:sz w:val="24"/>
          <w:szCs w:val="24"/>
        </w:rPr>
        <w:t xml:space="preserve">native </w:t>
      </w:r>
      <w:r w:rsidR="007D4D35" w:rsidRPr="0080274F">
        <w:rPr>
          <w:sz w:val="24"/>
          <w:szCs w:val="24"/>
        </w:rPr>
        <w:t>lot</w:t>
      </w:r>
      <w:r w:rsidR="0060586F" w:rsidRPr="0080274F">
        <w:rPr>
          <w:sz w:val="24"/>
          <w:szCs w:val="24"/>
        </w:rPr>
        <w:t xml:space="preserve"> which brings to a total of 9,000 hectares of land. </w:t>
      </w:r>
      <w:r w:rsidR="00831524" w:rsidRPr="0080274F">
        <w:rPr>
          <w:sz w:val="24"/>
          <w:szCs w:val="24"/>
        </w:rPr>
        <w:t xml:space="preserve">These new estates lands are </w:t>
      </w:r>
      <w:proofErr w:type="spellStart"/>
      <w:r w:rsidR="00831524" w:rsidRPr="0080274F">
        <w:rPr>
          <w:sz w:val="24"/>
          <w:szCs w:val="24"/>
        </w:rPr>
        <w:t>Likau</w:t>
      </w:r>
      <w:proofErr w:type="spellEnd"/>
      <w:r w:rsidR="00831524" w:rsidRPr="0080274F">
        <w:rPr>
          <w:sz w:val="24"/>
          <w:szCs w:val="24"/>
        </w:rPr>
        <w:t xml:space="preserve"> estate, </w:t>
      </w:r>
      <w:proofErr w:type="spellStart"/>
      <w:r w:rsidR="00831524" w:rsidRPr="0080274F">
        <w:rPr>
          <w:sz w:val="24"/>
          <w:szCs w:val="24"/>
        </w:rPr>
        <w:t>Sikat</w:t>
      </w:r>
      <w:proofErr w:type="spellEnd"/>
      <w:r w:rsidR="00831524" w:rsidRPr="0080274F">
        <w:rPr>
          <w:sz w:val="24"/>
          <w:szCs w:val="24"/>
        </w:rPr>
        <w:t xml:space="preserve"> estate and </w:t>
      </w:r>
      <w:proofErr w:type="spellStart"/>
      <w:r w:rsidR="00831524" w:rsidRPr="0080274F">
        <w:rPr>
          <w:sz w:val="24"/>
          <w:szCs w:val="24"/>
        </w:rPr>
        <w:t>Jemoreng</w:t>
      </w:r>
      <w:proofErr w:type="spellEnd"/>
      <w:r w:rsidR="00831524" w:rsidRPr="0080274F">
        <w:rPr>
          <w:sz w:val="24"/>
          <w:szCs w:val="24"/>
        </w:rPr>
        <w:t xml:space="preserve"> estate </w:t>
      </w:r>
      <w:r w:rsidR="003123C4" w:rsidRPr="0080274F">
        <w:rPr>
          <w:sz w:val="24"/>
          <w:szCs w:val="24"/>
        </w:rPr>
        <w:t>that</w:t>
      </w:r>
      <w:r w:rsidR="00831524" w:rsidRPr="0080274F">
        <w:rPr>
          <w:sz w:val="24"/>
          <w:szCs w:val="24"/>
        </w:rPr>
        <w:t xml:space="preserve"> will be clear for</w:t>
      </w:r>
      <w:r w:rsidR="005F5AB0">
        <w:rPr>
          <w:sz w:val="24"/>
          <w:szCs w:val="24"/>
        </w:rPr>
        <w:t xml:space="preserve"> oil palm</w:t>
      </w:r>
      <w:r w:rsidR="00831524" w:rsidRPr="0080274F">
        <w:rPr>
          <w:sz w:val="24"/>
          <w:szCs w:val="24"/>
        </w:rPr>
        <w:t xml:space="preserve"> planting in the year 2017.</w:t>
      </w:r>
    </w:p>
    <w:p w:rsidR="007D4D35" w:rsidRPr="0080274F" w:rsidRDefault="0060586F" w:rsidP="007D4D35">
      <w:pPr>
        <w:jc w:val="both"/>
        <w:rPr>
          <w:sz w:val="24"/>
          <w:szCs w:val="24"/>
        </w:rPr>
      </w:pPr>
      <w:r w:rsidRPr="0080274F">
        <w:rPr>
          <w:sz w:val="24"/>
          <w:szCs w:val="24"/>
        </w:rPr>
        <w:t xml:space="preserve">The Group has envisioned expanding its land bank with </w:t>
      </w:r>
      <w:r w:rsidR="007D4D35" w:rsidRPr="0080274F">
        <w:rPr>
          <w:sz w:val="24"/>
          <w:szCs w:val="24"/>
        </w:rPr>
        <w:t xml:space="preserve">joint venture estates </w:t>
      </w:r>
      <w:r w:rsidRPr="0080274F">
        <w:rPr>
          <w:sz w:val="24"/>
          <w:szCs w:val="24"/>
        </w:rPr>
        <w:t xml:space="preserve">in the </w:t>
      </w:r>
      <w:r w:rsidR="00831524" w:rsidRPr="0080274F">
        <w:rPr>
          <w:sz w:val="24"/>
          <w:szCs w:val="24"/>
        </w:rPr>
        <w:t xml:space="preserve">next </w:t>
      </w:r>
      <w:r w:rsidRPr="0080274F">
        <w:rPr>
          <w:sz w:val="24"/>
          <w:szCs w:val="24"/>
        </w:rPr>
        <w:t xml:space="preserve">coming 3 years </w:t>
      </w:r>
      <w:r w:rsidR="007578CA" w:rsidRPr="0080274F">
        <w:rPr>
          <w:sz w:val="24"/>
          <w:szCs w:val="24"/>
        </w:rPr>
        <w:t>that will</w:t>
      </w:r>
      <w:r w:rsidR="007D4D35" w:rsidRPr="0080274F">
        <w:rPr>
          <w:sz w:val="24"/>
          <w:szCs w:val="24"/>
        </w:rPr>
        <w:t xml:space="preserve"> brings to a total of </w:t>
      </w:r>
      <w:r w:rsidRPr="0080274F">
        <w:rPr>
          <w:sz w:val="24"/>
          <w:szCs w:val="24"/>
        </w:rPr>
        <w:t>additional 50,000</w:t>
      </w:r>
      <w:r w:rsidR="007D4D35" w:rsidRPr="0080274F">
        <w:rPr>
          <w:sz w:val="24"/>
          <w:szCs w:val="24"/>
        </w:rPr>
        <w:t xml:space="preserve"> hectares of land under the management of the company.</w:t>
      </w:r>
    </w:p>
    <w:p w:rsidR="00335669" w:rsidRPr="0080274F" w:rsidRDefault="00335669" w:rsidP="00335669">
      <w:pPr>
        <w:jc w:val="both"/>
        <w:rPr>
          <w:sz w:val="24"/>
          <w:szCs w:val="24"/>
        </w:rPr>
      </w:pPr>
      <w:r w:rsidRPr="0080274F">
        <w:rPr>
          <w:sz w:val="24"/>
          <w:szCs w:val="24"/>
        </w:rPr>
        <w:t>Currently, SPMSB produces Fresh Fruit B</w:t>
      </w:r>
      <w:r w:rsidR="00B4048D">
        <w:rPr>
          <w:sz w:val="24"/>
          <w:szCs w:val="24"/>
        </w:rPr>
        <w:t>u</w:t>
      </w:r>
      <w:r w:rsidRPr="0080274F">
        <w:rPr>
          <w:sz w:val="24"/>
          <w:szCs w:val="24"/>
        </w:rPr>
        <w:t>nches (FFB) from its existing palm oil plantations (4261.9 HA) with an output of 70,000 MT of FFB per year. This production will be hitting its maximum capacity of 80,000 MT of FFB per year in the next two years to come when both plantations reach their maturity.</w:t>
      </w:r>
    </w:p>
    <w:p w:rsidR="007D4D35" w:rsidRPr="0080274F" w:rsidRDefault="00C53D19" w:rsidP="00335669">
      <w:pPr>
        <w:jc w:val="both"/>
        <w:rPr>
          <w:sz w:val="24"/>
          <w:szCs w:val="24"/>
        </w:rPr>
      </w:pPr>
      <w:r w:rsidRPr="0080274F">
        <w:rPr>
          <w:noProof/>
          <w:sz w:val="24"/>
          <w:szCs w:val="24"/>
        </w:rPr>
        <w:drawing>
          <wp:anchor distT="0" distB="0" distL="114300" distR="114300" simplePos="0" relativeHeight="251746304" behindDoc="1" locked="0" layoutInCell="1" allowOverlap="1">
            <wp:simplePos x="0" y="0"/>
            <wp:positionH relativeFrom="column">
              <wp:posOffset>-16510</wp:posOffset>
            </wp:positionH>
            <wp:positionV relativeFrom="paragraph">
              <wp:posOffset>83185</wp:posOffset>
            </wp:positionV>
            <wp:extent cx="2118995" cy="1624330"/>
            <wp:effectExtent l="19050" t="0" r="0" b="0"/>
            <wp:wrapTight wrapText="bothSides">
              <wp:wrapPolygon edited="0">
                <wp:start x="-194" y="0"/>
                <wp:lineTo x="-194" y="21279"/>
                <wp:lineTo x="21555" y="21279"/>
                <wp:lineTo x="21555" y="0"/>
                <wp:lineTo x="-194" y="0"/>
              </wp:wrapPolygon>
            </wp:wrapTight>
            <wp:docPr id="25" name="Picture 24" descr="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b.jpg"/>
                    <pic:cNvPicPr/>
                  </pic:nvPicPr>
                  <pic:blipFill>
                    <a:blip r:embed="rId34"/>
                    <a:stretch>
                      <a:fillRect/>
                    </a:stretch>
                  </pic:blipFill>
                  <pic:spPr>
                    <a:xfrm>
                      <a:off x="0" y="0"/>
                      <a:ext cx="2118995" cy="1624330"/>
                    </a:xfrm>
                    <a:prstGeom prst="rect">
                      <a:avLst/>
                    </a:prstGeom>
                  </pic:spPr>
                </pic:pic>
              </a:graphicData>
            </a:graphic>
          </wp:anchor>
        </w:drawing>
      </w:r>
      <w:r w:rsidR="00335669" w:rsidRPr="0080274F">
        <w:rPr>
          <w:sz w:val="24"/>
          <w:szCs w:val="24"/>
        </w:rPr>
        <w:t>This supply of FFB to the palm oil mills currently is running at a production output rate of 70,000 MT per year, generating yearly sales revenue of RM36</w:t>
      </w:r>
      <w:proofErr w:type="gramStart"/>
      <w:r w:rsidR="00335669" w:rsidRPr="0080274F">
        <w:rPr>
          <w:sz w:val="24"/>
          <w:szCs w:val="24"/>
        </w:rPr>
        <w:t>,995,000</w:t>
      </w:r>
      <w:proofErr w:type="gramEnd"/>
      <w:r w:rsidR="00335669" w:rsidRPr="0080274F">
        <w:rPr>
          <w:sz w:val="24"/>
          <w:szCs w:val="24"/>
        </w:rPr>
        <w:t xml:space="preserve"> at a rate of RM528.50 per metric ton.</w:t>
      </w:r>
    </w:p>
    <w:p w:rsidR="007C6FA7" w:rsidRPr="0080274F" w:rsidRDefault="00335669" w:rsidP="00C73435">
      <w:pPr>
        <w:jc w:val="both"/>
        <w:rPr>
          <w:b/>
          <w:sz w:val="24"/>
          <w:szCs w:val="24"/>
          <w:u w:val="single"/>
        </w:rPr>
      </w:pPr>
      <w:r w:rsidRPr="0080274F">
        <w:rPr>
          <w:sz w:val="24"/>
          <w:szCs w:val="24"/>
        </w:rPr>
        <w:t>By the year 2020, the Group will have an approximately</w:t>
      </w:r>
      <w:r w:rsidR="00C53D19" w:rsidRPr="0080274F">
        <w:rPr>
          <w:sz w:val="24"/>
          <w:szCs w:val="24"/>
        </w:rPr>
        <w:t xml:space="preserve"> 1,000,000 MT of FFB per year from its 63,000 HA of oil palm plantation with estimated yearly revenue of RM 500,000,000.</w:t>
      </w:r>
      <w:r w:rsidR="007C6FA7" w:rsidRPr="0080274F">
        <w:rPr>
          <w:b/>
          <w:sz w:val="24"/>
          <w:szCs w:val="24"/>
          <w:u w:val="single"/>
        </w:rPr>
        <w:br w:type="page"/>
      </w:r>
    </w:p>
    <w:p w:rsidR="006F0F29" w:rsidRPr="0080274F" w:rsidRDefault="008C771F" w:rsidP="006F0F29">
      <w:pPr>
        <w:jc w:val="both"/>
        <w:rPr>
          <w:b/>
          <w:sz w:val="24"/>
          <w:szCs w:val="24"/>
          <w:u w:val="single"/>
        </w:rPr>
      </w:pPr>
      <w:r>
        <w:rPr>
          <w:b/>
          <w:noProof/>
          <w:sz w:val="24"/>
          <w:szCs w:val="24"/>
          <w:u w:val="single"/>
        </w:rPr>
        <w:drawing>
          <wp:anchor distT="0" distB="0" distL="114300" distR="114300" simplePos="0" relativeHeight="251751424" behindDoc="1" locked="0" layoutInCell="1" allowOverlap="1">
            <wp:simplePos x="0" y="0"/>
            <wp:positionH relativeFrom="column">
              <wp:posOffset>19050</wp:posOffset>
            </wp:positionH>
            <wp:positionV relativeFrom="paragraph">
              <wp:posOffset>323215</wp:posOffset>
            </wp:positionV>
            <wp:extent cx="2343785" cy="1612265"/>
            <wp:effectExtent l="19050" t="0" r="0" b="0"/>
            <wp:wrapTight wrapText="bothSides">
              <wp:wrapPolygon edited="0">
                <wp:start x="-176" y="0"/>
                <wp:lineTo x="-176" y="21438"/>
                <wp:lineTo x="21594" y="21438"/>
                <wp:lineTo x="21594" y="0"/>
                <wp:lineTo x="-176" y="0"/>
              </wp:wrapPolygon>
            </wp:wrapTight>
            <wp:docPr id="32" name="Picture 30" descr="loadingr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ingramp.jpg"/>
                    <pic:cNvPicPr/>
                  </pic:nvPicPr>
                  <pic:blipFill>
                    <a:blip r:embed="rId35"/>
                    <a:srcRect t="11045"/>
                    <a:stretch>
                      <a:fillRect/>
                    </a:stretch>
                  </pic:blipFill>
                  <pic:spPr>
                    <a:xfrm>
                      <a:off x="0" y="0"/>
                      <a:ext cx="2343785" cy="1612265"/>
                    </a:xfrm>
                    <a:prstGeom prst="rect">
                      <a:avLst/>
                    </a:prstGeom>
                  </pic:spPr>
                </pic:pic>
              </a:graphicData>
            </a:graphic>
          </wp:anchor>
        </w:drawing>
      </w:r>
      <w:r w:rsidR="006F0F29" w:rsidRPr="0080274F">
        <w:rPr>
          <w:b/>
          <w:sz w:val="24"/>
          <w:szCs w:val="24"/>
          <w:u w:val="single"/>
        </w:rPr>
        <w:t>OIL PALM TRADING</w:t>
      </w:r>
    </w:p>
    <w:p w:rsidR="00335669" w:rsidRPr="0080274F" w:rsidRDefault="006F0F29" w:rsidP="00335669">
      <w:pPr>
        <w:jc w:val="both"/>
        <w:rPr>
          <w:rFonts w:eastAsia="Times New Roman"/>
          <w:color w:val="003300"/>
          <w:sz w:val="24"/>
          <w:szCs w:val="24"/>
        </w:rPr>
      </w:pPr>
      <w:proofErr w:type="spellStart"/>
      <w:r w:rsidRPr="0080274F">
        <w:rPr>
          <w:sz w:val="24"/>
          <w:szCs w:val="24"/>
        </w:rPr>
        <w:t>Palmeco</w:t>
      </w:r>
      <w:proofErr w:type="spellEnd"/>
      <w:r w:rsidRPr="0080274F">
        <w:rPr>
          <w:sz w:val="24"/>
          <w:szCs w:val="24"/>
        </w:rPr>
        <w:t xml:space="preserve"> Group </w:t>
      </w:r>
      <w:r w:rsidR="00335669" w:rsidRPr="0080274F">
        <w:rPr>
          <w:sz w:val="24"/>
          <w:szCs w:val="24"/>
        </w:rPr>
        <w:t>has ventured into t</w:t>
      </w:r>
      <w:r w:rsidR="00961F2D" w:rsidRPr="00961F2D">
        <w:rPr>
          <w:rFonts w:eastAsia="Times New Roman"/>
          <w:color w:val="003300"/>
          <w:sz w:val="24"/>
          <w:szCs w:val="24"/>
        </w:rPr>
        <w:t xml:space="preserve">he fresh fruit bunch (FFB) dealer sub-sector </w:t>
      </w:r>
      <w:r w:rsidR="00335669" w:rsidRPr="0080274F">
        <w:rPr>
          <w:rFonts w:eastAsia="Times New Roman"/>
          <w:color w:val="003300"/>
          <w:sz w:val="24"/>
          <w:szCs w:val="24"/>
        </w:rPr>
        <w:t xml:space="preserve">which </w:t>
      </w:r>
      <w:r w:rsidR="00961F2D" w:rsidRPr="00961F2D">
        <w:rPr>
          <w:rFonts w:eastAsia="Times New Roman"/>
          <w:color w:val="003300"/>
          <w:sz w:val="24"/>
          <w:szCs w:val="24"/>
        </w:rPr>
        <w:t>is part of the Malaysian palm oil supply chain. It is inter-related with other sub-sectors either directly or indirectly. It serves as a</w:t>
      </w:r>
      <w:r w:rsidR="00961F2D" w:rsidRPr="0080274F">
        <w:rPr>
          <w:rFonts w:eastAsia="Times New Roman"/>
          <w:color w:val="003300"/>
          <w:sz w:val="24"/>
          <w:szCs w:val="24"/>
        </w:rPr>
        <w:t>n</w:t>
      </w:r>
      <w:r w:rsidR="00961F2D" w:rsidRPr="00961F2D">
        <w:rPr>
          <w:rFonts w:eastAsia="Times New Roman"/>
          <w:color w:val="003300"/>
          <w:sz w:val="24"/>
          <w:szCs w:val="24"/>
        </w:rPr>
        <w:t xml:space="preserve"> intermediary between the smallholders and the millers. </w:t>
      </w:r>
    </w:p>
    <w:p w:rsidR="005F5AB0" w:rsidRDefault="005F5AB0" w:rsidP="00335669">
      <w:pPr>
        <w:jc w:val="both"/>
        <w:rPr>
          <w:rFonts w:eastAsia="Times New Roman"/>
          <w:color w:val="003300"/>
          <w:sz w:val="24"/>
          <w:szCs w:val="24"/>
        </w:rPr>
      </w:pPr>
      <w:r>
        <w:rPr>
          <w:rFonts w:eastAsia="Times New Roman"/>
          <w:color w:val="003300"/>
          <w:sz w:val="24"/>
          <w:szCs w:val="24"/>
        </w:rPr>
        <w:t xml:space="preserve">Its oil palm trading companies are </w:t>
      </w:r>
      <w:proofErr w:type="spellStart"/>
      <w:r>
        <w:rPr>
          <w:rFonts w:eastAsia="Times New Roman"/>
          <w:color w:val="003300"/>
          <w:sz w:val="24"/>
          <w:szCs w:val="24"/>
        </w:rPr>
        <w:t>Kian</w:t>
      </w:r>
      <w:proofErr w:type="spellEnd"/>
      <w:r>
        <w:rPr>
          <w:rFonts w:eastAsia="Times New Roman"/>
          <w:color w:val="003300"/>
          <w:sz w:val="24"/>
          <w:szCs w:val="24"/>
        </w:rPr>
        <w:t xml:space="preserve"> Hong </w:t>
      </w:r>
      <w:proofErr w:type="spellStart"/>
      <w:r>
        <w:rPr>
          <w:rFonts w:eastAsia="Times New Roman"/>
          <w:color w:val="003300"/>
          <w:sz w:val="24"/>
          <w:szCs w:val="24"/>
        </w:rPr>
        <w:t>Sawit</w:t>
      </w:r>
      <w:proofErr w:type="spellEnd"/>
      <w:r>
        <w:rPr>
          <w:rFonts w:eastAsia="Times New Roman"/>
          <w:color w:val="003300"/>
          <w:sz w:val="24"/>
          <w:szCs w:val="24"/>
        </w:rPr>
        <w:t xml:space="preserve"> Sdn Bhd and </w:t>
      </w:r>
      <w:proofErr w:type="spellStart"/>
      <w:r>
        <w:rPr>
          <w:rFonts w:eastAsia="Times New Roman"/>
          <w:color w:val="003300"/>
          <w:sz w:val="24"/>
          <w:szCs w:val="24"/>
        </w:rPr>
        <w:t>Kian</w:t>
      </w:r>
      <w:proofErr w:type="spellEnd"/>
      <w:r>
        <w:rPr>
          <w:rFonts w:eastAsia="Times New Roman"/>
          <w:color w:val="003300"/>
          <w:sz w:val="24"/>
          <w:szCs w:val="24"/>
        </w:rPr>
        <w:t xml:space="preserve"> Hong Plant Sdn Bhd with 4 collection centres and depots with weighbridges around Melaka and </w:t>
      </w:r>
      <w:proofErr w:type="spellStart"/>
      <w:r>
        <w:rPr>
          <w:rFonts w:eastAsia="Times New Roman"/>
          <w:color w:val="003300"/>
          <w:sz w:val="24"/>
          <w:szCs w:val="24"/>
        </w:rPr>
        <w:t>Negeri</w:t>
      </w:r>
      <w:proofErr w:type="spellEnd"/>
      <w:r>
        <w:rPr>
          <w:rFonts w:eastAsia="Times New Roman"/>
          <w:color w:val="003300"/>
          <w:sz w:val="24"/>
          <w:szCs w:val="24"/>
        </w:rPr>
        <w:t xml:space="preserve"> Sembilan state to trade </w:t>
      </w:r>
      <w:r w:rsidR="00961F2D" w:rsidRPr="00961F2D">
        <w:rPr>
          <w:rFonts w:eastAsia="Times New Roman"/>
          <w:color w:val="003300"/>
          <w:sz w:val="24"/>
          <w:szCs w:val="24"/>
        </w:rPr>
        <w:t xml:space="preserve">FFB </w:t>
      </w:r>
      <w:r>
        <w:rPr>
          <w:rFonts w:eastAsia="Times New Roman"/>
          <w:color w:val="003300"/>
          <w:sz w:val="24"/>
          <w:szCs w:val="24"/>
        </w:rPr>
        <w:t>as FFB</w:t>
      </w:r>
      <w:r w:rsidR="00961F2D" w:rsidRPr="00961F2D">
        <w:rPr>
          <w:rFonts w:eastAsia="Times New Roman"/>
          <w:color w:val="003300"/>
          <w:sz w:val="24"/>
          <w:szCs w:val="24"/>
        </w:rPr>
        <w:t xml:space="preserve"> need to be efficient </w:t>
      </w:r>
      <w:r>
        <w:rPr>
          <w:rFonts w:eastAsia="Times New Roman"/>
          <w:color w:val="003300"/>
          <w:sz w:val="24"/>
          <w:szCs w:val="24"/>
        </w:rPr>
        <w:t xml:space="preserve">traded </w:t>
      </w:r>
      <w:r w:rsidR="00961F2D" w:rsidRPr="00961F2D">
        <w:rPr>
          <w:rFonts w:eastAsia="Times New Roman"/>
          <w:color w:val="003300"/>
          <w:sz w:val="24"/>
          <w:szCs w:val="24"/>
        </w:rPr>
        <w:t>so that the FFB sent to the mills within 24 h</w:t>
      </w:r>
      <w:r>
        <w:rPr>
          <w:rFonts w:eastAsia="Times New Roman"/>
          <w:color w:val="003300"/>
          <w:sz w:val="24"/>
          <w:szCs w:val="24"/>
        </w:rPr>
        <w:t>ou</w:t>
      </w:r>
      <w:r w:rsidR="00961F2D" w:rsidRPr="00961F2D">
        <w:rPr>
          <w:rFonts w:eastAsia="Times New Roman"/>
          <w:color w:val="003300"/>
          <w:sz w:val="24"/>
          <w:szCs w:val="24"/>
        </w:rPr>
        <w:t>r</w:t>
      </w:r>
      <w:r>
        <w:rPr>
          <w:rFonts w:eastAsia="Times New Roman"/>
          <w:color w:val="003300"/>
          <w:sz w:val="24"/>
          <w:szCs w:val="24"/>
        </w:rPr>
        <w:t>s</w:t>
      </w:r>
      <w:r w:rsidR="00961F2D" w:rsidRPr="00961F2D">
        <w:rPr>
          <w:rFonts w:eastAsia="Times New Roman"/>
          <w:color w:val="003300"/>
          <w:sz w:val="24"/>
          <w:szCs w:val="24"/>
        </w:rPr>
        <w:t xml:space="preserve"> after harvesting remain in good quality</w:t>
      </w:r>
      <w:r>
        <w:rPr>
          <w:rFonts w:eastAsia="Times New Roman"/>
          <w:color w:val="003300"/>
          <w:sz w:val="24"/>
          <w:szCs w:val="24"/>
        </w:rPr>
        <w:t xml:space="preserve"> that </w:t>
      </w:r>
      <w:r w:rsidR="00961F2D" w:rsidRPr="00961F2D">
        <w:rPr>
          <w:rFonts w:eastAsia="Times New Roman"/>
          <w:color w:val="003300"/>
          <w:sz w:val="24"/>
          <w:szCs w:val="24"/>
        </w:rPr>
        <w:t xml:space="preserve">may </w:t>
      </w:r>
      <w:r>
        <w:rPr>
          <w:rFonts w:eastAsia="Times New Roman"/>
          <w:color w:val="003300"/>
          <w:sz w:val="24"/>
          <w:szCs w:val="24"/>
        </w:rPr>
        <w:t>a</w:t>
      </w:r>
      <w:r w:rsidR="00961F2D" w:rsidRPr="00961F2D">
        <w:rPr>
          <w:rFonts w:eastAsia="Times New Roman"/>
          <w:color w:val="003300"/>
          <w:sz w:val="24"/>
          <w:szCs w:val="24"/>
        </w:rPr>
        <w:t>ffect the efficiency of the other sectors</w:t>
      </w:r>
      <w:r w:rsidR="00B23C76">
        <w:rPr>
          <w:rFonts w:eastAsia="Times New Roman"/>
          <w:color w:val="003300"/>
          <w:sz w:val="24"/>
          <w:szCs w:val="24"/>
        </w:rPr>
        <w:t>, especially the mills</w:t>
      </w:r>
      <w:r w:rsidR="00961F2D" w:rsidRPr="00961F2D">
        <w:rPr>
          <w:rFonts w:eastAsia="Times New Roman"/>
          <w:color w:val="003300"/>
          <w:sz w:val="24"/>
          <w:szCs w:val="24"/>
        </w:rPr>
        <w:t xml:space="preserve"> as well as the whole industry. </w:t>
      </w:r>
      <w:r w:rsidR="00B23C76" w:rsidRPr="00961F2D">
        <w:rPr>
          <w:rFonts w:eastAsia="Times New Roman"/>
          <w:color w:val="003300"/>
          <w:sz w:val="24"/>
          <w:szCs w:val="24"/>
        </w:rPr>
        <w:t>In return, the smallholders will also benefit as they will be able to receive a higher income due to an improved supply chain in the industry.</w:t>
      </w:r>
    </w:p>
    <w:p w:rsidR="0009011C" w:rsidRDefault="0009011C" w:rsidP="00335669">
      <w:pPr>
        <w:jc w:val="both"/>
        <w:rPr>
          <w:rFonts w:eastAsia="Times New Roman"/>
          <w:color w:val="003300"/>
          <w:sz w:val="24"/>
          <w:szCs w:val="24"/>
        </w:rPr>
      </w:pPr>
      <w:r>
        <w:rPr>
          <w:rFonts w:eastAsia="Times New Roman"/>
          <w:color w:val="003300"/>
          <w:sz w:val="24"/>
          <w:szCs w:val="24"/>
        </w:rPr>
        <w:t>These depots have traded approximately 72,000 MT of FFB per year which generated yearly sales revenue of around RM 38,000,000.</w:t>
      </w:r>
    </w:p>
    <w:p w:rsidR="0009011C" w:rsidRPr="0080274F" w:rsidRDefault="00B23C76" w:rsidP="0009011C">
      <w:pPr>
        <w:jc w:val="both"/>
        <w:rPr>
          <w:sz w:val="24"/>
          <w:szCs w:val="24"/>
        </w:rPr>
      </w:pPr>
      <w:r>
        <w:rPr>
          <w:noProof/>
          <w:sz w:val="24"/>
          <w:szCs w:val="24"/>
        </w:rPr>
        <w:drawing>
          <wp:anchor distT="0" distB="0" distL="114300" distR="114300" simplePos="0" relativeHeight="251968512" behindDoc="1" locked="0" layoutInCell="1" allowOverlap="1">
            <wp:simplePos x="0" y="0"/>
            <wp:positionH relativeFrom="column">
              <wp:posOffset>3620770</wp:posOffset>
            </wp:positionH>
            <wp:positionV relativeFrom="paragraph">
              <wp:posOffset>33655</wp:posOffset>
            </wp:positionV>
            <wp:extent cx="2119630" cy="1621790"/>
            <wp:effectExtent l="19050" t="0" r="0" b="0"/>
            <wp:wrapTight wrapText="bothSides">
              <wp:wrapPolygon edited="0">
                <wp:start x="-194" y="0"/>
                <wp:lineTo x="-194" y="21312"/>
                <wp:lineTo x="21548" y="21312"/>
                <wp:lineTo x="21548" y="0"/>
                <wp:lineTo x="-194" y="0"/>
              </wp:wrapPolygon>
            </wp:wrapTight>
            <wp:docPr id="9" name="Picture 24" descr="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b.jpg"/>
                    <pic:cNvPicPr/>
                  </pic:nvPicPr>
                  <pic:blipFill>
                    <a:blip r:embed="rId34"/>
                    <a:stretch>
                      <a:fillRect/>
                    </a:stretch>
                  </pic:blipFill>
                  <pic:spPr>
                    <a:xfrm>
                      <a:off x="0" y="0"/>
                      <a:ext cx="2119630" cy="1621790"/>
                    </a:xfrm>
                    <a:prstGeom prst="rect">
                      <a:avLst/>
                    </a:prstGeom>
                  </pic:spPr>
                </pic:pic>
              </a:graphicData>
            </a:graphic>
          </wp:anchor>
        </w:drawing>
      </w:r>
      <w:r w:rsidR="0009011C">
        <w:rPr>
          <w:sz w:val="24"/>
          <w:szCs w:val="24"/>
        </w:rPr>
        <w:t>In due course to the expanding palm oil mills, t</w:t>
      </w:r>
      <w:r w:rsidR="0009011C" w:rsidRPr="0080274F">
        <w:rPr>
          <w:sz w:val="24"/>
          <w:szCs w:val="24"/>
        </w:rPr>
        <w:t xml:space="preserve">he Group has envisioned expanding its </w:t>
      </w:r>
      <w:r w:rsidR="0009011C">
        <w:rPr>
          <w:sz w:val="24"/>
          <w:szCs w:val="24"/>
        </w:rPr>
        <w:t>oil palm depots to include</w:t>
      </w:r>
      <w:r w:rsidR="005A1464">
        <w:rPr>
          <w:sz w:val="24"/>
          <w:szCs w:val="24"/>
        </w:rPr>
        <w:t xml:space="preserve"> </w:t>
      </w:r>
      <w:r w:rsidR="0009011C">
        <w:rPr>
          <w:sz w:val="24"/>
          <w:szCs w:val="24"/>
        </w:rPr>
        <w:t xml:space="preserve">additional </w:t>
      </w:r>
      <w:r w:rsidR="005A1464">
        <w:rPr>
          <w:sz w:val="24"/>
          <w:szCs w:val="24"/>
        </w:rPr>
        <w:t xml:space="preserve">10 more </w:t>
      </w:r>
      <w:r w:rsidR="0009011C">
        <w:rPr>
          <w:sz w:val="24"/>
          <w:szCs w:val="24"/>
        </w:rPr>
        <w:t>depots</w:t>
      </w:r>
      <w:r w:rsidR="0009011C" w:rsidRPr="0080274F">
        <w:rPr>
          <w:sz w:val="24"/>
          <w:szCs w:val="24"/>
        </w:rPr>
        <w:t xml:space="preserve"> with joint venture </w:t>
      </w:r>
      <w:r w:rsidR="0009011C">
        <w:rPr>
          <w:sz w:val="24"/>
          <w:szCs w:val="24"/>
        </w:rPr>
        <w:t>and merging</w:t>
      </w:r>
      <w:r w:rsidR="0009011C" w:rsidRPr="0080274F">
        <w:rPr>
          <w:sz w:val="24"/>
          <w:szCs w:val="24"/>
        </w:rPr>
        <w:t xml:space="preserve"> in the next coming 3 years</w:t>
      </w:r>
      <w:r w:rsidR="005A1464">
        <w:rPr>
          <w:sz w:val="24"/>
          <w:szCs w:val="24"/>
        </w:rPr>
        <w:t>. This</w:t>
      </w:r>
      <w:r w:rsidR="0009011C" w:rsidRPr="0080274F">
        <w:rPr>
          <w:sz w:val="24"/>
          <w:szCs w:val="24"/>
        </w:rPr>
        <w:t xml:space="preserve"> will brings </w:t>
      </w:r>
      <w:r w:rsidR="005A1464">
        <w:rPr>
          <w:sz w:val="24"/>
          <w:szCs w:val="24"/>
        </w:rPr>
        <w:t>an</w:t>
      </w:r>
      <w:r w:rsidR="0009011C" w:rsidRPr="0080274F">
        <w:rPr>
          <w:sz w:val="24"/>
          <w:szCs w:val="24"/>
        </w:rPr>
        <w:t xml:space="preserve"> additional </w:t>
      </w:r>
      <w:r w:rsidR="0009011C">
        <w:rPr>
          <w:sz w:val="24"/>
          <w:szCs w:val="24"/>
        </w:rPr>
        <w:t>36</w:t>
      </w:r>
      <w:r w:rsidR="0009011C" w:rsidRPr="0080274F">
        <w:rPr>
          <w:sz w:val="24"/>
          <w:szCs w:val="24"/>
        </w:rPr>
        <w:t xml:space="preserve">0,000 </w:t>
      </w:r>
      <w:r w:rsidR="0009011C">
        <w:rPr>
          <w:sz w:val="24"/>
          <w:szCs w:val="24"/>
        </w:rPr>
        <w:t xml:space="preserve">MT of FFB per year </w:t>
      </w:r>
      <w:r w:rsidR="0009011C" w:rsidRPr="0080274F">
        <w:rPr>
          <w:sz w:val="24"/>
          <w:szCs w:val="24"/>
        </w:rPr>
        <w:t xml:space="preserve">under the </w:t>
      </w:r>
      <w:r w:rsidR="005A1464">
        <w:rPr>
          <w:sz w:val="24"/>
          <w:szCs w:val="24"/>
        </w:rPr>
        <w:t xml:space="preserve">group </w:t>
      </w:r>
      <w:r w:rsidR="0009011C" w:rsidRPr="0080274F">
        <w:rPr>
          <w:sz w:val="24"/>
          <w:szCs w:val="24"/>
        </w:rPr>
        <w:t>company.</w:t>
      </w:r>
    </w:p>
    <w:p w:rsidR="0009011C" w:rsidRDefault="0009011C" w:rsidP="00335669">
      <w:pPr>
        <w:jc w:val="both"/>
        <w:rPr>
          <w:rFonts w:eastAsia="Times New Roman"/>
          <w:color w:val="003300"/>
          <w:sz w:val="24"/>
          <w:szCs w:val="24"/>
        </w:rPr>
      </w:pPr>
      <w:r w:rsidRPr="0080274F">
        <w:rPr>
          <w:sz w:val="24"/>
          <w:szCs w:val="24"/>
        </w:rPr>
        <w:t>By the year 2020, the Group will have</w:t>
      </w:r>
      <w:r>
        <w:rPr>
          <w:sz w:val="24"/>
          <w:szCs w:val="24"/>
        </w:rPr>
        <w:t xml:space="preserve"> traded</w:t>
      </w:r>
      <w:r w:rsidRPr="0080274F">
        <w:rPr>
          <w:sz w:val="24"/>
          <w:szCs w:val="24"/>
        </w:rPr>
        <w:t xml:space="preserve"> an approximately </w:t>
      </w:r>
      <w:r>
        <w:rPr>
          <w:sz w:val="24"/>
          <w:szCs w:val="24"/>
        </w:rPr>
        <w:t>5</w:t>
      </w:r>
      <w:r w:rsidRPr="0080274F">
        <w:rPr>
          <w:sz w:val="24"/>
          <w:szCs w:val="24"/>
        </w:rPr>
        <w:t xml:space="preserve">00,000 MT of FFB per year from its </w:t>
      </w:r>
      <w:r>
        <w:rPr>
          <w:sz w:val="24"/>
          <w:szCs w:val="24"/>
        </w:rPr>
        <w:t>14</w:t>
      </w:r>
      <w:r w:rsidRPr="0080274F">
        <w:rPr>
          <w:sz w:val="24"/>
          <w:szCs w:val="24"/>
        </w:rPr>
        <w:t xml:space="preserve"> oil palm </w:t>
      </w:r>
      <w:r>
        <w:rPr>
          <w:sz w:val="24"/>
          <w:szCs w:val="24"/>
        </w:rPr>
        <w:t>depots</w:t>
      </w:r>
      <w:r w:rsidRPr="0080274F">
        <w:rPr>
          <w:sz w:val="24"/>
          <w:szCs w:val="24"/>
        </w:rPr>
        <w:t xml:space="preserve"> with estimated yearly revenue of </w:t>
      </w:r>
      <w:r>
        <w:rPr>
          <w:sz w:val="24"/>
          <w:szCs w:val="24"/>
        </w:rPr>
        <w:t xml:space="preserve">around </w:t>
      </w:r>
      <w:r w:rsidRPr="0080274F">
        <w:rPr>
          <w:sz w:val="24"/>
          <w:szCs w:val="24"/>
        </w:rPr>
        <w:t xml:space="preserve">RM </w:t>
      </w:r>
      <w:r>
        <w:rPr>
          <w:sz w:val="24"/>
          <w:szCs w:val="24"/>
        </w:rPr>
        <w:t>2</w:t>
      </w:r>
      <w:r w:rsidRPr="0080274F">
        <w:rPr>
          <w:sz w:val="24"/>
          <w:szCs w:val="24"/>
        </w:rPr>
        <w:t>50,000,000.</w:t>
      </w:r>
    </w:p>
    <w:p w:rsidR="006F0F29" w:rsidRPr="0080274F" w:rsidRDefault="006F0F29" w:rsidP="006F0F29">
      <w:pPr>
        <w:jc w:val="both"/>
        <w:rPr>
          <w:sz w:val="24"/>
          <w:szCs w:val="24"/>
        </w:rPr>
      </w:pPr>
    </w:p>
    <w:p w:rsidR="006F0F29" w:rsidRPr="0080274F" w:rsidRDefault="006F0F29" w:rsidP="006F0F29">
      <w:pPr>
        <w:jc w:val="both"/>
        <w:rPr>
          <w:sz w:val="24"/>
          <w:szCs w:val="24"/>
        </w:rPr>
      </w:pPr>
    </w:p>
    <w:p w:rsidR="00E14527" w:rsidRPr="0080274F" w:rsidRDefault="00E14527">
      <w:pPr>
        <w:rPr>
          <w:b/>
          <w:sz w:val="24"/>
          <w:szCs w:val="24"/>
          <w:u w:val="single"/>
        </w:rPr>
      </w:pPr>
      <w:r w:rsidRPr="0080274F">
        <w:rPr>
          <w:b/>
          <w:sz w:val="24"/>
          <w:szCs w:val="24"/>
          <w:u w:val="single"/>
        </w:rPr>
        <w:br w:type="page"/>
      </w:r>
    </w:p>
    <w:p w:rsidR="006F0F29" w:rsidRPr="0080274F" w:rsidRDefault="00262972" w:rsidP="006F0F29">
      <w:pPr>
        <w:jc w:val="both"/>
        <w:rPr>
          <w:b/>
          <w:sz w:val="24"/>
          <w:szCs w:val="24"/>
          <w:u w:val="single"/>
        </w:rPr>
      </w:pPr>
      <w:r>
        <w:rPr>
          <w:b/>
          <w:sz w:val="24"/>
          <w:szCs w:val="24"/>
          <w:u w:val="single"/>
        </w:rPr>
        <w:t xml:space="preserve">PLANTING / </w:t>
      </w:r>
      <w:r w:rsidR="006F0F29" w:rsidRPr="0080274F">
        <w:rPr>
          <w:b/>
          <w:sz w:val="24"/>
          <w:szCs w:val="24"/>
          <w:u w:val="single"/>
        </w:rPr>
        <w:t>REPLANTING</w:t>
      </w:r>
    </w:p>
    <w:p w:rsidR="00102881" w:rsidRDefault="00262972" w:rsidP="00BA7F2D">
      <w:pPr>
        <w:jc w:val="both"/>
        <w:rPr>
          <w:sz w:val="24"/>
          <w:szCs w:val="24"/>
        </w:rPr>
      </w:pPr>
      <w:r>
        <w:rPr>
          <w:noProof/>
          <w:sz w:val="24"/>
          <w:szCs w:val="24"/>
        </w:rPr>
        <w:drawing>
          <wp:anchor distT="0" distB="0" distL="114300" distR="114300" simplePos="0" relativeHeight="252002304" behindDoc="1" locked="0" layoutInCell="1" allowOverlap="1">
            <wp:simplePos x="0" y="0"/>
            <wp:positionH relativeFrom="column">
              <wp:posOffset>3737610</wp:posOffset>
            </wp:positionH>
            <wp:positionV relativeFrom="paragraph">
              <wp:posOffset>198755</wp:posOffset>
            </wp:positionV>
            <wp:extent cx="1978025" cy="1427480"/>
            <wp:effectExtent l="19050" t="0" r="3175" b="0"/>
            <wp:wrapTight wrapText="bothSides">
              <wp:wrapPolygon edited="0">
                <wp:start x="-208" y="0"/>
                <wp:lineTo x="-208" y="21331"/>
                <wp:lineTo x="21635" y="21331"/>
                <wp:lineTo x="21635" y="0"/>
                <wp:lineTo x="-208" y="0"/>
              </wp:wrapPolygon>
            </wp:wrapTight>
            <wp:docPr id="81" name="Picture 44" descr="replantin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nting05.jpg"/>
                    <pic:cNvPicPr/>
                  </pic:nvPicPr>
                  <pic:blipFill>
                    <a:blip r:embed="rId25"/>
                    <a:stretch>
                      <a:fillRect/>
                    </a:stretch>
                  </pic:blipFill>
                  <pic:spPr>
                    <a:xfrm>
                      <a:off x="0" y="0"/>
                      <a:ext cx="1978025" cy="1427480"/>
                    </a:xfrm>
                    <a:prstGeom prst="rect">
                      <a:avLst/>
                    </a:prstGeom>
                  </pic:spPr>
                </pic:pic>
              </a:graphicData>
            </a:graphic>
          </wp:anchor>
        </w:drawing>
      </w:r>
      <w:proofErr w:type="spellStart"/>
      <w:r w:rsidR="006F0F29" w:rsidRPr="0080274F">
        <w:rPr>
          <w:sz w:val="24"/>
          <w:szCs w:val="24"/>
        </w:rPr>
        <w:t>Palmeco</w:t>
      </w:r>
      <w:proofErr w:type="spellEnd"/>
      <w:r w:rsidR="006F0F29" w:rsidRPr="0080274F">
        <w:rPr>
          <w:sz w:val="24"/>
          <w:szCs w:val="24"/>
        </w:rPr>
        <w:t xml:space="preserve"> Group Co. Ltd. </w:t>
      </w:r>
      <w:r w:rsidR="00102881">
        <w:rPr>
          <w:sz w:val="24"/>
          <w:szCs w:val="24"/>
        </w:rPr>
        <w:t>has a full team of oil palm management</w:t>
      </w:r>
      <w:r w:rsidR="00E3112D">
        <w:rPr>
          <w:sz w:val="24"/>
          <w:szCs w:val="24"/>
        </w:rPr>
        <w:t xml:space="preserve"> teams that also has its</w:t>
      </w:r>
      <w:r w:rsidR="00102881">
        <w:rPr>
          <w:sz w:val="24"/>
          <w:szCs w:val="24"/>
        </w:rPr>
        <w:t xml:space="preserve"> </w:t>
      </w:r>
      <w:r w:rsidR="00E3112D">
        <w:rPr>
          <w:sz w:val="24"/>
          <w:szCs w:val="24"/>
        </w:rPr>
        <w:t xml:space="preserve">own fleet of machineries for </w:t>
      </w:r>
      <w:r w:rsidR="00102881">
        <w:rPr>
          <w:sz w:val="24"/>
          <w:szCs w:val="24"/>
        </w:rPr>
        <w:t>land clearing</w:t>
      </w:r>
      <w:r w:rsidR="00845C97">
        <w:rPr>
          <w:sz w:val="24"/>
          <w:szCs w:val="24"/>
        </w:rPr>
        <w:t xml:space="preserve"> </w:t>
      </w:r>
      <w:r>
        <w:rPr>
          <w:sz w:val="24"/>
          <w:szCs w:val="24"/>
        </w:rPr>
        <w:t xml:space="preserve">and </w:t>
      </w:r>
      <w:r>
        <w:rPr>
          <w:bCs/>
          <w:sz w:val="24"/>
          <w:szCs w:val="24"/>
        </w:rPr>
        <w:t xml:space="preserve">planting of idle land </w:t>
      </w:r>
      <w:r>
        <w:rPr>
          <w:sz w:val="24"/>
          <w:szCs w:val="24"/>
        </w:rPr>
        <w:t xml:space="preserve">for new oil palm plantation </w:t>
      </w:r>
      <w:r w:rsidR="00845C97">
        <w:rPr>
          <w:sz w:val="24"/>
          <w:szCs w:val="24"/>
        </w:rPr>
        <w:t>and replanting</w:t>
      </w:r>
      <w:r>
        <w:rPr>
          <w:sz w:val="24"/>
          <w:szCs w:val="24"/>
        </w:rPr>
        <w:t xml:space="preserve"> for existing oil palm plantation or </w:t>
      </w:r>
      <w:r w:rsidRPr="00465EF1">
        <w:rPr>
          <w:bCs/>
          <w:sz w:val="24"/>
          <w:szCs w:val="24"/>
        </w:rPr>
        <w:t>conversion from other crops</w:t>
      </w:r>
      <w:r w:rsidR="00102881">
        <w:rPr>
          <w:sz w:val="24"/>
          <w:szCs w:val="24"/>
        </w:rPr>
        <w:t>.</w:t>
      </w:r>
      <w:r w:rsidR="00E3112D" w:rsidRPr="00E3112D">
        <w:rPr>
          <w:sz w:val="24"/>
          <w:szCs w:val="24"/>
        </w:rPr>
        <w:t xml:space="preserve"> </w:t>
      </w:r>
      <w:r w:rsidR="00E3112D">
        <w:rPr>
          <w:sz w:val="24"/>
          <w:szCs w:val="24"/>
        </w:rPr>
        <w:t xml:space="preserve">Our replanting </w:t>
      </w:r>
      <w:r w:rsidR="00845C97">
        <w:rPr>
          <w:sz w:val="24"/>
          <w:szCs w:val="24"/>
        </w:rPr>
        <w:t xml:space="preserve">company, </w:t>
      </w:r>
      <w:proofErr w:type="spellStart"/>
      <w:r w:rsidR="00845C97">
        <w:rPr>
          <w:sz w:val="24"/>
          <w:szCs w:val="24"/>
        </w:rPr>
        <w:t>Sagil</w:t>
      </w:r>
      <w:proofErr w:type="spellEnd"/>
      <w:r w:rsidR="00845C97">
        <w:rPr>
          <w:sz w:val="24"/>
          <w:szCs w:val="24"/>
        </w:rPr>
        <w:t xml:space="preserve"> Plant Sdn. Bhd. </w:t>
      </w:r>
      <w:r w:rsidR="00E3112D" w:rsidRPr="00102881">
        <w:rPr>
          <w:sz w:val="24"/>
          <w:szCs w:val="24"/>
        </w:rPr>
        <w:t>uses sustainable practices to ensure that the environment and biodiversity are not h</w:t>
      </w:r>
      <w:r w:rsidR="00847D3F">
        <w:rPr>
          <w:sz w:val="24"/>
          <w:szCs w:val="24"/>
        </w:rPr>
        <w:t>armed by cultivation of oil palm plantation</w:t>
      </w:r>
      <w:r w:rsidR="00E3112D" w:rsidRPr="00102881">
        <w:rPr>
          <w:sz w:val="24"/>
          <w:szCs w:val="24"/>
        </w:rPr>
        <w:t xml:space="preserve"> through the adoption of Good Agricultural Practices (GAP).</w:t>
      </w:r>
    </w:p>
    <w:p w:rsidR="00845C97" w:rsidRDefault="00262972" w:rsidP="00BA7F2D">
      <w:pPr>
        <w:jc w:val="both"/>
        <w:rPr>
          <w:sz w:val="24"/>
          <w:szCs w:val="24"/>
        </w:rPr>
      </w:pPr>
      <w:r>
        <w:rPr>
          <w:noProof/>
          <w:sz w:val="24"/>
          <w:szCs w:val="24"/>
        </w:rPr>
        <w:drawing>
          <wp:anchor distT="0" distB="0" distL="114300" distR="114300" simplePos="0" relativeHeight="252007424" behindDoc="1" locked="0" layoutInCell="1" allowOverlap="1">
            <wp:simplePos x="0" y="0"/>
            <wp:positionH relativeFrom="column">
              <wp:posOffset>3776980</wp:posOffset>
            </wp:positionH>
            <wp:positionV relativeFrom="paragraph">
              <wp:posOffset>65405</wp:posOffset>
            </wp:positionV>
            <wp:extent cx="1934210" cy="1296670"/>
            <wp:effectExtent l="19050" t="0" r="8890" b="0"/>
            <wp:wrapTight wrapText="bothSides">
              <wp:wrapPolygon edited="0">
                <wp:start x="-213" y="0"/>
                <wp:lineTo x="-213" y="21262"/>
                <wp:lineTo x="21699" y="21262"/>
                <wp:lineTo x="21699" y="0"/>
                <wp:lineTo x="-213" y="0"/>
              </wp:wrapPolygon>
            </wp:wrapTight>
            <wp:docPr id="42" name="Picture 41" descr="replantin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nting04.jpg"/>
                    <pic:cNvPicPr/>
                  </pic:nvPicPr>
                  <pic:blipFill>
                    <a:blip r:embed="rId36" cstate="print"/>
                    <a:stretch>
                      <a:fillRect/>
                    </a:stretch>
                  </pic:blipFill>
                  <pic:spPr>
                    <a:xfrm>
                      <a:off x="0" y="0"/>
                      <a:ext cx="1934210" cy="1296670"/>
                    </a:xfrm>
                    <a:prstGeom prst="rect">
                      <a:avLst/>
                    </a:prstGeom>
                  </pic:spPr>
                </pic:pic>
              </a:graphicData>
            </a:graphic>
          </wp:anchor>
        </w:drawing>
      </w:r>
      <w:r>
        <w:rPr>
          <w:noProof/>
          <w:sz w:val="24"/>
          <w:szCs w:val="24"/>
        </w:rPr>
        <w:drawing>
          <wp:anchor distT="0" distB="0" distL="114300" distR="114300" simplePos="0" relativeHeight="252006400" behindDoc="1" locked="0" layoutInCell="1" allowOverlap="1">
            <wp:simplePos x="0" y="0"/>
            <wp:positionH relativeFrom="column">
              <wp:posOffset>4445</wp:posOffset>
            </wp:positionH>
            <wp:positionV relativeFrom="paragraph">
              <wp:posOffset>314325</wp:posOffset>
            </wp:positionV>
            <wp:extent cx="1640840" cy="1230630"/>
            <wp:effectExtent l="19050" t="0" r="0" b="0"/>
            <wp:wrapTight wrapText="bothSides">
              <wp:wrapPolygon edited="0">
                <wp:start x="-251" y="0"/>
                <wp:lineTo x="-251" y="21399"/>
                <wp:lineTo x="21567" y="21399"/>
                <wp:lineTo x="21567" y="0"/>
                <wp:lineTo x="-251" y="0"/>
              </wp:wrapPolygon>
            </wp:wrapTight>
            <wp:docPr id="21" name="Picture 20" descr="machiner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ry03.jpg"/>
                    <pic:cNvPicPr/>
                  </pic:nvPicPr>
                  <pic:blipFill>
                    <a:blip r:embed="rId37"/>
                    <a:stretch>
                      <a:fillRect/>
                    </a:stretch>
                  </pic:blipFill>
                  <pic:spPr>
                    <a:xfrm flipH="1">
                      <a:off x="0" y="0"/>
                      <a:ext cx="1640840" cy="1230630"/>
                    </a:xfrm>
                    <a:prstGeom prst="rect">
                      <a:avLst/>
                    </a:prstGeom>
                  </pic:spPr>
                </pic:pic>
              </a:graphicData>
            </a:graphic>
          </wp:anchor>
        </w:drawing>
      </w:r>
      <w:r w:rsidR="00845C97">
        <w:rPr>
          <w:sz w:val="24"/>
          <w:szCs w:val="24"/>
        </w:rPr>
        <w:t>Under the fleet of machineries we have:</w:t>
      </w:r>
      <w:r w:rsidR="00845C97" w:rsidRPr="00845C97">
        <w:rPr>
          <w:noProof/>
          <w:sz w:val="24"/>
          <w:szCs w:val="24"/>
        </w:rPr>
        <w:t xml:space="preserve"> </w:t>
      </w:r>
    </w:p>
    <w:p w:rsidR="00845C97" w:rsidRDefault="00845C97" w:rsidP="00BA7F2D">
      <w:pPr>
        <w:pStyle w:val="ListParagraph"/>
        <w:numPr>
          <w:ilvl w:val="0"/>
          <w:numId w:val="13"/>
        </w:numPr>
        <w:jc w:val="both"/>
        <w:rPr>
          <w:sz w:val="24"/>
          <w:szCs w:val="24"/>
        </w:rPr>
      </w:pPr>
      <w:r>
        <w:rPr>
          <w:sz w:val="24"/>
          <w:szCs w:val="24"/>
        </w:rPr>
        <w:t>Excavator – 16 Units</w:t>
      </w:r>
    </w:p>
    <w:p w:rsidR="00845C97" w:rsidRDefault="00845C97" w:rsidP="00BA7F2D">
      <w:pPr>
        <w:pStyle w:val="ListParagraph"/>
        <w:numPr>
          <w:ilvl w:val="0"/>
          <w:numId w:val="13"/>
        </w:numPr>
        <w:jc w:val="both"/>
        <w:rPr>
          <w:sz w:val="24"/>
          <w:szCs w:val="24"/>
        </w:rPr>
      </w:pPr>
      <w:r>
        <w:rPr>
          <w:sz w:val="24"/>
          <w:szCs w:val="24"/>
        </w:rPr>
        <w:t>Bulldozer – 2 Units</w:t>
      </w:r>
    </w:p>
    <w:p w:rsidR="00845C97" w:rsidRDefault="00845C97" w:rsidP="00BA7F2D">
      <w:pPr>
        <w:pStyle w:val="ListParagraph"/>
        <w:numPr>
          <w:ilvl w:val="0"/>
          <w:numId w:val="13"/>
        </w:numPr>
        <w:jc w:val="both"/>
        <w:rPr>
          <w:sz w:val="24"/>
          <w:szCs w:val="24"/>
        </w:rPr>
      </w:pPr>
      <w:r>
        <w:rPr>
          <w:sz w:val="24"/>
          <w:szCs w:val="24"/>
        </w:rPr>
        <w:t>Shower – 4 Units</w:t>
      </w:r>
    </w:p>
    <w:p w:rsidR="00E3112D" w:rsidRDefault="00BA7F2D" w:rsidP="00BA7F2D">
      <w:pPr>
        <w:pStyle w:val="ListParagraph"/>
        <w:numPr>
          <w:ilvl w:val="0"/>
          <w:numId w:val="13"/>
        </w:numPr>
        <w:jc w:val="both"/>
        <w:rPr>
          <w:sz w:val="24"/>
          <w:szCs w:val="24"/>
        </w:rPr>
      </w:pPr>
      <w:r>
        <w:rPr>
          <w:noProof/>
          <w:sz w:val="24"/>
          <w:szCs w:val="24"/>
        </w:rPr>
        <w:drawing>
          <wp:anchor distT="0" distB="0" distL="114300" distR="114300" simplePos="0" relativeHeight="252005376" behindDoc="1" locked="0" layoutInCell="1" allowOverlap="1">
            <wp:simplePos x="0" y="0"/>
            <wp:positionH relativeFrom="column">
              <wp:posOffset>-64135</wp:posOffset>
            </wp:positionH>
            <wp:positionV relativeFrom="paragraph">
              <wp:posOffset>652145</wp:posOffset>
            </wp:positionV>
            <wp:extent cx="2084070" cy="1160145"/>
            <wp:effectExtent l="19050" t="0" r="0" b="0"/>
            <wp:wrapTight wrapText="bothSides">
              <wp:wrapPolygon edited="0">
                <wp:start x="-197" y="0"/>
                <wp:lineTo x="-197" y="21281"/>
                <wp:lineTo x="21521" y="21281"/>
                <wp:lineTo x="21521" y="0"/>
                <wp:lineTo x="-197" y="0"/>
              </wp:wrapPolygon>
            </wp:wrapTight>
            <wp:docPr id="19" name="Picture 18" descr="machiner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ry01.jpg"/>
                    <pic:cNvPicPr/>
                  </pic:nvPicPr>
                  <pic:blipFill>
                    <a:blip r:embed="rId38"/>
                    <a:stretch>
                      <a:fillRect/>
                    </a:stretch>
                  </pic:blipFill>
                  <pic:spPr>
                    <a:xfrm>
                      <a:off x="0" y="0"/>
                      <a:ext cx="2084070" cy="1160145"/>
                    </a:xfrm>
                    <a:prstGeom prst="rect">
                      <a:avLst/>
                    </a:prstGeom>
                  </pic:spPr>
                </pic:pic>
              </a:graphicData>
            </a:graphic>
          </wp:anchor>
        </w:drawing>
      </w:r>
      <w:r>
        <w:rPr>
          <w:noProof/>
          <w:sz w:val="24"/>
          <w:szCs w:val="24"/>
        </w:rPr>
        <w:drawing>
          <wp:anchor distT="0" distB="0" distL="114300" distR="114300" simplePos="0" relativeHeight="252003328" behindDoc="1" locked="0" layoutInCell="1" allowOverlap="1">
            <wp:simplePos x="0" y="0"/>
            <wp:positionH relativeFrom="column">
              <wp:posOffset>2075815</wp:posOffset>
            </wp:positionH>
            <wp:positionV relativeFrom="paragraph">
              <wp:posOffset>652145</wp:posOffset>
            </wp:positionV>
            <wp:extent cx="1851660" cy="1849755"/>
            <wp:effectExtent l="19050" t="0" r="0" b="0"/>
            <wp:wrapTight wrapText="bothSides">
              <wp:wrapPolygon edited="0">
                <wp:start x="-222" y="0"/>
                <wp:lineTo x="-222" y="21355"/>
                <wp:lineTo x="21556" y="21355"/>
                <wp:lineTo x="21556" y="0"/>
                <wp:lineTo x="-222" y="0"/>
              </wp:wrapPolygon>
            </wp:wrapTight>
            <wp:docPr id="29" name="Picture 28" descr="replantin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nting02.jpg"/>
                    <pic:cNvPicPr/>
                  </pic:nvPicPr>
                  <pic:blipFill>
                    <a:blip r:embed="rId39"/>
                    <a:stretch>
                      <a:fillRect/>
                    </a:stretch>
                  </pic:blipFill>
                  <pic:spPr>
                    <a:xfrm>
                      <a:off x="0" y="0"/>
                      <a:ext cx="1851660" cy="1849755"/>
                    </a:xfrm>
                    <a:prstGeom prst="rect">
                      <a:avLst/>
                    </a:prstGeom>
                  </pic:spPr>
                </pic:pic>
              </a:graphicData>
            </a:graphic>
          </wp:anchor>
        </w:drawing>
      </w:r>
      <w:r w:rsidR="00262972">
        <w:rPr>
          <w:noProof/>
          <w:sz w:val="24"/>
          <w:szCs w:val="24"/>
        </w:rPr>
        <w:drawing>
          <wp:anchor distT="0" distB="0" distL="114300" distR="114300" simplePos="0" relativeHeight="252004352" behindDoc="1" locked="0" layoutInCell="1" allowOverlap="1">
            <wp:simplePos x="0" y="0"/>
            <wp:positionH relativeFrom="column">
              <wp:posOffset>-1799248</wp:posOffset>
            </wp:positionH>
            <wp:positionV relativeFrom="paragraph">
              <wp:posOffset>652243</wp:posOffset>
            </wp:positionV>
            <wp:extent cx="1667217" cy="1111347"/>
            <wp:effectExtent l="19050" t="0" r="9183" b="0"/>
            <wp:wrapTight wrapText="bothSides">
              <wp:wrapPolygon edited="0">
                <wp:start x="-247" y="0"/>
                <wp:lineTo x="-247" y="21104"/>
                <wp:lineTo x="21719" y="21104"/>
                <wp:lineTo x="21719" y="0"/>
                <wp:lineTo x="-247" y="0"/>
              </wp:wrapPolygon>
            </wp:wrapTight>
            <wp:docPr id="39" name="Picture 38" descr="replantin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nting03.jpg"/>
                    <pic:cNvPicPr/>
                  </pic:nvPicPr>
                  <pic:blipFill>
                    <a:blip r:embed="rId40"/>
                    <a:stretch>
                      <a:fillRect/>
                    </a:stretch>
                  </pic:blipFill>
                  <pic:spPr>
                    <a:xfrm>
                      <a:off x="0" y="0"/>
                      <a:ext cx="1667217" cy="1111347"/>
                    </a:xfrm>
                    <a:prstGeom prst="rect">
                      <a:avLst/>
                    </a:prstGeom>
                  </pic:spPr>
                </pic:pic>
              </a:graphicData>
            </a:graphic>
          </wp:anchor>
        </w:drawing>
      </w:r>
      <w:r w:rsidR="00845C97" w:rsidRPr="00845C97">
        <w:rPr>
          <w:sz w:val="24"/>
          <w:szCs w:val="24"/>
        </w:rPr>
        <w:t>Lorry – 10 Units</w:t>
      </w:r>
    </w:p>
    <w:p w:rsidR="00BA7F2D" w:rsidRPr="00845C97" w:rsidRDefault="00BA7F2D" w:rsidP="00BA7F2D">
      <w:pPr>
        <w:pStyle w:val="ListParagraph"/>
        <w:numPr>
          <w:ilvl w:val="0"/>
          <w:numId w:val="13"/>
        </w:numPr>
        <w:jc w:val="both"/>
        <w:rPr>
          <w:sz w:val="24"/>
          <w:szCs w:val="24"/>
        </w:rPr>
      </w:pPr>
      <w:r>
        <w:rPr>
          <w:sz w:val="24"/>
          <w:szCs w:val="24"/>
        </w:rPr>
        <w:t>Truck – 3 Units</w:t>
      </w:r>
    </w:p>
    <w:p w:rsidR="00262972" w:rsidRDefault="00262972" w:rsidP="00BA7F2D">
      <w:pPr>
        <w:jc w:val="both"/>
        <w:rPr>
          <w:sz w:val="24"/>
          <w:szCs w:val="24"/>
        </w:rPr>
      </w:pPr>
    </w:p>
    <w:p w:rsidR="00102881" w:rsidRPr="00102881" w:rsidRDefault="00845C97" w:rsidP="00BA7F2D">
      <w:pPr>
        <w:jc w:val="both"/>
        <w:rPr>
          <w:sz w:val="24"/>
          <w:szCs w:val="24"/>
        </w:rPr>
      </w:pPr>
      <w:r>
        <w:rPr>
          <w:sz w:val="24"/>
          <w:szCs w:val="24"/>
        </w:rPr>
        <w:t>For replanting, we practices z</w:t>
      </w:r>
      <w:r w:rsidR="00102881" w:rsidRPr="00102881">
        <w:rPr>
          <w:sz w:val="24"/>
          <w:szCs w:val="24"/>
        </w:rPr>
        <w:t>ero burning</w:t>
      </w:r>
      <w:r w:rsidR="00262972">
        <w:rPr>
          <w:sz w:val="24"/>
          <w:szCs w:val="24"/>
        </w:rPr>
        <w:t>. T</w:t>
      </w:r>
      <w:r w:rsidR="00102881" w:rsidRPr="00102881">
        <w:rPr>
          <w:sz w:val="24"/>
          <w:szCs w:val="24"/>
        </w:rPr>
        <w:t>he old palms are pushed over, shredded and left to decompose in sit</w:t>
      </w:r>
      <w:r w:rsidR="00262972">
        <w:rPr>
          <w:sz w:val="24"/>
          <w:szCs w:val="24"/>
        </w:rPr>
        <w:t xml:space="preserve">e. </w:t>
      </w:r>
      <w:r w:rsidR="00102881" w:rsidRPr="00102881">
        <w:rPr>
          <w:sz w:val="24"/>
          <w:szCs w:val="24"/>
        </w:rPr>
        <w:t>There is therefore, no air pollution from burning the old palms and, most importantly, the nutrients in the old crop are recycled into the new.</w:t>
      </w:r>
    </w:p>
    <w:p w:rsidR="006F0F29" w:rsidRPr="0080274F" w:rsidRDefault="006F0F29" w:rsidP="006F0F29">
      <w:pPr>
        <w:jc w:val="both"/>
        <w:rPr>
          <w:b/>
          <w:sz w:val="24"/>
          <w:szCs w:val="24"/>
          <w:u w:val="single"/>
        </w:rPr>
      </w:pPr>
    </w:p>
    <w:p w:rsidR="00F52ADF" w:rsidRDefault="00F52ADF">
      <w:pPr>
        <w:rPr>
          <w:b/>
          <w:sz w:val="24"/>
          <w:szCs w:val="24"/>
          <w:u w:val="single"/>
        </w:rPr>
      </w:pPr>
      <w:r>
        <w:rPr>
          <w:b/>
          <w:sz w:val="24"/>
          <w:szCs w:val="24"/>
          <w:u w:val="single"/>
        </w:rPr>
        <w:br w:type="page"/>
      </w:r>
    </w:p>
    <w:p w:rsidR="001A3CC6" w:rsidRPr="0080274F" w:rsidRDefault="001A3CC6" w:rsidP="001A3CC6">
      <w:pPr>
        <w:jc w:val="both"/>
        <w:rPr>
          <w:b/>
          <w:sz w:val="24"/>
          <w:szCs w:val="24"/>
          <w:u w:val="single"/>
        </w:rPr>
      </w:pPr>
      <w:r>
        <w:rPr>
          <w:b/>
          <w:sz w:val="24"/>
          <w:szCs w:val="24"/>
          <w:u w:val="single"/>
        </w:rPr>
        <w:t xml:space="preserve">TRADING </w:t>
      </w:r>
      <w:r w:rsidRPr="0080274F">
        <w:rPr>
          <w:b/>
          <w:sz w:val="24"/>
          <w:szCs w:val="24"/>
          <w:u w:val="single"/>
        </w:rPr>
        <w:t>PALM OIL &amp; FAT PRODUCTS</w:t>
      </w:r>
      <w:r>
        <w:rPr>
          <w:b/>
          <w:sz w:val="24"/>
          <w:szCs w:val="24"/>
          <w:u w:val="single"/>
        </w:rPr>
        <w:t>, FERTILIZER &amp; PESTICIDES</w:t>
      </w:r>
    </w:p>
    <w:p w:rsidR="001A3CC6" w:rsidRDefault="001A3CC6" w:rsidP="00426AAD">
      <w:pPr>
        <w:jc w:val="both"/>
        <w:rPr>
          <w:sz w:val="24"/>
          <w:szCs w:val="24"/>
        </w:rPr>
      </w:pPr>
      <w:proofErr w:type="spellStart"/>
      <w:r>
        <w:rPr>
          <w:sz w:val="24"/>
          <w:szCs w:val="24"/>
        </w:rPr>
        <w:t>Palmeco</w:t>
      </w:r>
      <w:proofErr w:type="spellEnd"/>
      <w:r>
        <w:rPr>
          <w:sz w:val="24"/>
          <w:szCs w:val="24"/>
        </w:rPr>
        <w:t xml:space="preserve"> Group Co. Ltd. also trade CPO via its </w:t>
      </w:r>
      <w:proofErr w:type="spellStart"/>
      <w:r>
        <w:rPr>
          <w:sz w:val="24"/>
          <w:szCs w:val="24"/>
        </w:rPr>
        <w:t>Kian</w:t>
      </w:r>
      <w:proofErr w:type="spellEnd"/>
      <w:r>
        <w:rPr>
          <w:sz w:val="24"/>
          <w:szCs w:val="24"/>
        </w:rPr>
        <w:t xml:space="preserve"> Hong Plant Sdn Bhd</w:t>
      </w:r>
      <w:r w:rsidR="00BA7F2D">
        <w:rPr>
          <w:sz w:val="24"/>
          <w:szCs w:val="24"/>
        </w:rPr>
        <w:t>. The current management traded CPO via its group of well connected palm oil millers.</w:t>
      </w:r>
    </w:p>
    <w:p w:rsidR="009534CC" w:rsidRDefault="003C34A1" w:rsidP="00426AAD">
      <w:pPr>
        <w:jc w:val="both"/>
        <w:rPr>
          <w:color w:val="333333"/>
          <w:sz w:val="24"/>
          <w:szCs w:val="24"/>
        </w:rPr>
      </w:pPr>
      <w:r>
        <w:rPr>
          <w:noProof/>
          <w:color w:val="333333"/>
          <w:sz w:val="24"/>
          <w:szCs w:val="24"/>
        </w:rPr>
        <w:drawing>
          <wp:anchor distT="0" distB="0" distL="114300" distR="114300" simplePos="0" relativeHeight="252028928" behindDoc="1" locked="0" layoutInCell="1" allowOverlap="1">
            <wp:simplePos x="0" y="0"/>
            <wp:positionH relativeFrom="column">
              <wp:posOffset>1974215</wp:posOffset>
            </wp:positionH>
            <wp:positionV relativeFrom="paragraph">
              <wp:posOffset>28575</wp:posOffset>
            </wp:positionV>
            <wp:extent cx="3737610" cy="2163445"/>
            <wp:effectExtent l="19050" t="0" r="0" b="0"/>
            <wp:wrapTight wrapText="bothSides">
              <wp:wrapPolygon edited="0">
                <wp:start x="-110" y="0"/>
                <wp:lineTo x="-110" y="21492"/>
                <wp:lineTo x="21578" y="21492"/>
                <wp:lineTo x="21578" y="0"/>
                <wp:lineTo x="-110" y="0"/>
              </wp:wrapPolygon>
            </wp:wrapTight>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l="16476" t="15749" r="20471" b="29954"/>
                    <a:stretch>
                      <a:fillRect/>
                    </a:stretch>
                  </pic:blipFill>
                  <pic:spPr bwMode="auto">
                    <a:xfrm>
                      <a:off x="0" y="0"/>
                      <a:ext cx="3737610" cy="2163445"/>
                    </a:xfrm>
                    <a:prstGeom prst="rect">
                      <a:avLst/>
                    </a:prstGeom>
                    <a:noFill/>
                    <a:ln w="9525">
                      <a:noFill/>
                      <a:miter lim="800000"/>
                      <a:headEnd/>
                      <a:tailEnd/>
                    </a:ln>
                  </pic:spPr>
                </pic:pic>
              </a:graphicData>
            </a:graphic>
          </wp:anchor>
        </w:drawing>
      </w:r>
      <w:r w:rsidR="009534CC" w:rsidRPr="009534CC">
        <w:rPr>
          <w:color w:val="333333"/>
          <w:sz w:val="24"/>
          <w:szCs w:val="24"/>
        </w:rPr>
        <w:t>Palm oil has several features that make it attractive to traders participating in</w:t>
      </w:r>
      <w:r w:rsidR="009534CC" w:rsidRPr="009534CC">
        <w:rPr>
          <w:rStyle w:val="apple-converted-space"/>
          <w:color w:val="333333"/>
          <w:sz w:val="24"/>
          <w:szCs w:val="24"/>
        </w:rPr>
        <w:t> </w:t>
      </w:r>
      <w:r w:rsidR="009534CC" w:rsidRPr="009534CC">
        <w:rPr>
          <w:sz w:val="24"/>
          <w:szCs w:val="24"/>
        </w:rPr>
        <w:t>commodity trading</w:t>
      </w:r>
      <w:r w:rsidR="009534CC" w:rsidRPr="009534CC">
        <w:rPr>
          <w:color w:val="333333"/>
          <w:sz w:val="24"/>
          <w:szCs w:val="24"/>
        </w:rPr>
        <w:t>. It is a very stable substance, even in relatively extreme temperatures, and so has applications in food production, often being used in frying. Palm oil prices and attributes mean it is also a good substitute for the more expensive cocoa butter. It is also the primary exported vegetable oil, with around 80% of palm oil worldwide imported into the primary consumer countries. This obviously makes trading palm oil futures a potentially lucrative undertaking.</w:t>
      </w:r>
    </w:p>
    <w:p w:rsidR="009534CC" w:rsidRPr="009534CC" w:rsidRDefault="00370441" w:rsidP="00426AAD">
      <w:pPr>
        <w:pStyle w:val="NormalWeb"/>
        <w:spacing w:before="0" w:beforeAutospacing="0" w:after="313" w:afterAutospacing="0"/>
        <w:jc w:val="both"/>
        <w:rPr>
          <w:rFonts w:ascii="Arial" w:hAnsi="Arial" w:cs="Arial"/>
          <w:color w:val="333333"/>
        </w:rPr>
      </w:pPr>
      <w:r>
        <w:rPr>
          <w:rFonts w:ascii="Arial" w:hAnsi="Arial" w:cs="Arial"/>
          <w:noProof/>
          <w:color w:val="333333"/>
        </w:rPr>
        <w:drawing>
          <wp:anchor distT="0" distB="0" distL="114300" distR="114300" simplePos="0" relativeHeight="252009472" behindDoc="1" locked="0" layoutInCell="1" allowOverlap="1">
            <wp:simplePos x="0" y="0"/>
            <wp:positionH relativeFrom="column">
              <wp:posOffset>-50800</wp:posOffset>
            </wp:positionH>
            <wp:positionV relativeFrom="paragraph">
              <wp:posOffset>1261110</wp:posOffset>
            </wp:positionV>
            <wp:extent cx="1525905" cy="1678305"/>
            <wp:effectExtent l="19050" t="0" r="0" b="0"/>
            <wp:wrapTight wrapText="bothSides">
              <wp:wrapPolygon edited="0">
                <wp:start x="-270" y="0"/>
                <wp:lineTo x="-270" y="21330"/>
                <wp:lineTo x="21573" y="21330"/>
                <wp:lineTo x="21573" y="0"/>
                <wp:lineTo x="-270" y="0"/>
              </wp:wrapPolygon>
            </wp:wrapTight>
            <wp:docPr id="52" name="Picture 51" descr="fertiliz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tilizer01.jpg"/>
                    <pic:cNvPicPr/>
                  </pic:nvPicPr>
                  <pic:blipFill>
                    <a:blip r:embed="rId42"/>
                    <a:stretch>
                      <a:fillRect/>
                    </a:stretch>
                  </pic:blipFill>
                  <pic:spPr>
                    <a:xfrm>
                      <a:off x="0" y="0"/>
                      <a:ext cx="1525905" cy="1678305"/>
                    </a:xfrm>
                    <a:prstGeom prst="rect">
                      <a:avLst/>
                    </a:prstGeom>
                  </pic:spPr>
                </pic:pic>
              </a:graphicData>
            </a:graphic>
          </wp:anchor>
        </w:drawing>
      </w:r>
      <w:r w:rsidR="009534CC">
        <w:rPr>
          <w:rFonts w:ascii="Arial" w:hAnsi="Arial" w:cs="Arial"/>
          <w:color w:val="333333"/>
        </w:rPr>
        <w:t xml:space="preserve">Our team has extensive experience </w:t>
      </w:r>
      <w:r w:rsidR="009534CC" w:rsidRPr="009534CC">
        <w:rPr>
          <w:rFonts w:ascii="Arial" w:hAnsi="Arial" w:cs="Arial"/>
          <w:color w:val="333333"/>
        </w:rPr>
        <w:t xml:space="preserve">in palm oil </w:t>
      </w:r>
      <w:r w:rsidR="009534CC">
        <w:rPr>
          <w:rFonts w:ascii="Arial" w:hAnsi="Arial" w:cs="Arial"/>
          <w:color w:val="333333"/>
        </w:rPr>
        <w:t xml:space="preserve">trading and </w:t>
      </w:r>
      <w:r w:rsidR="009534CC" w:rsidRPr="009534CC">
        <w:rPr>
          <w:rFonts w:ascii="Arial" w:hAnsi="Arial" w:cs="Arial"/>
          <w:color w:val="333333"/>
        </w:rPr>
        <w:t xml:space="preserve">futures </w:t>
      </w:r>
      <w:r w:rsidR="009534CC">
        <w:rPr>
          <w:rFonts w:ascii="Arial" w:hAnsi="Arial" w:cs="Arial"/>
          <w:color w:val="333333"/>
        </w:rPr>
        <w:t>with</w:t>
      </w:r>
      <w:r w:rsidR="009534CC" w:rsidRPr="009534CC">
        <w:rPr>
          <w:rFonts w:ascii="Arial" w:hAnsi="Arial" w:cs="Arial"/>
          <w:color w:val="333333"/>
        </w:rPr>
        <w:t xml:space="preserve"> several factors to consider</w:t>
      </w:r>
      <w:r w:rsidR="009534CC">
        <w:rPr>
          <w:rFonts w:ascii="Arial" w:hAnsi="Arial" w:cs="Arial"/>
          <w:color w:val="333333"/>
        </w:rPr>
        <w:t xml:space="preserve"> in related to</w:t>
      </w:r>
      <w:r w:rsidR="009534CC" w:rsidRPr="009534CC">
        <w:rPr>
          <w:rFonts w:ascii="Arial" w:hAnsi="Arial" w:cs="Arial"/>
          <w:color w:val="333333"/>
        </w:rPr>
        <w:t xml:space="preserve"> palm oil prices fluctuat</w:t>
      </w:r>
      <w:r w:rsidR="009534CC">
        <w:rPr>
          <w:rFonts w:ascii="Arial" w:hAnsi="Arial" w:cs="Arial"/>
          <w:color w:val="333333"/>
        </w:rPr>
        <w:t xml:space="preserve">ion. </w:t>
      </w:r>
      <w:r w:rsidR="009534CC" w:rsidRPr="009534CC">
        <w:rPr>
          <w:rFonts w:ascii="Arial" w:hAnsi="Arial" w:cs="Arial"/>
          <w:color w:val="333333"/>
        </w:rPr>
        <w:t>The price and demand of competing vegetable oils can obviously affect the price of palm oil futures, and the spot price of palm oil can be affected by changes in the weather, which always has a bearing the price of</w:t>
      </w:r>
      <w:r w:rsidR="009534CC" w:rsidRPr="009534CC">
        <w:rPr>
          <w:rStyle w:val="apple-converted-space"/>
          <w:rFonts w:ascii="Arial" w:hAnsi="Arial" w:cs="Arial"/>
          <w:color w:val="333333"/>
        </w:rPr>
        <w:t> </w:t>
      </w:r>
      <w:r w:rsidR="009534CC" w:rsidRPr="009534CC">
        <w:rPr>
          <w:rFonts w:ascii="Arial" w:hAnsi="Arial" w:cs="Arial"/>
        </w:rPr>
        <w:t>agricultural commodities</w:t>
      </w:r>
      <w:r w:rsidR="009534CC" w:rsidRPr="009534CC">
        <w:rPr>
          <w:rFonts w:ascii="Arial" w:hAnsi="Arial" w:cs="Arial"/>
          <w:color w:val="333333"/>
        </w:rPr>
        <w:t>. The import policies and laws of various countries where palm oil production takes place can also change periodically, and this too can affect the price of palm oil futures.</w:t>
      </w:r>
    </w:p>
    <w:p w:rsidR="001A3CC6" w:rsidRPr="0080274F" w:rsidRDefault="00426AAD" w:rsidP="00426AAD">
      <w:pPr>
        <w:jc w:val="both"/>
        <w:rPr>
          <w:sz w:val="24"/>
          <w:szCs w:val="24"/>
        </w:rPr>
      </w:pPr>
      <w:r>
        <w:rPr>
          <w:noProof/>
          <w:sz w:val="24"/>
          <w:szCs w:val="24"/>
        </w:rPr>
        <w:drawing>
          <wp:anchor distT="0" distB="0" distL="114300" distR="114300" simplePos="0" relativeHeight="252010496" behindDoc="1" locked="0" layoutInCell="1" allowOverlap="1">
            <wp:simplePos x="0" y="0"/>
            <wp:positionH relativeFrom="column">
              <wp:posOffset>2950210</wp:posOffset>
            </wp:positionH>
            <wp:positionV relativeFrom="paragraph">
              <wp:posOffset>581660</wp:posOffset>
            </wp:positionV>
            <wp:extent cx="1098550" cy="1851660"/>
            <wp:effectExtent l="19050" t="0" r="6350" b="0"/>
            <wp:wrapTight wrapText="bothSides">
              <wp:wrapPolygon edited="0">
                <wp:start x="-375" y="0"/>
                <wp:lineTo x="-375" y="21333"/>
                <wp:lineTo x="21725" y="21333"/>
                <wp:lineTo x="21725" y="0"/>
                <wp:lineTo x="-375" y="0"/>
              </wp:wrapPolygon>
            </wp:wrapTight>
            <wp:docPr id="78" name="Picture 77" descr="fertiliz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tilizer02.jpg"/>
                    <pic:cNvPicPr/>
                  </pic:nvPicPr>
                  <pic:blipFill>
                    <a:blip r:embed="rId43" cstate="print"/>
                    <a:srcRect b="5352"/>
                    <a:stretch>
                      <a:fillRect/>
                    </a:stretch>
                  </pic:blipFill>
                  <pic:spPr>
                    <a:xfrm>
                      <a:off x="0" y="0"/>
                      <a:ext cx="1098550" cy="1851660"/>
                    </a:xfrm>
                    <a:prstGeom prst="rect">
                      <a:avLst/>
                    </a:prstGeom>
                  </pic:spPr>
                </pic:pic>
              </a:graphicData>
            </a:graphic>
          </wp:anchor>
        </w:drawing>
      </w:r>
      <w:r w:rsidR="00364D92">
        <w:rPr>
          <w:sz w:val="24"/>
          <w:szCs w:val="24"/>
        </w:rPr>
        <w:t>Our company also trade</w:t>
      </w:r>
      <w:r w:rsidR="001A3CC6">
        <w:rPr>
          <w:sz w:val="24"/>
          <w:szCs w:val="24"/>
        </w:rPr>
        <w:t xml:space="preserve"> fertilizer and pesticides</w:t>
      </w:r>
      <w:r w:rsidR="00364D92">
        <w:rPr>
          <w:sz w:val="24"/>
          <w:szCs w:val="24"/>
        </w:rPr>
        <w:t>. W</w:t>
      </w:r>
      <w:r w:rsidR="001A3CC6">
        <w:rPr>
          <w:sz w:val="24"/>
          <w:szCs w:val="24"/>
        </w:rPr>
        <w:t xml:space="preserve">e studied and will help our plantations and outside small holders to mix the fertilizer ingredients </w:t>
      </w:r>
      <w:r w:rsidR="00364D92">
        <w:rPr>
          <w:sz w:val="24"/>
          <w:szCs w:val="24"/>
        </w:rPr>
        <w:t xml:space="preserve">and the type of pesticides to use </w:t>
      </w:r>
      <w:r w:rsidR="001A3CC6">
        <w:rPr>
          <w:sz w:val="24"/>
          <w:szCs w:val="24"/>
        </w:rPr>
        <w:t>as per their palm’s requirements.</w:t>
      </w:r>
    </w:p>
    <w:p w:rsidR="001A3CC6" w:rsidRPr="00364D92" w:rsidRDefault="006523D6" w:rsidP="00426AAD">
      <w:pPr>
        <w:jc w:val="both"/>
        <w:rPr>
          <w:sz w:val="24"/>
          <w:szCs w:val="24"/>
          <w:shd w:val="clear" w:color="auto" w:fill="FFFFFF"/>
        </w:rPr>
      </w:pPr>
      <w:r w:rsidRPr="00364D92">
        <w:rPr>
          <w:sz w:val="24"/>
          <w:szCs w:val="24"/>
          <w:shd w:val="clear" w:color="auto" w:fill="FFFFFF"/>
        </w:rPr>
        <w:t xml:space="preserve">Fertilizer </w:t>
      </w:r>
      <w:r w:rsidR="00364D92">
        <w:rPr>
          <w:sz w:val="24"/>
          <w:szCs w:val="24"/>
          <w:shd w:val="clear" w:color="auto" w:fill="FFFFFF"/>
        </w:rPr>
        <w:t>and pesticide are</w:t>
      </w:r>
      <w:r w:rsidRPr="00364D92">
        <w:rPr>
          <w:sz w:val="24"/>
          <w:szCs w:val="24"/>
          <w:shd w:val="clear" w:color="auto" w:fill="FFFFFF"/>
        </w:rPr>
        <w:t xml:space="preserve"> steady business</w:t>
      </w:r>
      <w:r w:rsidR="00364D92">
        <w:rPr>
          <w:sz w:val="24"/>
          <w:szCs w:val="24"/>
          <w:shd w:val="clear" w:color="auto" w:fill="FFFFFF"/>
        </w:rPr>
        <w:t>es</w:t>
      </w:r>
      <w:r w:rsidRPr="00364D92">
        <w:rPr>
          <w:sz w:val="24"/>
          <w:szCs w:val="24"/>
          <w:shd w:val="clear" w:color="auto" w:fill="FFFFFF"/>
        </w:rPr>
        <w:t xml:space="preserve"> that show no signs of fading. </w:t>
      </w:r>
      <w:r w:rsidR="00364D92">
        <w:rPr>
          <w:sz w:val="24"/>
          <w:szCs w:val="24"/>
          <w:shd w:val="clear" w:color="auto" w:fill="FFFFFF"/>
        </w:rPr>
        <w:t>We</w:t>
      </w:r>
      <w:r w:rsidRPr="00364D92">
        <w:rPr>
          <w:sz w:val="24"/>
          <w:szCs w:val="24"/>
          <w:shd w:val="clear" w:color="auto" w:fill="FFFFFF"/>
        </w:rPr>
        <w:t xml:space="preserve"> like the idea of making a profit by helping people work with the soil</w:t>
      </w:r>
      <w:r w:rsidR="00364D92">
        <w:rPr>
          <w:sz w:val="24"/>
          <w:szCs w:val="24"/>
          <w:shd w:val="clear" w:color="auto" w:fill="FFFFFF"/>
        </w:rPr>
        <w:t xml:space="preserve"> and plant which are</w:t>
      </w:r>
      <w:r w:rsidRPr="00364D92">
        <w:rPr>
          <w:sz w:val="24"/>
          <w:szCs w:val="24"/>
          <w:shd w:val="clear" w:color="auto" w:fill="FFFFFF"/>
        </w:rPr>
        <w:t xml:space="preserve"> being part of the fertilizer </w:t>
      </w:r>
      <w:r w:rsidR="00364D92">
        <w:rPr>
          <w:sz w:val="24"/>
          <w:szCs w:val="24"/>
          <w:shd w:val="clear" w:color="auto" w:fill="FFFFFF"/>
        </w:rPr>
        <w:t xml:space="preserve">and pesticide </w:t>
      </w:r>
      <w:r w:rsidRPr="00364D92">
        <w:rPr>
          <w:sz w:val="24"/>
          <w:szCs w:val="24"/>
          <w:shd w:val="clear" w:color="auto" w:fill="FFFFFF"/>
        </w:rPr>
        <w:t>indust</w:t>
      </w:r>
      <w:r w:rsidR="00364D92">
        <w:rPr>
          <w:sz w:val="24"/>
          <w:szCs w:val="24"/>
          <w:shd w:val="clear" w:color="auto" w:fill="FFFFFF"/>
        </w:rPr>
        <w:t>ries.</w:t>
      </w:r>
    </w:p>
    <w:p w:rsidR="006523D6" w:rsidRPr="00364D92" w:rsidRDefault="006523D6" w:rsidP="00426AAD">
      <w:pPr>
        <w:jc w:val="both"/>
        <w:rPr>
          <w:sz w:val="24"/>
          <w:szCs w:val="24"/>
          <w:shd w:val="clear" w:color="auto" w:fill="FFFFFF"/>
        </w:rPr>
      </w:pPr>
      <w:r w:rsidRPr="00364D92">
        <w:rPr>
          <w:sz w:val="24"/>
          <w:szCs w:val="24"/>
          <w:shd w:val="clear" w:color="auto" w:fill="FFFFFF"/>
        </w:rPr>
        <w:t xml:space="preserve">To avoid polluting the local water supply, </w:t>
      </w:r>
      <w:r w:rsidR="00364D92">
        <w:rPr>
          <w:sz w:val="24"/>
          <w:szCs w:val="24"/>
          <w:shd w:val="clear" w:color="auto" w:fill="FFFFFF"/>
        </w:rPr>
        <w:t>we always</w:t>
      </w:r>
      <w:r w:rsidRPr="00364D92">
        <w:rPr>
          <w:sz w:val="24"/>
          <w:szCs w:val="24"/>
          <w:shd w:val="clear" w:color="auto" w:fill="FFFFFF"/>
        </w:rPr>
        <w:t xml:space="preserve"> follow careful storage and handling policies.</w:t>
      </w:r>
    </w:p>
    <w:p w:rsidR="00364D92" w:rsidRDefault="00364D92" w:rsidP="001A3CC6">
      <w:pPr>
        <w:jc w:val="both"/>
        <w:rPr>
          <w:b/>
          <w:sz w:val="24"/>
          <w:szCs w:val="24"/>
          <w:u w:val="single"/>
        </w:rPr>
      </w:pPr>
    </w:p>
    <w:p w:rsidR="00426AAD" w:rsidRDefault="00426AAD">
      <w:pPr>
        <w:rPr>
          <w:b/>
          <w:sz w:val="24"/>
          <w:szCs w:val="24"/>
          <w:u w:val="single"/>
        </w:rPr>
      </w:pPr>
      <w:r>
        <w:rPr>
          <w:b/>
          <w:sz w:val="24"/>
          <w:szCs w:val="24"/>
          <w:u w:val="single"/>
        </w:rPr>
        <w:br w:type="page"/>
      </w:r>
    </w:p>
    <w:p w:rsidR="001A3CC6" w:rsidRPr="0080274F" w:rsidRDefault="008A1675" w:rsidP="001A3CC6">
      <w:pPr>
        <w:jc w:val="both"/>
        <w:rPr>
          <w:b/>
          <w:sz w:val="24"/>
          <w:szCs w:val="24"/>
          <w:u w:val="single"/>
        </w:rPr>
      </w:pPr>
      <w:r>
        <w:rPr>
          <w:b/>
          <w:noProof/>
          <w:sz w:val="24"/>
          <w:szCs w:val="24"/>
          <w:u w:val="single"/>
        </w:rPr>
        <w:drawing>
          <wp:anchor distT="0" distB="0" distL="114300" distR="114300" simplePos="0" relativeHeight="252014592" behindDoc="1" locked="0" layoutInCell="1" allowOverlap="1">
            <wp:simplePos x="0" y="0"/>
            <wp:positionH relativeFrom="column">
              <wp:posOffset>3758565</wp:posOffset>
            </wp:positionH>
            <wp:positionV relativeFrom="paragraph">
              <wp:posOffset>323850</wp:posOffset>
            </wp:positionV>
            <wp:extent cx="1961515" cy="1278890"/>
            <wp:effectExtent l="19050" t="0" r="635" b="0"/>
            <wp:wrapTight wrapText="bothSides">
              <wp:wrapPolygon edited="0">
                <wp:start x="-210" y="0"/>
                <wp:lineTo x="-210" y="21235"/>
                <wp:lineTo x="21607" y="21235"/>
                <wp:lineTo x="21607" y="0"/>
                <wp:lineTo x="-210" y="0"/>
              </wp:wrapPolygon>
            </wp:wrapTight>
            <wp:docPr id="84" name="Picture 83" descr="lorry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ry05.jpg"/>
                    <pic:cNvPicPr/>
                  </pic:nvPicPr>
                  <pic:blipFill>
                    <a:blip r:embed="rId44"/>
                    <a:stretch>
                      <a:fillRect/>
                    </a:stretch>
                  </pic:blipFill>
                  <pic:spPr>
                    <a:xfrm>
                      <a:off x="0" y="0"/>
                      <a:ext cx="1961515" cy="1278890"/>
                    </a:xfrm>
                    <a:prstGeom prst="rect">
                      <a:avLst/>
                    </a:prstGeom>
                  </pic:spPr>
                </pic:pic>
              </a:graphicData>
            </a:graphic>
          </wp:anchor>
        </w:drawing>
      </w:r>
      <w:r w:rsidR="001A3CC6" w:rsidRPr="0080274F">
        <w:rPr>
          <w:b/>
          <w:sz w:val="24"/>
          <w:szCs w:val="24"/>
          <w:u w:val="single"/>
        </w:rPr>
        <w:t>TRANSPORT</w:t>
      </w:r>
    </w:p>
    <w:p w:rsidR="00E3371B" w:rsidRDefault="001A3CC6" w:rsidP="001A3CC6">
      <w:pPr>
        <w:jc w:val="both"/>
        <w:rPr>
          <w:sz w:val="24"/>
          <w:szCs w:val="24"/>
        </w:rPr>
      </w:pPr>
      <w:proofErr w:type="spellStart"/>
      <w:r>
        <w:rPr>
          <w:sz w:val="24"/>
          <w:szCs w:val="24"/>
        </w:rPr>
        <w:t>Palmeco</w:t>
      </w:r>
      <w:proofErr w:type="spellEnd"/>
      <w:r>
        <w:rPr>
          <w:sz w:val="24"/>
          <w:szCs w:val="24"/>
        </w:rPr>
        <w:t xml:space="preserve"> Group Co. Ltd. has a fleet of </w:t>
      </w:r>
      <w:proofErr w:type="gramStart"/>
      <w:r w:rsidR="00E3371B">
        <w:rPr>
          <w:sz w:val="24"/>
          <w:szCs w:val="24"/>
        </w:rPr>
        <w:t>lorries</w:t>
      </w:r>
      <w:proofErr w:type="gramEnd"/>
      <w:r w:rsidR="00E3371B">
        <w:rPr>
          <w:sz w:val="24"/>
          <w:szCs w:val="24"/>
        </w:rPr>
        <w:t xml:space="preserve"> and trailers</w:t>
      </w:r>
      <w:r w:rsidR="00426AAD">
        <w:rPr>
          <w:sz w:val="24"/>
          <w:szCs w:val="24"/>
        </w:rPr>
        <w:t xml:space="preserve"> under its Sri Kuala Sdn Bhd and </w:t>
      </w:r>
      <w:proofErr w:type="spellStart"/>
      <w:r w:rsidR="00426AAD">
        <w:rPr>
          <w:sz w:val="24"/>
          <w:szCs w:val="24"/>
        </w:rPr>
        <w:t>Kian</w:t>
      </w:r>
      <w:proofErr w:type="spellEnd"/>
      <w:r w:rsidR="00426AAD">
        <w:rPr>
          <w:sz w:val="24"/>
          <w:szCs w:val="24"/>
        </w:rPr>
        <w:t xml:space="preserve"> Hong Plants Sdn Bhd</w:t>
      </w:r>
      <w:r w:rsidR="002C7985">
        <w:rPr>
          <w:sz w:val="24"/>
          <w:szCs w:val="24"/>
        </w:rPr>
        <w:t xml:space="preserve"> companies</w:t>
      </w:r>
      <w:r w:rsidR="00426AAD">
        <w:rPr>
          <w:sz w:val="24"/>
          <w:szCs w:val="24"/>
        </w:rPr>
        <w:t>. We pride ourselves in outstanding services to all our customers. Our customers can count on us for reliability, dependability, efficiency and on time delivery.</w:t>
      </w:r>
    </w:p>
    <w:p w:rsidR="008A1675" w:rsidRDefault="002C7985" w:rsidP="00426AAD">
      <w:pPr>
        <w:jc w:val="both"/>
        <w:rPr>
          <w:sz w:val="24"/>
          <w:szCs w:val="24"/>
        </w:rPr>
      </w:pPr>
      <w:r>
        <w:rPr>
          <w:noProof/>
          <w:sz w:val="24"/>
          <w:szCs w:val="24"/>
        </w:rPr>
        <w:drawing>
          <wp:anchor distT="0" distB="0" distL="114300" distR="114300" simplePos="0" relativeHeight="252011520" behindDoc="1" locked="0" layoutInCell="1" allowOverlap="1">
            <wp:simplePos x="0" y="0"/>
            <wp:positionH relativeFrom="column">
              <wp:posOffset>3508375</wp:posOffset>
            </wp:positionH>
            <wp:positionV relativeFrom="paragraph">
              <wp:posOffset>1338580</wp:posOffset>
            </wp:positionV>
            <wp:extent cx="2124075" cy="1180465"/>
            <wp:effectExtent l="19050" t="0" r="9525" b="0"/>
            <wp:wrapTight wrapText="bothSides">
              <wp:wrapPolygon edited="0">
                <wp:start x="-194" y="0"/>
                <wp:lineTo x="-194" y="21263"/>
                <wp:lineTo x="21697" y="21263"/>
                <wp:lineTo x="21697" y="0"/>
                <wp:lineTo x="-194" y="0"/>
              </wp:wrapPolygon>
            </wp:wrapTight>
            <wp:docPr id="80" name="Picture 50" descr="lorr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ry02.jpg"/>
                    <pic:cNvPicPr/>
                  </pic:nvPicPr>
                  <pic:blipFill>
                    <a:blip r:embed="rId45" cstate="print"/>
                    <a:stretch>
                      <a:fillRect/>
                    </a:stretch>
                  </pic:blipFill>
                  <pic:spPr>
                    <a:xfrm>
                      <a:off x="0" y="0"/>
                      <a:ext cx="2124075" cy="1180465"/>
                    </a:xfrm>
                    <a:prstGeom prst="rect">
                      <a:avLst/>
                    </a:prstGeom>
                  </pic:spPr>
                </pic:pic>
              </a:graphicData>
            </a:graphic>
          </wp:anchor>
        </w:drawing>
      </w:r>
      <w:r w:rsidR="008A1675">
        <w:rPr>
          <w:noProof/>
          <w:sz w:val="24"/>
          <w:szCs w:val="24"/>
        </w:rPr>
        <w:drawing>
          <wp:anchor distT="0" distB="0" distL="114300" distR="114300" simplePos="0" relativeHeight="252013568" behindDoc="1" locked="0" layoutInCell="1" allowOverlap="1">
            <wp:simplePos x="0" y="0"/>
            <wp:positionH relativeFrom="column">
              <wp:posOffset>19050</wp:posOffset>
            </wp:positionH>
            <wp:positionV relativeFrom="paragraph">
              <wp:posOffset>6985</wp:posOffset>
            </wp:positionV>
            <wp:extent cx="2254885" cy="1232535"/>
            <wp:effectExtent l="19050" t="0" r="0" b="0"/>
            <wp:wrapTight wrapText="bothSides">
              <wp:wrapPolygon edited="0">
                <wp:start x="-182" y="0"/>
                <wp:lineTo x="-182" y="21366"/>
                <wp:lineTo x="21533" y="21366"/>
                <wp:lineTo x="21533" y="0"/>
                <wp:lineTo x="-182" y="0"/>
              </wp:wrapPolygon>
            </wp:wrapTight>
            <wp:docPr id="83" name="Picture 49" descr="lorr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ry01.jpg"/>
                    <pic:cNvPicPr/>
                  </pic:nvPicPr>
                  <pic:blipFill>
                    <a:blip r:embed="rId46"/>
                    <a:stretch>
                      <a:fillRect/>
                    </a:stretch>
                  </pic:blipFill>
                  <pic:spPr>
                    <a:xfrm>
                      <a:off x="0" y="0"/>
                      <a:ext cx="2254885" cy="1232535"/>
                    </a:xfrm>
                    <a:prstGeom prst="rect">
                      <a:avLst/>
                    </a:prstGeom>
                  </pic:spPr>
                </pic:pic>
              </a:graphicData>
            </a:graphic>
          </wp:anchor>
        </w:drawing>
      </w:r>
      <w:r w:rsidR="00426AAD">
        <w:rPr>
          <w:sz w:val="24"/>
          <w:szCs w:val="24"/>
        </w:rPr>
        <w:t>We provide transporting of FFB for plantations to our FFB collection depots or palm oil mills</w:t>
      </w:r>
      <w:r>
        <w:rPr>
          <w:sz w:val="24"/>
          <w:szCs w:val="24"/>
        </w:rPr>
        <w:t xml:space="preserve"> requested by our customers</w:t>
      </w:r>
      <w:r w:rsidR="00426AAD">
        <w:rPr>
          <w:sz w:val="24"/>
          <w:szCs w:val="24"/>
        </w:rPr>
        <w:t xml:space="preserve">. </w:t>
      </w:r>
      <w:r w:rsidR="008A1675">
        <w:rPr>
          <w:sz w:val="24"/>
          <w:szCs w:val="24"/>
        </w:rPr>
        <w:t xml:space="preserve">We also transport palm oil products from </w:t>
      </w:r>
      <w:r>
        <w:rPr>
          <w:sz w:val="24"/>
          <w:szCs w:val="24"/>
        </w:rPr>
        <w:t xml:space="preserve">palm oil </w:t>
      </w:r>
      <w:r w:rsidR="008A1675">
        <w:rPr>
          <w:sz w:val="24"/>
          <w:szCs w:val="24"/>
        </w:rPr>
        <w:t>millers to their customers whenever required</w:t>
      </w:r>
      <w:r>
        <w:rPr>
          <w:sz w:val="24"/>
          <w:szCs w:val="24"/>
        </w:rPr>
        <w:t xml:space="preserve"> after delivered of FFB to their mills</w:t>
      </w:r>
      <w:r w:rsidR="008A1675">
        <w:rPr>
          <w:sz w:val="24"/>
          <w:szCs w:val="24"/>
        </w:rPr>
        <w:t>.</w:t>
      </w:r>
    </w:p>
    <w:p w:rsidR="008A1675" w:rsidRDefault="008A1675" w:rsidP="00426AAD">
      <w:pPr>
        <w:jc w:val="both"/>
        <w:rPr>
          <w:sz w:val="24"/>
          <w:szCs w:val="24"/>
          <w:shd w:val="clear" w:color="auto" w:fill="FFFFFF"/>
        </w:rPr>
      </w:pPr>
    </w:p>
    <w:p w:rsidR="00426AAD" w:rsidRDefault="00426AAD" w:rsidP="00426AAD">
      <w:pPr>
        <w:jc w:val="both"/>
        <w:rPr>
          <w:noProof/>
          <w:sz w:val="24"/>
          <w:szCs w:val="24"/>
        </w:rPr>
      </w:pPr>
      <w:r>
        <w:rPr>
          <w:sz w:val="24"/>
          <w:szCs w:val="24"/>
          <w:shd w:val="clear" w:color="auto" w:fill="FFFFFF"/>
        </w:rPr>
        <w:t xml:space="preserve">We also have </w:t>
      </w:r>
      <w:r w:rsidRPr="00364D92">
        <w:rPr>
          <w:sz w:val="24"/>
          <w:szCs w:val="24"/>
          <w:shd w:val="clear" w:color="auto" w:fill="FFFFFF"/>
        </w:rPr>
        <w:t xml:space="preserve">trucks to transport fertilizer </w:t>
      </w:r>
      <w:r>
        <w:rPr>
          <w:sz w:val="24"/>
          <w:szCs w:val="24"/>
          <w:shd w:val="clear" w:color="auto" w:fill="FFFFFF"/>
        </w:rPr>
        <w:t xml:space="preserve">and pesticide </w:t>
      </w:r>
      <w:r w:rsidRPr="00364D92">
        <w:rPr>
          <w:sz w:val="24"/>
          <w:szCs w:val="24"/>
          <w:shd w:val="clear" w:color="auto" w:fill="FFFFFF"/>
        </w:rPr>
        <w:t>to bu</w:t>
      </w:r>
      <w:r>
        <w:rPr>
          <w:sz w:val="24"/>
          <w:szCs w:val="24"/>
          <w:shd w:val="clear" w:color="auto" w:fill="FFFFFF"/>
        </w:rPr>
        <w:t xml:space="preserve">yers, and a warehouse to store </w:t>
      </w:r>
      <w:r w:rsidRPr="00364D92">
        <w:rPr>
          <w:sz w:val="24"/>
          <w:szCs w:val="24"/>
          <w:shd w:val="clear" w:color="auto" w:fill="FFFFFF"/>
        </w:rPr>
        <w:t>our inventory.</w:t>
      </w:r>
      <w:r w:rsidR="008A1675" w:rsidRPr="008A1675">
        <w:rPr>
          <w:noProof/>
          <w:sz w:val="24"/>
          <w:szCs w:val="24"/>
        </w:rPr>
        <w:t xml:space="preserve"> </w:t>
      </w:r>
    </w:p>
    <w:p w:rsidR="002C7985" w:rsidRDefault="002C7985" w:rsidP="00426AAD">
      <w:pPr>
        <w:jc w:val="both"/>
        <w:rPr>
          <w:sz w:val="24"/>
          <w:szCs w:val="24"/>
          <w:shd w:val="clear" w:color="auto" w:fill="FFFFFF"/>
        </w:rPr>
      </w:pPr>
      <w:r>
        <w:rPr>
          <w:noProof/>
          <w:sz w:val="24"/>
          <w:szCs w:val="24"/>
        </w:rPr>
        <w:drawing>
          <wp:anchor distT="0" distB="0" distL="114300" distR="114300" simplePos="0" relativeHeight="252012544" behindDoc="1" locked="0" layoutInCell="1" allowOverlap="1">
            <wp:simplePos x="0" y="0"/>
            <wp:positionH relativeFrom="column">
              <wp:posOffset>19050</wp:posOffset>
            </wp:positionH>
            <wp:positionV relativeFrom="paragraph">
              <wp:posOffset>215900</wp:posOffset>
            </wp:positionV>
            <wp:extent cx="1659255" cy="1313180"/>
            <wp:effectExtent l="19050" t="0" r="0" b="0"/>
            <wp:wrapTight wrapText="bothSides">
              <wp:wrapPolygon edited="0">
                <wp:start x="-248" y="0"/>
                <wp:lineTo x="-248" y="21308"/>
                <wp:lineTo x="21575" y="21308"/>
                <wp:lineTo x="21575" y="0"/>
                <wp:lineTo x="-248" y="0"/>
              </wp:wrapPolygon>
            </wp:wrapTight>
            <wp:docPr id="82" name="Picture 51" descr="Lorry-De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ry-Depot.jpg"/>
                    <pic:cNvPicPr/>
                  </pic:nvPicPr>
                  <pic:blipFill>
                    <a:blip r:embed="rId47" cstate="print"/>
                    <a:stretch>
                      <a:fillRect/>
                    </a:stretch>
                  </pic:blipFill>
                  <pic:spPr>
                    <a:xfrm>
                      <a:off x="0" y="0"/>
                      <a:ext cx="1659255" cy="1313180"/>
                    </a:xfrm>
                    <a:prstGeom prst="rect">
                      <a:avLst/>
                    </a:prstGeom>
                  </pic:spPr>
                </pic:pic>
              </a:graphicData>
            </a:graphic>
          </wp:anchor>
        </w:drawing>
      </w:r>
    </w:p>
    <w:p w:rsidR="002C7985" w:rsidRDefault="00B71C1E" w:rsidP="00426AAD">
      <w:pPr>
        <w:jc w:val="both"/>
        <w:rPr>
          <w:sz w:val="24"/>
          <w:szCs w:val="24"/>
          <w:shd w:val="clear" w:color="auto" w:fill="FFFFFF"/>
        </w:rPr>
      </w:pPr>
      <w:r>
        <w:rPr>
          <w:noProof/>
          <w:sz w:val="24"/>
          <w:szCs w:val="24"/>
        </w:rPr>
        <w:drawing>
          <wp:anchor distT="0" distB="0" distL="114300" distR="114300" simplePos="0" relativeHeight="252015616" behindDoc="1" locked="0" layoutInCell="1" allowOverlap="1">
            <wp:simplePos x="0" y="0"/>
            <wp:positionH relativeFrom="column">
              <wp:posOffset>2077085</wp:posOffset>
            </wp:positionH>
            <wp:positionV relativeFrom="paragraph">
              <wp:posOffset>1136015</wp:posOffset>
            </wp:positionV>
            <wp:extent cx="1815465" cy="1221105"/>
            <wp:effectExtent l="19050" t="0" r="0" b="0"/>
            <wp:wrapTight wrapText="bothSides">
              <wp:wrapPolygon edited="0">
                <wp:start x="-227" y="0"/>
                <wp:lineTo x="-227" y="21229"/>
                <wp:lineTo x="21532" y="21229"/>
                <wp:lineTo x="21532" y="0"/>
                <wp:lineTo x="-227" y="0"/>
              </wp:wrapPolygon>
            </wp:wrapTight>
            <wp:docPr id="85" name="Picture 84" descr="worksh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01.jpg"/>
                    <pic:cNvPicPr/>
                  </pic:nvPicPr>
                  <pic:blipFill>
                    <a:blip r:embed="rId48"/>
                    <a:stretch>
                      <a:fillRect/>
                    </a:stretch>
                  </pic:blipFill>
                  <pic:spPr>
                    <a:xfrm>
                      <a:off x="0" y="0"/>
                      <a:ext cx="1815465" cy="1221105"/>
                    </a:xfrm>
                    <a:prstGeom prst="rect">
                      <a:avLst/>
                    </a:prstGeom>
                  </pic:spPr>
                </pic:pic>
              </a:graphicData>
            </a:graphic>
          </wp:anchor>
        </w:drawing>
      </w:r>
      <w:r>
        <w:rPr>
          <w:sz w:val="24"/>
          <w:szCs w:val="24"/>
          <w:shd w:val="clear" w:color="auto" w:fill="FFFFFF"/>
        </w:rPr>
        <w:t>To ensure the smooth operation of our transportation business, w</w:t>
      </w:r>
      <w:r w:rsidR="00426AAD">
        <w:rPr>
          <w:sz w:val="24"/>
          <w:szCs w:val="24"/>
          <w:shd w:val="clear" w:color="auto" w:fill="FFFFFF"/>
        </w:rPr>
        <w:t xml:space="preserve">e </w:t>
      </w:r>
      <w:r>
        <w:rPr>
          <w:sz w:val="24"/>
          <w:szCs w:val="24"/>
          <w:shd w:val="clear" w:color="auto" w:fill="FFFFFF"/>
        </w:rPr>
        <w:t xml:space="preserve">also </w:t>
      </w:r>
      <w:r w:rsidR="00426AAD">
        <w:rPr>
          <w:sz w:val="24"/>
          <w:szCs w:val="24"/>
          <w:shd w:val="clear" w:color="auto" w:fill="FFFFFF"/>
        </w:rPr>
        <w:t xml:space="preserve">have our own workshops </w:t>
      </w:r>
      <w:r w:rsidR="008A1675">
        <w:rPr>
          <w:sz w:val="24"/>
          <w:szCs w:val="24"/>
          <w:shd w:val="clear" w:color="auto" w:fill="FFFFFF"/>
        </w:rPr>
        <w:t xml:space="preserve">with team of </w:t>
      </w:r>
      <w:r w:rsidR="00426AAD">
        <w:rPr>
          <w:sz w:val="24"/>
          <w:szCs w:val="24"/>
          <w:shd w:val="clear" w:color="auto" w:fill="FFFFFF"/>
        </w:rPr>
        <w:t xml:space="preserve">foreman and mechanics to </w:t>
      </w:r>
      <w:r w:rsidR="008A1675">
        <w:rPr>
          <w:sz w:val="24"/>
          <w:szCs w:val="24"/>
          <w:shd w:val="clear" w:color="auto" w:fill="FFFFFF"/>
        </w:rPr>
        <w:t xml:space="preserve">do in-house repairing and maintenance to ensure that our </w:t>
      </w:r>
      <w:proofErr w:type="gramStart"/>
      <w:r w:rsidR="008A1675">
        <w:rPr>
          <w:sz w:val="24"/>
          <w:szCs w:val="24"/>
          <w:shd w:val="clear" w:color="auto" w:fill="FFFFFF"/>
        </w:rPr>
        <w:t>lorries</w:t>
      </w:r>
      <w:proofErr w:type="gramEnd"/>
      <w:r w:rsidR="008A1675">
        <w:rPr>
          <w:sz w:val="24"/>
          <w:szCs w:val="24"/>
          <w:shd w:val="clear" w:color="auto" w:fill="FFFFFF"/>
        </w:rPr>
        <w:t xml:space="preserve"> and trailers are always in g</w:t>
      </w:r>
      <w:r w:rsidR="002C7985">
        <w:rPr>
          <w:sz w:val="24"/>
          <w:szCs w:val="24"/>
          <w:shd w:val="clear" w:color="auto" w:fill="FFFFFF"/>
        </w:rPr>
        <w:t>reat</w:t>
      </w:r>
      <w:r w:rsidR="008A1675">
        <w:rPr>
          <w:sz w:val="24"/>
          <w:szCs w:val="24"/>
          <w:shd w:val="clear" w:color="auto" w:fill="FFFFFF"/>
        </w:rPr>
        <w:t xml:space="preserve"> conditions. </w:t>
      </w:r>
    </w:p>
    <w:p w:rsidR="002C7985" w:rsidRDefault="002C7985" w:rsidP="00426AAD">
      <w:pPr>
        <w:jc w:val="both"/>
        <w:rPr>
          <w:sz w:val="24"/>
          <w:szCs w:val="24"/>
          <w:shd w:val="clear" w:color="auto" w:fill="FFFFFF"/>
        </w:rPr>
      </w:pPr>
    </w:p>
    <w:p w:rsidR="00426AAD" w:rsidRDefault="008A1675" w:rsidP="00426AAD">
      <w:pPr>
        <w:jc w:val="both"/>
        <w:rPr>
          <w:sz w:val="24"/>
          <w:szCs w:val="24"/>
        </w:rPr>
      </w:pPr>
      <w:r>
        <w:rPr>
          <w:sz w:val="24"/>
          <w:szCs w:val="24"/>
          <w:shd w:val="clear" w:color="auto" w:fill="FFFFFF"/>
        </w:rPr>
        <w:t xml:space="preserve">We have strict rules and regulations for the lorry drivers and our workshops team to follow to ensure that they </w:t>
      </w:r>
      <w:r w:rsidR="002C7985">
        <w:rPr>
          <w:sz w:val="24"/>
          <w:szCs w:val="24"/>
          <w:shd w:val="clear" w:color="auto" w:fill="FFFFFF"/>
        </w:rPr>
        <w:t>will not stress the vehicles and to have a proper and timely maintenance as schedule.</w:t>
      </w:r>
    </w:p>
    <w:p w:rsidR="001A3CC6" w:rsidRPr="0080274F" w:rsidRDefault="001A3CC6" w:rsidP="001A3CC6">
      <w:pPr>
        <w:jc w:val="both"/>
        <w:rPr>
          <w:sz w:val="24"/>
          <w:szCs w:val="24"/>
        </w:rPr>
      </w:pPr>
    </w:p>
    <w:p w:rsidR="001A3CC6" w:rsidRPr="0080274F" w:rsidRDefault="001A3CC6" w:rsidP="001A3CC6">
      <w:pPr>
        <w:jc w:val="both"/>
        <w:rPr>
          <w:sz w:val="24"/>
          <w:szCs w:val="24"/>
        </w:rPr>
      </w:pPr>
    </w:p>
    <w:p w:rsidR="001A3CC6" w:rsidRDefault="001A3CC6" w:rsidP="001A3CC6">
      <w:pPr>
        <w:rPr>
          <w:b/>
          <w:sz w:val="24"/>
          <w:szCs w:val="24"/>
          <w:u w:val="single"/>
        </w:rPr>
      </w:pPr>
      <w:r>
        <w:rPr>
          <w:b/>
          <w:sz w:val="24"/>
          <w:szCs w:val="24"/>
          <w:u w:val="single"/>
        </w:rPr>
        <w:br w:type="page"/>
      </w:r>
    </w:p>
    <w:p w:rsidR="006F0F29" w:rsidRPr="0080274F" w:rsidRDefault="00C631A8" w:rsidP="006F0F29">
      <w:pPr>
        <w:jc w:val="both"/>
        <w:rPr>
          <w:b/>
          <w:sz w:val="24"/>
          <w:szCs w:val="24"/>
          <w:u w:val="single"/>
        </w:rPr>
      </w:pPr>
      <w:r w:rsidRPr="0080274F">
        <w:rPr>
          <w:b/>
          <w:sz w:val="24"/>
          <w:szCs w:val="24"/>
          <w:u w:val="single"/>
        </w:rPr>
        <w:t>ICT SOFTWARE MANAGEMENT</w:t>
      </w:r>
    </w:p>
    <w:p w:rsidR="00F52ADF" w:rsidRPr="00F52ADF" w:rsidRDefault="006F0F29" w:rsidP="00F52ADF">
      <w:pPr>
        <w:jc w:val="both"/>
        <w:rPr>
          <w:rFonts w:eastAsia="SimSun"/>
          <w:sz w:val="24"/>
          <w:szCs w:val="24"/>
          <w:lang w:val="en-US"/>
        </w:rPr>
      </w:pPr>
      <w:proofErr w:type="spellStart"/>
      <w:r w:rsidRPr="0080274F">
        <w:rPr>
          <w:sz w:val="24"/>
          <w:szCs w:val="24"/>
        </w:rPr>
        <w:t>Palmeco</w:t>
      </w:r>
      <w:proofErr w:type="spellEnd"/>
      <w:r w:rsidRPr="0080274F">
        <w:rPr>
          <w:sz w:val="24"/>
          <w:szCs w:val="24"/>
        </w:rPr>
        <w:t xml:space="preserve"> Group Co. Ltd.</w:t>
      </w:r>
      <w:r w:rsidR="00F52ADF">
        <w:rPr>
          <w:sz w:val="24"/>
          <w:szCs w:val="24"/>
        </w:rPr>
        <w:t xml:space="preserve"> </w:t>
      </w:r>
      <w:r w:rsidR="009A634F">
        <w:rPr>
          <w:sz w:val="24"/>
          <w:szCs w:val="24"/>
        </w:rPr>
        <w:t xml:space="preserve">knowing </w:t>
      </w:r>
      <w:r w:rsidR="00F52ADF">
        <w:rPr>
          <w:sz w:val="24"/>
          <w:szCs w:val="24"/>
        </w:rPr>
        <w:t>with its wide range of business</w:t>
      </w:r>
      <w:r w:rsidR="009A634F">
        <w:rPr>
          <w:sz w:val="24"/>
          <w:szCs w:val="24"/>
        </w:rPr>
        <w:t>es</w:t>
      </w:r>
      <w:r w:rsidR="00F52ADF">
        <w:rPr>
          <w:sz w:val="24"/>
          <w:szCs w:val="24"/>
        </w:rPr>
        <w:t xml:space="preserve"> </w:t>
      </w:r>
      <w:r w:rsidR="009A634F">
        <w:rPr>
          <w:sz w:val="24"/>
          <w:szCs w:val="24"/>
        </w:rPr>
        <w:t xml:space="preserve">also involved in ICT business under its company known as </w:t>
      </w:r>
      <w:r w:rsidR="00F52ADF" w:rsidRPr="00F52ADF">
        <w:rPr>
          <w:rFonts w:eastAsia="SimSun"/>
          <w:sz w:val="24"/>
          <w:szCs w:val="24"/>
          <w:lang w:val="en-US"/>
        </w:rPr>
        <w:t xml:space="preserve">I-Access Solution Computer Specialist Sdn Bhd, IAS, </w:t>
      </w:r>
      <w:r w:rsidR="009A634F">
        <w:rPr>
          <w:sz w:val="24"/>
          <w:szCs w:val="24"/>
          <w:lang w:val="en-US"/>
        </w:rPr>
        <w:t xml:space="preserve">which </w:t>
      </w:r>
      <w:r w:rsidR="00F52ADF" w:rsidRPr="00F52ADF">
        <w:rPr>
          <w:rFonts w:eastAsia="SimSun"/>
          <w:sz w:val="24"/>
          <w:szCs w:val="24"/>
          <w:lang w:val="en-US"/>
        </w:rPr>
        <w:t>was registered and commenced business on November 24, 1999. IAS is a company principally involved in computer system development, e-commerce solution, system maintenance and consultation services with hardware and software provider related to Information Technology industry.</w:t>
      </w:r>
    </w:p>
    <w:p w:rsidR="00F52ADF" w:rsidRPr="00F52ADF" w:rsidRDefault="00F52ADF" w:rsidP="00F52ADF">
      <w:pPr>
        <w:jc w:val="both"/>
        <w:rPr>
          <w:rFonts w:eastAsia="SimSun"/>
          <w:sz w:val="24"/>
          <w:szCs w:val="24"/>
          <w:lang w:val="en-US"/>
        </w:rPr>
      </w:pPr>
      <w:r w:rsidRPr="00F52ADF">
        <w:rPr>
          <w:rFonts w:eastAsia="SimSun"/>
          <w:sz w:val="24"/>
          <w:szCs w:val="24"/>
          <w:lang w:val="en-US"/>
        </w:rPr>
        <w:t>The main factor contributing to the establish of IAS is its total commitment towards providing an effective and result oriented solution and co</w:t>
      </w:r>
      <w:r w:rsidR="009A634F">
        <w:rPr>
          <w:sz w:val="24"/>
          <w:szCs w:val="24"/>
          <w:lang w:val="en-US"/>
        </w:rPr>
        <w:t xml:space="preserve">mpetitive products which </w:t>
      </w:r>
      <w:r w:rsidRPr="00F52ADF">
        <w:rPr>
          <w:rFonts w:eastAsia="SimSun"/>
          <w:sz w:val="24"/>
          <w:szCs w:val="24"/>
          <w:lang w:val="en-US"/>
        </w:rPr>
        <w:t>provide uncompromised after-sales support and services to all its customer</w:t>
      </w:r>
      <w:r w:rsidR="009A634F">
        <w:rPr>
          <w:sz w:val="24"/>
          <w:szCs w:val="24"/>
          <w:lang w:val="en-US"/>
        </w:rPr>
        <w:t>s</w:t>
      </w:r>
      <w:r w:rsidRPr="00F52ADF">
        <w:rPr>
          <w:rFonts w:eastAsia="SimSun"/>
          <w:sz w:val="24"/>
          <w:szCs w:val="24"/>
          <w:lang w:val="en-US"/>
        </w:rPr>
        <w:t>.</w:t>
      </w:r>
    </w:p>
    <w:p w:rsidR="009A634F" w:rsidRPr="009A634F" w:rsidRDefault="009A634F" w:rsidP="009A634F">
      <w:pPr>
        <w:jc w:val="both"/>
        <w:rPr>
          <w:rFonts w:eastAsia="SimSun"/>
          <w:sz w:val="24"/>
          <w:szCs w:val="24"/>
          <w:lang w:val="en-US"/>
        </w:rPr>
      </w:pPr>
      <w:r w:rsidRPr="009A634F">
        <w:rPr>
          <w:rFonts w:eastAsia="SimSun"/>
          <w:sz w:val="24"/>
          <w:szCs w:val="24"/>
          <w:lang w:val="en-US"/>
        </w:rPr>
        <w:t>The principal business activities of IAS are System Development and System Integration, E-commerce solution provider and ICT Outsourcing.</w:t>
      </w:r>
    </w:p>
    <w:p w:rsidR="009A634F" w:rsidRPr="009A634F" w:rsidRDefault="009A1D1B" w:rsidP="009A634F">
      <w:pPr>
        <w:numPr>
          <w:ilvl w:val="0"/>
          <w:numId w:val="8"/>
        </w:numPr>
        <w:tabs>
          <w:tab w:val="clear" w:pos="360"/>
          <w:tab w:val="num" w:pos="720"/>
        </w:tabs>
        <w:spacing w:after="0"/>
        <w:ind w:left="720"/>
        <w:jc w:val="both"/>
        <w:rPr>
          <w:rFonts w:eastAsia="SimSun"/>
          <w:sz w:val="24"/>
          <w:szCs w:val="24"/>
          <w:lang w:val="en-US"/>
        </w:rPr>
      </w:pPr>
      <w:r>
        <w:rPr>
          <w:rFonts w:eastAsia="SimSun"/>
          <w:noProof/>
          <w:sz w:val="24"/>
          <w:szCs w:val="24"/>
        </w:rPr>
        <w:drawing>
          <wp:anchor distT="0" distB="0" distL="114300" distR="114300" simplePos="0" relativeHeight="252008448" behindDoc="1" locked="0" layoutInCell="1" allowOverlap="1">
            <wp:simplePos x="0" y="0"/>
            <wp:positionH relativeFrom="column">
              <wp:posOffset>3676650</wp:posOffset>
            </wp:positionH>
            <wp:positionV relativeFrom="paragraph">
              <wp:posOffset>71120</wp:posOffset>
            </wp:positionV>
            <wp:extent cx="2079625" cy="1351280"/>
            <wp:effectExtent l="19050" t="0" r="0" b="0"/>
            <wp:wrapTight wrapText="bothSides">
              <wp:wrapPolygon edited="0">
                <wp:start x="-198" y="0"/>
                <wp:lineTo x="-198" y="21316"/>
                <wp:lineTo x="21567" y="21316"/>
                <wp:lineTo x="21567" y="0"/>
                <wp:lineTo x="-198" y="0"/>
              </wp:wrapPolygon>
            </wp:wrapTight>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l="11319" t="16467" r="10471" b="6826"/>
                    <a:stretch>
                      <a:fillRect/>
                    </a:stretch>
                  </pic:blipFill>
                  <pic:spPr bwMode="auto">
                    <a:xfrm>
                      <a:off x="0" y="0"/>
                      <a:ext cx="2079625" cy="1351280"/>
                    </a:xfrm>
                    <a:prstGeom prst="rect">
                      <a:avLst/>
                    </a:prstGeom>
                    <a:noFill/>
                    <a:ln w="9525">
                      <a:noFill/>
                      <a:miter lim="800000"/>
                      <a:headEnd/>
                      <a:tailEnd/>
                    </a:ln>
                  </pic:spPr>
                </pic:pic>
              </a:graphicData>
            </a:graphic>
          </wp:anchor>
        </w:drawing>
      </w:r>
      <w:r w:rsidR="009A634F" w:rsidRPr="009A634F">
        <w:rPr>
          <w:rFonts w:eastAsia="SimSun"/>
          <w:sz w:val="24"/>
          <w:szCs w:val="24"/>
          <w:lang w:val="en-US"/>
        </w:rPr>
        <w:t>System Development and System Integration</w:t>
      </w:r>
    </w:p>
    <w:p w:rsidR="009A634F" w:rsidRPr="009A634F" w:rsidRDefault="009A634F" w:rsidP="009A634F">
      <w:pPr>
        <w:numPr>
          <w:ilvl w:val="0"/>
          <w:numId w:val="9"/>
        </w:numPr>
        <w:tabs>
          <w:tab w:val="clear" w:pos="360"/>
          <w:tab w:val="num" w:pos="1440"/>
        </w:tabs>
        <w:spacing w:after="0"/>
        <w:ind w:left="1080"/>
        <w:jc w:val="both"/>
        <w:rPr>
          <w:rFonts w:eastAsia="SimSun"/>
          <w:sz w:val="24"/>
          <w:szCs w:val="24"/>
          <w:lang w:val="en-US"/>
        </w:rPr>
      </w:pPr>
      <w:r w:rsidRPr="009A634F">
        <w:rPr>
          <w:rFonts w:eastAsia="SimSun"/>
          <w:sz w:val="24"/>
          <w:szCs w:val="24"/>
          <w:lang w:val="en-US"/>
        </w:rPr>
        <w:t>Development consultation</w:t>
      </w:r>
    </w:p>
    <w:p w:rsidR="009A634F" w:rsidRPr="009A634F" w:rsidRDefault="009A634F" w:rsidP="009A634F">
      <w:pPr>
        <w:numPr>
          <w:ilvl w:val="0"/>
          <w:numId w:val="9"/>
        </w:numPr>
        <w:tabs>
          <w:tab w:val="clear" w:pos="360"/>
          <w:tab w:val="num" w:pos="1440"/>
        </w:tabs>
        <w:spacing w:after="0"/>
        <w:ind w:left="1080"/>
        <w:jc w:val="both"/>
        <w:rPr>
          <w:rFonts w:eastAsia="SimSun"/>
          <w:sz w:val="24"/>
          <w:szCs w:val="24"/>
          <w:lang w:val="en-US"/>
        </w:rPr>
      </w:pPr>
      <w:r w:rsidRPr="009A634F">
        <w:rPr>
          <w:rFonts w:eastAsia="SimSun"/>
          <w:sz w:val="24"/>
          <w:szCs w:val="24"/>
          <w:lang w:val="en-US"/>
        </w:rPr>
        <w:t>Core program analysis</w:t>
      </w:r>
    </w:p>
    <w:p w:rsidR="009A634F" w:rsidRPr="009A634F" w:rsidRDefault="009A634F" w:rsidP="009A634F">
      <w:pPr>
        <w:numPr>
          <w:ilvl w:val="0"/>
          <w:numId w:val="9"/>
        </w:numPr>
        <w:tabs>
          <w:tab w:val="clear" w:pos="360"/>
          <w:tab w:val="num" w:pos="1440"/>
        </w:tabs>
        <w:spacing w:after="0"/>
        <w:ind w:left="1080"/>
        <w:jc w:val="both"/>
        <w:rPr>
          <w:rFonts w:eastAsia="SimSun"/>
          <w:sz w:val="24"/>
          <w:szCs w:val="24"/>
          <w:lang w:val="en-US"/>
        </w:rPr>
      </w:pPr>
      <w:r w:rsidRPr="009A634F">
        <w:rPr>
          <w:rFonts w:eastAsia="SimSun"/>
          <w:sz w:val="24"/>
          <w:szCs w:val="24"/>
          <w:lang w:val="en-US"/>
        </w:rPr>
        <w:t>Design Development</w:t>
      </w:r>
    </w:p>
    <w:p w:rsidR="009A634F" w:rsidRPr="009A634F" w:rsidRDefault="009A634F" w:rsidP="009A634F">
      <w:pPr>
        <w:numPr>
          <w:ilvl w:val="0"/>
          <w:numId w:val="9"/>
        </w:numPr>
        <w:tabs>
          <w:tab w:val="clear" w:pos="360"/>
          <w:tab w:val="num" w:pos="1440"/>
        </w:tabs>
        <w:spacing w:after="0"/>
        <w:ind w:left="1080"/>
        <w:jc w:val="both"/>
        <w:rPr>
          <w:rFonts w:eastAsia="SimSun"/>
          <w:sz w:val="24"/>
          <w:szCs w:val="24"/>
          <w:lang w:val="en-US"/>
        </w:rPr>
      </w:pPr>
      <w:r w:rsidRPr="009A634F">
        <w:rPr>
          <w:rFonts w:eastAsia="SimSun"/>
          <w:sz w:val="24"/>
          <w:szCs w:val="24"/>
          <w:lang w:val="en-US"/>
        </w:rPr>
        <w:t>Programming and debugging</w:t>
      </w:r>
    </w:p>
    <w:p w:rsidR="009A634F" w:rsidRPr="009A634F" w:rsidRDefault="009A634F" w:rsidP="009A634F">
      <w:pPr>
        <w:numPr>
          <w:ilvl w:val="0"/>
          <w:numId w:val="9"/>
        </w:numPr>
        <w:tabs>
          <w:tab w:val="clear" w:pos="360"/>
          <w:tab w:val="num" w:pos="1440"/>
        </w:tabs>
        <w:spacing w:after="0"/>
        <w:ind w:left="1080"/>
        <w:jc w:val="both"/>
        <w:rPr>
          <w:rFonts w:eastAsia="SimSun"/>
          <w:sz w:val="24"/>
          <w:szCs w:val="24"/>
          <w:lang w:val="en-US"/>
        </w:rPr>
      </w:pPr>
      <w:r w:rsidRPr="009A634F">
        <w:rPr>
          <w:rFonts w:eastAsia="SimSun"/>
          <w:sz w:val="24"/>
          <w:szCs w:val="24"/>
          <w:lang w:val="en-US"/>
        </w:rPr>
        <w:t>Software quality assurance</w:t>
      </w:r>
    </w:p>
    <w:p w:rsidR="009A634F" w:rsidRPr="009A634F" w:rsidRDefault="009A634F" w:rsidP="009A634F">
      <w:pPr>
        <w:numPr>
          <w:ilvl w:val="0"/>
          <w:numId w:val="9"/>
        </w:numPr>
        <w:tabs>
          <w:tab w:val="clear" w:pos="360"/>
          <w:tab w:val="num" w:pos="1440"/>
        </w:tabs>
        <w:spacing w:after="0"/>
        <w:ind w:left="1080"/>
        <w:jc w:val="both"/>
        <w:rPr>
          <w:rFonts w:eastAsia="SimSun"/>
          <w:sz w:val="24"/>
          <w:szCs w:val="24"/>
          <w:lang w:val="en-US"/>
        </w:rPr>
      </w:pPr>
      <w:r w:rsidRPr="009A634F">
        <w:rPr>
          <w:rFonts w:eastAsia="SimSun"/>
          <w:sz w:val="24"/>
          <w:szCs w:val="24"/>
          <w:lang w:val="en-US"/>
        </w:rPr>
        <w:t>Maintenance Contract</w:t>
      </w:r>
    </w:p>
    <w:p w:rsidR="009A634F" w:rsidRPr="009A634F" w:rsidRDefault="009A634F" w:rsidP="009A634F">
      <w:pPr>
        <w:spacing w:after="0"/>
        <w:ind w:left="360"/>
        <w:jc w:val="both"/>
        <w:rPr>
          <w:rFonts w:eastAsia="SimSun"/>
          <w:sz w:val="24"/>
          <w:szCs w:val="24"/>
          <w:lang w:val="en-US"/>
        </w:rPr>
      </w:pPr>
    </w:p>
    <w:p w:rsidR="009A634F" w:rsidRPr="009A634F" w:rsidRDefault="009A634F" w:rsidP="009A634F">
      <w:pPr>
        <w:numPr>
          <w:ilvl w:val="0"/>
          <w:numId w:val="8"/>
        </w:numPr>
        <w:tabs>
          <w:tab w:val="clear" w:pos="360"/>
          <w:tab w:val="num" w:pos="720"/>
        </w:tabs>
        <w:spacing w:after="0"/>
        <w:ind w:left="720"/>
        <w:jc w:val="both"/>
        <w:rPr>
          <w:rFonts w:eastAsia="SimSun"/>
          <w:sz w:val="24"/>
          <w:szCs w:val="24"/>
          <w:lang w:val="en-US"/>
        </w:rPr>
      </w:pPr>
      <w:r w:rsidRPr="009A634F">
        <w:rPr>
          <w:rFonts w:eastAsia="SimSun"/>
          <w:sz w:val="24"/>
          <w:szCs w:val="24"/>
          <w:lang w:val="en-US"/>
        </w:rPr>
        <w:t>E-commerce Solution Provider</w:t>
      </w:r>
    </w:p>
    <w:p w:rsidR="009A634F" w:rsidRPr="009A634F" w:rsidRDefault="009A634F" w:rsidP="009A634F">
      <w:pPr>
        <w:numPr>
          <w:ilvl w:val="0"/>
          <w:numId w:val="10"/>
        </w:numPr>
        <w:tabs>
          <w:tab w:val="clear" w:pos="360"/>
          <w:tab w:val="num" w:pos="1440"/>
        </w:tabs>
        <w:spacing w:after="0"/>
        <w:ind w:left="1080"/>
        <w:jc w:val="both"/>
        <w:rPr>
          <w:rFonts w:eastAsia="SimSun"/>
          <w:sz w:val="24"/>
          <w:szCs w:val="24"/>
          <w:lang w:val="en-US"/>
        </w:rPr>
      </w:pPr>
      <w:r w:rsidRPr="009A634F">
        <w:rPr>
          <w:rFonts w:eastAsia="SimSun"/>
          <w:sz w:val="24"/>
          <w:szCs w:val="24"/>
          <w:lang w:val="en-US"/>
        </w:rPr>
        <w:t>E-commerce consultation</w:t>
      </w:r>
    </w:p>
    <w:p w:rsidR="009A634F" w:rsidRPr="009A634F" w:rsidRDefault="009A634F" w:rsidP="009A634F">
      <w:pPr>
        <w:numPr>
          <w:ilvl w:val="0"/>
          <w:numId w:val="10"/>
        </w:numPr>
        <w:tabs>
          <w:tab w:val="clear" w:pos="360"/>
          <w:tab w:val="num" w:pos="1440"/>
        </w:tabs>
        <w:spacing w:after="0"/>
        <w:ind w:left="1080"/>
        <w:jc w:val="both"/>
        <w:rPr>
          <w:rFonts w:eastAsia="SimSun"/>
          <w:sz w:val="24"/>
          <w:szCs w:val="24"/>
          <w:lang w:val="en-US"/>
        </w:rPr>
      </w:pPr>
      <w:r w:rsidRPr="009A634F">
        <w:rPr>
          <w:rFonts w:eastAsia="SimSun"/>
          <w:sz w:val="24"/>
          <w:szCs w:val="24"/>
          <w:lang w:val="en-US"/>
        </w:rPr>
        <w:t>Website designing and hosting</w:t>
      </w:r>
    </w:p>
    <w:p w:rsidR="009A634F" w:rsidRPr="009A634F" w:rsidRDefault="009A634F" w:rsidP="009A634F">
      <w:pPr>
        <w:numPr>
          <w:ilvl w:val="0"/>
          <w:numId w:val="10"/>
        </w:numPr>
        <w:tabs>
          <w:tab w:val="clear" w:pos="360"/>
          <w:tab w:val="num" w:pos="1440"/>
        </w:tabs>
        <w:spacing w:after="0"/>
        <w:ind w:left="1080"/>
        <w:jc w:val="both"/>
        <w:rPr>
          <w:rFonts w:eastAsia="SimSun"/>
          <w:sz w:val="24"/>
          <w:szCs w:val="24"/>
          <w:lang w:val="en-US"/>
        </w:rPr>
      </w:pPr>
      <w:r w:rsidRPr="009A634F">
        <w:rPr>
          <w:rFonts w:eastAsia="SimSun"/>
          <w:sz w:val="24"/>
          <w:szCs w:val="24"/>
          <w:lang w:val="en-US"/>
        </w:rPr>
        <w:t>Web Application</w:t>
      </w:r>
    </w:p>
    <w:p w:rsidR="009A634F" w:rsidRPr="009A634F" w:rsidRDefault="009A634F" w:rsidP="009A634F">
      <w:pPr>
        <w:numPr>
          <w:ilvl w:val="0"/>
          <w:numId w:val="10"/>
        </w:numPr>
        <w:tabs>
          <w:tab w:val="clear" w:pos="360"/>
          <w:tab w:val="num" w:pos="1440"/>
        </w:tabs>
        <w:spacing w:after="0"/>
        <w:ind w:left="1080"/>
        <w:jc w:val="both"/>
        <w:rPr>
          <w:rFonts w:eastAsia="SimSun"/>
          <w:sz w:val="24"/>
          <w:szCs w:val="24"/>
          <w:lang w:val="en-US"/>
        </w:rPr>
      </w:pPr>
      <w:r w:rsidRPr="009A634F">
        <w:rPr>
          <w:rFonts w:eastAsia="SimSun"/>
          <w:sz w:val="24"/>
          <w:szCs w:val="24"/>
          <w:lang w:val="en-US"/>
        </w:rPr>
        <w:t>E-commerce hardware and software configuration</w:t>
      </w:r>
    </w:p>
    <w:p w:rsidR="009A634F" w:rsidRPr="009A634F" w:rsidRDefault="009A634F" w:rsidP="009A634F">
      <w:pPr>
        <w:spacing w:after="0"/>
        <w:ind w:left="360"/>
        <w:jc w:val="both"/>
        <w:rPr>
          <w:rFonts w:eastAsia="SimSun"/>
          <w:sz w:val="24"/>
          <w:szCs w:val="24"/>
          <w:lang w:val="en-US"/>
        </w:rPr>
      </w:pPr>
    </w:p>
    <w:p w:rsidR="009A634F" w:rsidRPr="009A634F" w:rsidRDefault="009A634F" w:rsidP="009A634F">
      <w:pPr>
        <w:numPr>
          <w:ilvl w:val="0"/>
          <w:numId w:val="8"/>
        </w:numPr>
        <w:tabs>
          <w:tab w:val="clear" w:pos="360"/>
          <w:tab w:val="num" w:pos="720"/>
        </w:tabs>
        <w:spacing w:after="0"/>
        <w:ind w:left="720"/>
        <w:jc w:val="both"/>
        <w:rPr>
          <w:rFonts w:eastAsia="SimSun"/>
          <w:sz w:val="24"/>
          <w:szCs w:val="24"/>
          <w:lang w:val="en-US"/>
        </w:rPr>
      </w:pPr>
      <w:r w:rsidRPr="009A634F">
        <w:rPr>
          <w:rFonts w:eastAsia="SimSun"/>
          <w:sz w:val="24"/>
          <w:szCs w:val="24"/>
          <w:lang w:val="en-US"/>
        </w:rPr>
        <w:t>ICT Outsourcing and Software and Hardware Provider</w:t>
      </w:r>
    </w:p>
    <w:p w:rsidR="009A634F" w:rsidRPr="009A634F" w:rsidRDefault="009A634F" w:rsidP="009A634F">
      <w:pPr>
        <w:numPr>
          <w:ilvl w:val="0"/>
          <w:numId w:val="11"/>
        </w:numPr>
        <w:tabs>
          <w:tab w:val="clear" w:pos="360"/>
          <w:tab w:val="num" w:pos="1440"/>
        </w:tabs>
        <w:spacing w:after="0"/>
        <w:ind w:left="1080"/>
        <w:jc w:val="both"/>
        <w:rPr>
          <w:rFonts w:eastAsia="SimSun"/>
          <w:sz w:val="24"/>
          <w:szCs w:val="24"/>
          <w:lang w:val="en-US"/>
        </w:rPr>
      </w:pPr>
      <w:r w:rsidRPr="009A634F">
        <w:rPr>
          <w:rFonts w:eastAsia="SimSun"/>
          <w:sz w:val="24"/>
          <w:szCs w:val="24"/>
          <w:lang w:val="en-US"/>
        </w:rPr>
        <w:t>System administration and maintenance</w:t>
      </w:r>
    </w:p>
    <w:p w:rsidR="009A634F" w:rsidRPr="009A634F" w:rsidRDefault="009A634F" w:rsidP="009A634F">
      <w:pPr>
        <w:numPr>
          <w:ilvl w:val="0"/>
          <w:numId w:val="11"/>
        </w:numPr>
        <w:tabs>
          <w:tab w:val="clear" w:pos="360"/>
          <w:tab w:val="num" w:pos="1440"/>
        </w:tabs>
        <w:spacing w:after="0"/>
        <w:ind w:left="1080"/>
        <w:jc w:val="both"/>
        <w:rPr>
          <w:rFonts w:eastAsia="SimSun"/>
          <w:sz w:val="24"/>
          <w:szCs w:val="24"/>
          <w:lang w:val="en-US"/>
        </w:rPr>
      </w:pPr>
      <w:r w:rsidRPr="009A634F">
        <w:rPr>
          <w:rFonts w:eastAsia="SimSun"/>
          <w:sz w:val="24"/>
          <w:szCs w:val="24"/>
          <w:lang w:val="en-US"/>
        </w:rPr>
        <w:t>Network consultation and implementation</w:t>
      </w:r>
    </w:p>
    <w:p w:rsidR="009A634F" w:rsidRPr="009A634F" w:rsidRDefault="009A634F" w:rsidP="009A634F">
      <w:pPr>
        <w:numPr>
          <w:ilvl w:val="0"/>
          <w:numId w:val="11"/>
        </w:numPr>
        <w:tabs>
          <w:tab w:val="clear" w:pos="360"/>
          <w:tab w:val="num" w:pos="1440"/>
        </w:tabs>
        <w:spacing w:after="0"/>
        <w:ind w:left="1080"/>
        <w:jc w:val="both"/>
        <w:rPr>
          <w:rFonts w:eastAsia="SimSun"/>
          <w:sz w:val="24"/>
          <w:szCs w:val="24"/>
          <w:lang w:val="en-US"/>
        </w:rPr>
      </w:pPr>
      <w:r w:rsidRPr="009A634F">
        <w:rPr>
          <w:rFonts w:eastAsia="SimSun"/>
          <w:sz w:val="24"/>
          <w:szCs w:val="24"/>
          <w:lang w:val="en-US"/>
        </w:rPr>
        <w:t>Server and work-station installation</w:t>
      </w:r>
    </w:p>
    <w:p w:rsidR="009A634F" w:rsidRPr="009A634F" w:rsidRDefault="009A634F" w:rsidP="009A634F">
      <w:pPr>
        <w:numPr>
          <w:ilvl w:val="0"/>
          <w:numId w:val="11"/>
        </w:numPr>
        <w:tabs>
          <w:tab w:val="clear" w:pos="360"/>
          <w:tab w:val="num" w:pos="1440"/>
        </w:tabs>
        <w:spacing w:after="0"/>
        <w:ind w:left="1080"/>
        <w:jc w:val="both"/>
        <w:rPr>
          <w:rFonts w:eastAsia="SimSun"/>
          <w:sz w:val="24"/>
          <w:szCs w:val="24"/>
          <w:lang w:val="en-US"/>
        </w:rPr>
      </w:pPr>
      <w:r w:rsidRPr="009A634F">
        <w:rPr>
          <w:rFonts w:eastAsia="SimSun"/>
          <w:sz w:val="24"/>
          <w:szCs w:val="24"/>
          <w:lang w:val="en-US"/>
        </w:rPr>
        <w:t>ICT department outsourcing</w:t>
      </w:r>
    </w:p>
    <w:p w:rsidR="009A634F" w:rsidRPr="009A634F" w:rsidRDefault="009A634F" w:rsidP="009A634F">
      <w:pPr>
        <w:numPr>
          <w:ilvl w:val="0"/>
          <w:numId w:val="11"/>
        </w:numPr>
        <w:tabs>
          <w:tab w:val="clear" w:pos="360"/>
          <w:tab w:val="num" w:pos="1440"/>
        </w:tabs>
        <w:spacing w:after="0"/>
        <w:ind w:left="1080"/>
        <w:jc w:val="both"/>
        <w:rPr>
          <w:rFonts w:eastAsia="SimSun"/>
          <w:sz w:val="24"/>
          <w:szCs w:val="24"/>
          <w:lang w:val="en-US"/>
        </w:rPr>
      </w:pPr>
      <w:r w:rsidRPr="009A634F">
        <w:rPr>
          <w:rFonts w:eastAsia="SimSun"/>
          <w:sz w:val="24"/>
          <w:szCs w:val="24"/>
          <w:lang w:val="en-US"/>
        </w:rPr>
        <w:t>ICT consultation</w:t>
      </w:r>
    </w:p>
    <w:p w:rsidR="009A634F" w:rsidRPr="009A634F" w:rsidRDefault="009A634F" w:rsidP="009A634F">
      <w:pPr>
        <w:numPr>
          <w:ilvl w:val="0"/>
          <w:numId w:val="11"/>
        </w:numPr>
        <w:tabs>
          <w:tab w:val="clear" w:pos="360"/>
          <w:tab w:val="num" w:pos="1440"/>
        </w:tabs>
        <w:spacing w:after="0"/>
        <w:ind w:left="1080"/>
        <w:jc w:val="both"/>
        <w:rPr>
          <w:rFonts w:eastAsia="SimSun"/>
          <w:sz w:val="24"/>
          <w:szCs w:val="24"/>
          <w:lang w:val="en-US"/>
        </w:rPr>
      </w:pPr>
      <w:r w:rsidRPr="009A634F">
        <w:rPr>
          <w:rFonts w:eastAsia="SimSun"/>
          <w:sz w:val="24"/>
          <w:szCs w:val="24"/>
          <w:lang w:val="en-US"/>
        </w:rPr>
        <w:t xml:space="preserve">ICT Hardware and software </w:t>
      </w:r>
      <w:smartTag w:uri="urn:schemas-microsoft-com:office:smarttags" w:element="PersonName">
        <w:r w:rsidRPr="009A634F">
          <w:rPr>
            <w:rFonts w:eastAsia="SimSun"/>
            <w:sz w:val="24"/>
            <w:szCs w:val="24"/>
            <w:lang w:val="en-US"/>
          </w:rPr>
          <w:t>support</w:t>
        </w:r>
      </w:smartTag>
    </w:p>
    <w:p w:rsidR="007335DB" w:rsidRDefault="007335DB" w:rsidP="007335DB">
      <w:pPr>
        <w:jc w:val="both"/>
        <w:rPr>
          <w:bCs/>
          <w:sz w:val="24"/>
          <w:szCs w:val="24"/>
          <w:lang w:val="en-US"/>
        </w:rPr>
      </w:pPr>
    </w:p>
    <w:p w:rsidR="00B142D9" w:rsidRPr="00B142D9" w:rsidRDefault="00B142D9" w:rsidP="007335DB">
      <w:pPr>
        <w:jc w:val="both"/>
        <w:rPr>
          <w:b/>
          <w:bCs/>
          <w:sz w:val="24"/>
          <w:szCs w:val="24"/>
          <w:u w:val="single"/>
          <w:lang w:val="en-US"/>
        </w:rPr>
      </w:pPr>
      <w:r w:rsidRPr="00B142D9">
        <w:rPr>
          <w:b/>
          <w:bCs/>
          <w:sz w:val="24"/>
          <w:szCs w:val="24"/>
          <w:u w:val="single"/>
          <w:lang w:val="en-US"/>
        </w:rPr>
        <w:t>P</w:t>
      </w:r>
      <w:r>
        <w:rPr>
          <w:b/>
          <w:bCs/>
          <w:sz w:val="24"/>
          <w:szCs w:val="24"/>
          <w:u w:val="single"/>
          <w:lang w:val="en-US"/>
        </w:rPr>
        <w:t>alm Oil Management System</w:t>
      </w:r>
    </w:p>
    <w:p w:rsidR="007335DB" w:rsidRPr="007335DB" w:rsidRDefault="007335DB" w:rsidP="007335DB">
      <w:pPr>
        <w:jc w:val="both"/>
        <w:rPr>
          <w:rFonts w:eastAsia="SimSun"/>
          <w:bCs/>
          <w:sz w:val="24"/>
          <w:szCs w:val="24"/>
          <w:lang w:val="en-US"/>
        </w:rPr>
      </w:pPr>
      <w:r>
        <w:rPr>
          <w:bCs/>
          <w:sz w:val="24"/>
          <w:szCs w:val="24"/>
          <w:lang w:val="en-US"/>
        </w:rPr>
        <w:t xml:space="preserve">Under its development division, </w:t>
      </w:r>
      <w:r w:rsidRPr="007335DB">
        <w:rPr>
          <w:rFonts w:eastAsia="SimSun"/>
          <w:bCs/>
          <w:sz w:val="24"/>
          <w:szCs w:val="24"/>
          <w:lang w:val="en-US"/>
        </w:rPr>
        <w:t>IAS</w:t>
      </w:r>
      <w:r>
        <w:rPr>
          <w:bCs/>
          <w:sz w:val="24"/>
          <w:szCs w:val="24"/>
          <w:lang w:val="en-US"/>
        </w:rPr>
        <w:t xml:space="preserve"> developed the</w:t>
      </w:r>
      <w:r w:rsidRPr="007335DB">
        <w:rPr>
          <w:rFonts w:eastAsia="SimSun"/>
          <w:bCs/>
          <w:sz w:val="24"/>
          <w:szCs w:val="24"/>
          <w:lang w:val="en-US"/>
        </w:rPr>
        <w:t xml:space="preserve"> </w:t>
      </w:r>
      <w:r>
        <w:rPr>
          <w:bCs/>
          <w:sz w:val="24"/>
          <w:szCs w:val="24"/>
          <w:lang w:val="en-US"/>
        </w:rPr>
        <w:t>p</w:t>
      </w:r>
      <w:r w:rsidRPr="007335DB">
        <w:rPr>
          <w:rFonts w:eastAsia="SimSun"/>
          <w:bCs/>
          <w:sz w:val="24"/>
          <w:szCs w:val="24"/>
          <w:lang w:val="en-US"/>
        </w:rPr>
        <w:t xml:space="preserve">alm </w:t>
      </w:r>
      <w:r>
        <w:rPr>
          <w:bCs/>
          <w:sz w:val="24"/>
          <w:szCs w:val="24"/>
          <w:lang w:val="en-US"/>
        </w:rPr>
        <w:t>o</w:t>
      </w:r>
      <w:r w:rsidRPr="007335DB">
        <w:rPr>
          <w:rFonts w:eastAsia="SimSun"/>
          <w:bCs/>
          <w:sz w:val="24"/>
          <w:szCs w:val="24"/>
          <w:lang w:val="en-US"/>
        </w:rPr>
        <w:t xml:space="preserve">il </w:t>
      </w:r>
      <w:r>
        <w:rPr>
          <w:bCs/>
          <w:sz w:val="24"/>
          <w:szCs w:val="24"/>
          <w:lang w:val="en-US"/>
        </w:rPr>
        <w:t>m</w:t>
      </w:r>
      <w:r w:rsidRPr="007335DB">
        <w:rPr>
          <w:rFonts w:eastAsia="SimSun"/>
          <w:bCs/>
          <w:sz w:val="24"/>
          <w:szCs w:val="24"/>
          <w:lang w:val="en-US"/>
        </w:rPr>
        <w:t>anagement system, POMs,</w:t>
      </w:r>
      <w:r>
        <w:rPr>
          <w:bCs/>
          <w:sz w:val="24"/>
          <w:szCs w:val="24"/>
          <w:lang w:val="en-US"/>
        </w:rPr>
        <w:t xml:space="preserve"> which</w:t>
      </w:r>
      <w:r w:rsidRPr="007335DB">
        <w:rPr>
          <w:rFonts w:eastAsia="SimSun"/>
          <w:bCs/>
          <w:sz w:val="24"/>
          <w:szCs w:val="24"/>
          <w:lang w:val="en-US"/>
        </w:rPr>
        <w:t xml:space="preserve"> is a total integrated </w:t>
      </w:r>
      <w:r>
        <w:rPr>
          <w:bCs/>
          <w:sz w:val="24"/>
          <w:szCs w:val="24"/>
          <w:lang w:val="en-US"/>
        </w:rPr>
        <w:t>palm oil</w:t>
      </w:r>
      <w:r w:rsidRPr="007335DB">
        <w:rPr>
          <w:rFonts w:eastAsia="SimSun"/>
          <w:bCs/>
          <w:sz w:val="24"/>
          <w:szCs w:val="24"/>
          <w:lang w:val="en-US"/>
        </w:rPr>
        <w:t xml:space="preserve"> management system</w:t>
      </w:r>
      <w:r w:rsidR="00DB2E5A">
        <w:rPr>
          <w:bCs/>
          <w:sz w:val="24"/>
          <w:szCs w:val="24"/>
          <w:lang w:val="en-US"/>
        </w:rPr>
        <w:t xml:space="preserve"> for the palm oil industries</w:t>
      </w:r>
      <w:r w:rsidRPr="007335DB">
        <w:rPr>
          <w:rFonts w:eastAsia="SimSun"/>
          <w:bCs/>
          <w:sz w:val="24"/>
          <w:szCs w:val="24"/>
          <w:lang w:val="en-US"/>
        </w:rPr>
        <w:t xml:space="preserve">. It is the premier </w:t>
      </w:r>
      <w:r>
        <w:rPr>
          <w:bCs/>
          <w:sz w:val="24"/>
          <w:szCs w:val="24"/>
          <w:lang w:val="en-US"/>
        </w:rPr>
        <w:t xml:space="preserve">palm oil </w:t>
      </w:r>
      <w:r w:rsidRPr="007335DB">
        <w:rPr>
          <w:rFonts w:eastAsia="SimSun"/>
          <w:bCs/>
          <w:sz w:val="24"/>
          <w:szCs w:val="24"/>
          <w:lang w:val="en-US"/>
        </w:rPr>
        <w:t xml:space="preserve">management solution because it’s affordable, ease of use and short implementation and realization time. </w:t>
      </w:r>
    </w:p>
    <w:p w:rsidR="007335DB" w:rsidRPr="007335DB" w:rsidRDefault="00B142D9" w:rsidP="007335DB">
      <w:pPr>
        <w:jc w:val="both"/>
        <w:rPr>
          <w:rFonts w:eastAsia="SimSun"/>
          <w:bCs/>
          <w:sz w:val="24"/>
          <w:szCs w:val="24"/>
          <w:lang w:val="en-US"/>
        </w:rPr>
      </w:pPr>
      <w:r>
        <w:rPr>
          <w:rFonts w:eastAsia="SimSun"/>
          <w:bCs/>
          <w:sz w:val="24"/>
          <w:szCs w:val="24"/>
          <w:lang w:val="en-US"/>
        </w:rPr>
        <w:t>IAS POMs solution is a Bluepr</w:t>
      </w:r>
      <w:r w:rsidR="007335DB" w:rsidRPr="007335DB">
        <w:rPr>
          <w:rFonts w:eastAsia="SimSun"/>
          <w:bCs/>
          <w:sz w:val="24"/>
          <w:szCs w:val="24"/>
          <w:lang w:val="en-US"/>
        </w:rPr>
        <w:t>int f</w:t>
      </w:r>
      <w:r w:rsidR="00DB2E5A">
        <w:rPr>
          <w:bCs/>
          <w:sz w:val="24"/>
          <w:szCs w:val="24"/>
          <w:lang w:val="en-US"/>
        </w:rPr>
        <w:t>or</w:t>
      </w:r>
      <w:r w:rsidR="007335DB" w:rsidRPr="007335DB">
        <w:rPr>
          <w:rFonts w:eastAsia="SimSun"/>
          <w:bCs/>
          <w:sz w:val="24"/>
          <w:szCs w:val="24"/>
          <w:lang w:val="en-US"/>
        </w:rPr>
        <w:t xml:space="preserve"> palm oil </w:t>
      </w:r>
      <w:r w:rsidR="007335DB">
        <w:rPr>
          <w:bCs/>
          <w:sz w:val="24"/>
          <w:szCs w:val="24"/>
          <w:lang w:val="en-US"/>
        </w:rPr>
        <w:t>industries</w:t>
      </w:r>
      <w:r w:rsidR="007335DB" w:rsidRPr="007335DB">
        <w:rPr>
          <w:rFonts w:eastAsia="SimSun"/>
          <w:bCs/>
          <w:sz w:val="24"/>
          <w:szCs w:val="24"/>
          <w:lang w:val="en-US"/>
        </w:rPr>
        <w:t xml:space="preserve"> Best Practices. It consists of ready templates with a fast deployment of 12-14 weeks.</w:t>
      </w:r>
    </w:p>
    <w:p w:rsidR="007335DB" w:rsidRPr="007335DB" w:rsidRDefault="00DB2E5A" w:rsidP="007335DB">
      <w:pPr>
        <w:jc w:val="both"/>
        <w:rPr>
          <w:rFonts w:eastAsia="SimSun"/>
          <w:bCs/>
          <w:sz w:val="24"/>
          <w:szCs w:val="24"/>
          <w:lang w:val="en-US"/>
        </w:rPr>
      </w:pPr>
      <w:r>
        <w:rPr>
          <w:bCs/>
          <w:noProof/>
          <w:sz w:val="24"/>
          <w:szCs w:val="24"/>
        </w:rPr>
        <w:drawing>
          <wp:anchor distT="0" distB="0" distL="114300" distR="114300" simplePos="0" relativeHeight="251975680" behindDoc="1" locked="0" layoutInCell="1" allowOverlap="1">
            <wp:simplePos x="0" y="0"/>
            <wp:positionH relativeFrom="column">
              <wp:posOffset>76200</wp:posOffset>
            </wp:positionH>
            <wp:positionV relativeFrom="paragraph">
              <wp:posOffset>1279525</wp:posOffset>
            </wp:positionV>
            <wp:extent cx="5743575" cy="3511550"/>
            <wp:effectExtent l="19050" t="0" r="9525" b="0"/>
            <wp:wrapTight wrapText="bothSides">
              <wp:wrapPolygon edited="0">
                <wp:start x="-72" y="0"/>
                <wp:lineTo x="-72" y="6914"/>
                <wp:lineTo x="2436" y="7499"/>
                <wp:lineTo x="7379" y="7499"/>
                <wp:lineTo x="-72" y="7968"/>
                <wp:lineTo x="-72" y="14413"/>
                <wp:lineTo x="3582" y="14999"/>
                <wp:lineTo x="1146" y="15468"/>
                <wp:lineTo x="1146" y="21209"/>
                <wp:lineTo x="5946" y="21444"/>
                <wp:lineTo x="14758" y="21444"/>
                <wp:lineTo x="21564" y="21444"/>
                <wp:lineTo x="21636" y="15233"/>
                <wp:lineTo x="19845" y="14999"/>
                <wp:lineTo x="21636" y="14530"/>
                <wp:lineTo x="21636" y="0"/>
                <wp:lineTo x="-72" y="0"/>
              </wp:wrapPolygon>
            </wp:wrapTight>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t="31584"/>
                    <a:stretch>
                      <a:fillRect/>
                    </a:stretch>
                  </pic:blipFill>
                  <pic:spPr bwMode="auto">
                    <a:xfrm>
                      <a:off x="0" y="0"/>
                      <a:ext cx="5743575" cy="3511550"/>
                    </a:xfrm>
                    <a:prstGeom prst="rect">
                      <a:avLst/>
                    </a:prstGeom>
                    <a:noFill/>
                  </pic:spPr>
                </pic:pic>
              </a:graphicData>
            </a:graphic>
          </wp:anchor>
        </w:drawing>
      </w:r>
      <w:r w:rsidR="00B142D9">
        <w:rPr>
          <w:rFonts w:eastAsia="SimSun"/>
          <w:bCs/>
          <w:sz w:val="24"/>
          <w:szCs w:val="24"/>
          <w:lang w:val="en-US"/>
        </w:rPr>
        <w:t xml:space="preserve">IAS is the biggest Malaysia palm oil management solution provider for private palm oil </w:t>
      </w:r>
      <w:r w:rsidR="00847D3F">
        <w:rPr>
          <w:rFonts w:eastAsia="SimSun"/>
          <w:bCs/>
          <w:sz w:val="24"/>
          <w:szCs w:val="24"/>
          <w:lang w:val="en-US"/>
        </w:rPr>
        <w:t xml:space="preserve">miller </w:t>
      </w:r>
      <w:r w:rsidR="00B142D9">
        <w:rPr>
          <w:rFonts w:eastAsia="SimSun"/>
          <w:bCs/>
          <w:sz w:val="24"/>
          <w:szCs w:val="24"/>
          <w:lang w:val="en-US"/>
        </w:rPr>
        <w:t xml:space="preserve">industry sector. </w:t>
      </w:r>
      <w:r w:rsidR="007335DB" w:rsidRPr="007335DB">
        <w:rPr>
          <w:rFonts w:eastAsia="SimSun"/>
          <w:bCs/>
          <w:sz w:val="24"/>
          <w:szCs w:val="24"/>
          <w:lang w:val="en-US"/>
        </w:rPr>
        <w:t>Plus POM</w:t>
      </w:r>
      <w:r w:rsidR="00847D3F">
        <w:rPr>
          <w:rFonts w:eastAsia="SimSun"/>
          <w:bCs/>
          <w:sz w:val="24"/>
          <w:szCs w:val="24"/>
          <w:lang w:val="en-US"/>
        </w:rPr>
        <w:t>s</w:t>
      </w:r>
      <w:r w:rsidR="007335DB" w:rsidRPr="007335DB">
        <w:rPr>
          <w:rFonts w:eastAsia="SimSun"/>
          <w:bCs/>
          <w:sz w:val="24"/>
          <w:szCs w:val="24"/>
          <w:lang w:val="en-US"/>
        </w:rPr>
        <w:t xml:space="preserve"> offers the most comprehensive set of features available and can be purchased and implemented in modular. </w:t>
      </w:r>
      <w:r w:rsidR="007335DB" w:rsidRPr="007335DB">
        <w:rPr>
          <w:rFonts w:eastAsia="SimSun"/>
          <w:sz w:val="24"/>
          <w:szCs w:val="24"/>
          <w:lang w:val="en-US"/>
        </w:rPr>
        <w:t>IAS POMs is a total integrated system with IAS Weighbridge module that is integrated with other sub modules such as Store Maintenance, Payroll and Account modules into a seamless Management System</w:t>
      </w:r>
      <w:r w:rsidR="00847D3F">
        <w:rPr>
          <w:rFonts w:eastAsia="SimSun"/>
          <w:sz w:val="24"/>
          <w:szCs w:val="24"/>
          <w:lang w:val="en-US"/>
        </w:rPr>
        <w:t xml:space="preserve"> that is useful for the management to manage their company</w:t>
      </w:r>
      <w:r w:rsidR="007335DB" w:rsidRPr="007335DB">
        <w:rPr>
          <w:rFonts w:eastAsia="SimSun"/>
          <w:sz w:val="24"/>
          <w:szCs w:val="24"/>
          <w:lang w:val="en-US"/>
        </w:rPr>
        <w:t>.</w:t>
      </w:r>
    </w:p>
    <w:p w:rsidR="007335DB" w:rsidRPr="00F52ADF" w:rsidRDefault="007335DB" w:rsidP="006F0F29">
      <w:pPr>
        <w:jc w:val="both"/>
        <w:rPr>
          <w:sz w:val="24"/>
          <w:szCs w:val="24"/>
          <w:lang w:val="en-US"/>
        </w:rPr>
      </w:pPr>
    </w:p>
    <w:p w:rsidR="006F0F29" w:rsidRDefault="006F0F29" w:rsidP="006F0F29">
      <w:pPr>
        <w:jc w:val="both"/>
        <w:rPr>
          <w:sz w:val="24"/>
          <w:szCs w:val="24"/>
        </w:rPr>
      </w:pPr>
    </w:p>
    <w:p w:rsidR="00DB2E5A" w:rsidRDefault="00DB2E5A" w:rsidP="006F0F29">
      <w:pPr>
        <w:jc w:val="both"/>
        <w:rPr>
          <w:sz w:val="24"/>
          <w:szCs w:val="24"/>
        </w:rPr>
      </w:pPr>
    </w:p>
    <w:p w:rsidR="00DB2E5A" w:rsidRDefault="00A31B76" w:rsidP="006F0F29">
      <w:pPr>
        <w:jc w:val="both"/>
        <w:rPr>
          <w:sz w:val="24"/>
          <w:szCs w:val="24"/>
        </w:rPr>
      </w:pPr>
      <w:r>
        <w:rPr>
          <w:noProof/>
          <w:sz w:val="24"/>
          <w:szCs w:val="24"/>
        </w:rPr>
        <w:drawing>
          <wp:anchor distT="0" distB="0" distL="114300" distR="114300" simplePos="0" relativeHeight="251976704" behindDoc="1" locked="0" layoutInCell="1" allowOverlap="1">
            <wp:simplePos x="0" y="0"/>
            <wp:positionH relativeFrom="column">
              <wp:posOffset>2263775</wp:posOffset>
            </wp:positionH>
            <wp:positionV relativeFrom="paragraph">
              <wp:posOffset>636270</wp:posOffset>
            </wp:positionV>
            <wp:extent cx="3442970" cy="2455545"/>
            <wp:effectExtent l="19050" t="0" r="5080" b="0"/>
            <wp:wrapTight wrapText="bothSides">
              <wp:wrapPolygon edited="0">
                <wp:start x="-120" y="0"/>
                <wp:lineTo x="-120" y="21449"/>
                <wp:lineTo x="21632" y="21449"/>
                <wp:lineTo x="21632" y="0"/>
                <wp:lineTo x="-120" y="0"/>
              </wp:wrapPolygon>
            </wp:wrapTight>
            <wp:docPr id="23"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1"/>
                    <a:srcRect/>
                    <a:stretch>
                      <a:fillRect/>
                    </a:stretch>
                  </pic:blipFill>
                  <pic:spPr bwMode="auto">
                    <a:xfrm>
                      <a:off x="0" y="0"/>
                      <a:ext cx="3442970" cy="2455545"/>
                    </a:xfrm>
                    <a:prstGeom prst="rect">
                      <a:avLst/>
                    </a:prstGeom>
                    <a:noFill/>
                  </pic:spPr>
                </pic:pic>
              </a:graphicData>
            </a:graphic>
          </wp:anchor>
        </w:drawing>
      </w:r>
      <w:r w:rsidR="00DB2E5A">
        <w:rPr>
          <w:sz w:val="24"/>
          <w:szCs w:val="24"/>
        </w:rPr>
        <w:t xml:space="preserve">In viewing of the continuing improvement coverage of Internet throughout Malaysia, the company is </w:t>
      </w:r>
      <w:r w:rsidR="008F2550">
        <w:rPr>
          <w:sz w:val="24"/>
          <w:szCs w:val="24"/>
        </w:rPr>
        <w:t>plann</w:t>
      </w:r>
      <w:r w:rsidR="00DB2E5A">
        <w:rPr>
          <w:sz w:val="24"/>
          <w:szCs w:val="24"/>
        </w:rPr>
        <w:t>ing at converting its IAS POM system into web based in the next 3 years. These web based systems enable link from all its relevant modules to inter-change data between suppliers, customers, government bodies and banks.</w:t>
      </w:r>
    </w:p>
    <w:p w:rsidR="00645649" w:rsidRDefault="008F2550" w:rsidP="00B142D9">
      <w:pPr>
        <w:jc w:val="both"/>
        <w:rPr>
          <w:b/>
          <w:sz w:val="24"/>
          <w:szCs w:val="24"/>
          <w:u w:val="single"/>
        </w:rPr>
      </w:pPr>
      <w:r w:rsidRPr="008F2550">
        <w:rPr>
          <w:sz w:val="24"/>
          <w:szCs w:val="24"/>
        </w:rPr>
        <w:t>With these inter-changes of data, IAS will then develop its relevant modules to incorporate financial technology (</w:t>
      </w:r>
      <w:proofErr w:type="spellStart"/>
      <w:r w:rsidRPr="008F2550">
        <w:rPr>
          <w:sz w:val="24"/>
          <w:szCs w:val="24"/>
        </w:rPr>
        <w:t>FinTech</w:t>
      </w:r>
      <w:proofErr w:type="spellEnd"/>
      <w:r w:rsidRPr="008F2550">
        <w:rPr>
          <w:sz w:val="24"/>
          <w:szCs w:val="24"/>
        </w:rPr>
        <w:t xml:space="preserve">) </w:t>
      </w:r>
      <w:r>
        <w:rPr>
          <w:color w:val="222222"/>
          <w:sz w:val="24"/>
          <w:szCs w:val="24"/>
          <w:shd w:val="clear" w:color="auto" w:fill="FFFFFF"/>
        </w:rPr>
        <w:t>using</w:t>
      </w:r>
      <w:r w:rsidRPr="008F2550">
        <w:rPr>
          <w:color w:val="222222"/>
          <w:sz w:val="24"/>
          <w:szCs w:val="24"/>
          <w:shd w:val="clear" w:color="auto" w:fill="FFFFFF"/>
        </w:rPr>
        <w:t xml:space="preserve"> new technology and innovation to leverage available resources </w:t>
      </w:r>
      <w:r w:rsidR="00847D3F">
        <w:rPr>
          <w:color w:val="222222"/>
          <w:sz w:val="24"/>
          <w:szCs w:val="24"/>
          <w:shd w:val="clear" w:color="auto" w:fill="FFFFFF"/>
        </w:rPr>
        <w:t xml:space="preserve">and customers </w:t>
      </w:r>
      <w:r w:rsidRPr="008F2550">
        <w:rPr>
          <w:color w:val="222222"/>
          <w:sz w:val="24"/>
          <w:szCs w:val="24"/>
          <w:shd w:val="clear" w:color="auto" w:fill="FFFFFF"/>
        </w:rPr>
        <w:t>in order to compete in the marketplace of traditional financial institutions and intermediaries in the delivery of financial services.</w:t>
      </w:r>
      <w:r w:rsidR="00645649">
        <w:rPr>
          <w:b/>
          <w:sz w:val="24"/>
          <w:szCs w:val="24"/>
          <w:u w:val="single"/>
        </w:rPr>
        <w:br w:type="page"/>
      </w:r>
    </w:p>
    <w:p w:rsidR="003E534A" w:rsidRDefault="003E534A" w:rsidP="003E534A">
      <w:pPr>
        <w:rPr>
          <w:b/>
          <w:sz w:val="24"/>
          <w:szCs w:val="24"/>
          <w:u w:val="single"/>
        </w:rPr>
      </w:pPr>
      <w:r>
        <w:rPr>
          <w:b/>
          <w:sz w:val="24"/>
          <w:szCs w:val="24"/>
          <w:u w:val="single"/>
        </w:rPr>
        <w:t>Palm Oil Production Cycle (Mid-Stream)</w:t>
      </w:r>
    </w:p>
    <w:p w:rsidR="003E534A" w:rsidRDefault="003E534A" w:rsidP="000F1C0F">
      <w:pPr>
        <w:jc w:val="both"/>
        <w:rPr>
          <w:sz w:val="24"/>
          <w:szCs w:val="24"/>
        </w:rPr>
      </w:pPr>
      <w:r>
        <w:rPr>
          <w:sz w:val="24"/>
          <w:szCs w:val="24"/>
        </w:rPr>
        <w:t xml:space="preserve">Plantation </w:t>
      </w:r>
      <w:r w:rsidRPr="00BB40CA">
        <w:rPr>
          <w:sz w:val="24"/>
          <w:szCs w:val="24"/>
        </w:rPr>
        <w:sym w:font="Wingdings" w:char="F0E0"/>
      </w:r>
      <w:r>
        <w:rPr>
          <w:sz w:val="24"/>
          <w:szCs w:val="24"/>
        </w:rPr>
        <w:t xml:space="preserve"> Palm Oil Mill </w:t>
      </w:r>
      <w:r w:rsidRPr="00BB40CA">
        <w:rPr>
          <w:sz w:val="24"/>
          <w:szCs w:val="24"/>
        </w:rPr>
        <w:sym w:font="Wingdings" w:char="F0E0"/>
      </w:r>
      <w:r>
        <w:rPr>
          <w:sz w:val="24"/>
          <w:szCs w:val="24"/>
        </w:rPr>
        <w:t xml:space="preserve"> Refinery</w:t>
      </w:r>
    </w:p>
    <w:p w:rsidR="003E534A" w:rsidRDefault="00B71C1E" w:rsidP="000F1C0F">
      <w:pPr>
        <w:jc w:val="both"/>
        <w:rPr>
          <w:sz w:val="24"/>
          <w:szCs w:val="24"/>
          <w:lang w:val="en-US"/>
        </w:rPr>
      </w:pPr>
      <w:r>
        <w:rPr>
          <w:sz w:val="24"/>
          <w:szCs w:val="24"/>
          <w:lang w:val="en-US"/>
        </w:rPr>
        <w:t>With t</w:t>
      </w:r>
      <w:r w:rsidR="00065AB2" w:rsidRPr="00065AB2">
        <w:rPr>
          <w:sz w:val="24"/>
          <w:szCs w:val="24"/>
          <w:lang w:val="en-US"/>
        </w:rPr>
        <w:t>his rapid growth in oil palm planting</w:t>
      </w:r>
      <w:r>
        <w:rPr>
          <w:sz w:val="24"/>
          <w:szCs w:val="24"/>
          <w:lang w:val="en-US"/>
        </w:rPr>
        <w:t xml:space="preserve">, </w:t>
      </w:r>
      <w:proofErr w:type="spellStart"/>
      <w:r>
        <w:rPr>
          <w:sz w:val="24"/>
          <w:szCs w:val="24"/>
          <w:lang w:val="en-US"/>
        </w:rPr>
        <w:t>Palmeco</w:t>
      </w:r>
      <w:proofErr w:type="spellEnd"/>
      <w:r>
        <w:rPr>
          <w:sz w:val="24"/>
          <w:szCs w:val="24"/>
          <w:lang w:val="en-US"/>
        </w:rPr>
        <w:t xml:space="preserve"> group management</w:t>
      </w:r>
      <w:r w:rsidR="00065AB2" w:rsidRPr="00065AB2">
        <w:rPr>
          <w:sz w:val="24"/>
          <w:szCs w:val="24"/>
          <w:lang w:val="en-US"/>
        </w:rPr>
        <w:t xml:space="preserve"> also saw a corresponding growth in the milling and refining sectors.</w:t>
      </w:r>
    </w:p>
    <w:p w:rsidR="0080225A" w:rsidRDefault="00B71C1E" w:rsidP="000F1C0F">
      <w:pPr>
        <w:jc w:val="both"/>
        <w:rPr>
          <w:sz w:val="24"/>
          <w:szCs w:val="24"/>
          <w:lang w:val="en-US"/>
        </w:rPr>
      </w:pPr>
      <w:r>
        <w:rPr>
          <w:sz w:val="24"/>
          <w:szCs w:val="24"/>
          <w:lang w:val="en-US"/>
        </w:rPr>
        <w:t>Our management has already agreed to proceed with the building of our own palm oil mill at our Matu estate to support our own fast growing FFB crops f</w:t>
      </w:r>
      <w:r w:rsidR="0080225A">
        <w:rPr>
          <w:sz w:val="24"/>
          <w:szCs w:val="24"/>
          <w:lang w:val="en-US"/>
        </w:rPr>
        <w:t xml:space="preserve">rom both </w:t>
      </w:r>
      <w:proofErr w:type="spellStart"/>
      <w:r w:rsidR="0080225A">
        <w:rPr>
          <w:sz w:val="24"/>
          <w:szCs w:val="24"/>
          <w:lang w:val="en-US"/>
        </w:rPr>
        <w:t>Igan</w:t>
      </w:r>
      <w:proofErr w:type="spellEnd"/>
      <w:r w:rsidR="0080225A">
        <w:rPr>
          <w:sz w:val="24"/>
          <w:szCs w:val="24"/>
          <w:lang w:val="en-US"/>
        </w:rPr>
        <w:t xml:space="preserve"> and Matu estates.</w:t>
      </w:r>
    </w:p>
    <w:p w:rsidR="00B71C1E" w:rsidRDefault="00B71C1E" w:rsidP="000F1C0F">
      <w:pPr>
        <w:jc w:val="both"/>
        <w:rPr>
          <w:sz w:val="24"/>
          <w:szCs w:val="24"/>
          <w:lang w:val="en-US"/>
        </w:rPr>
      </w:pPr>
      <w:r>
        <w:rPr>
          <w:sz w:val="24"/>
          <w:szCs w:val="24"/>
          <w:lang w:val="en-US"/>
        </w:rPr>
        <w:t>Non</w:t>
      </w:r>
      <w:r w:rsidR="00847D3F">
        <w:rPr>
          <w:sz w:val="24"/>
          <w:szCs w:val="24"/>
          <w:lang w:val="en-US"/>
        </w:rPr>
        <w:t>e</w:t>
      </w:r>
      <w:r>
        <w:rPr>
          <w:sz w:val="24"/>
          <w:szCs w:val="24"/>
          <w:lang w:val="en-US"/>
        </w:rPr>
        <w:t>theless, we are also able to support our surrounding oil palm estates from big plantations who don’t own any mill and also for those small hold</w:t>
      </w:r>
      <w:r w:rsidR="0080225A">
        <w:rPr>
          <w:sz w:val="24"/>
          <w:szCs w:val="24"/>
          <w:lang w:val="en-US"/>
        </w:rPr>
        <w:t>er</w:t>
      </w:r>
      <w:r>
        <w:rPr>
          <w:sz w:val="24"/>
          <w:szCs w:val="24"/>
          <w:lang w:val="en-US"/>
        </w:rPr>
        <w:t xml:space="preserve">s around that area. </w:t>
      </w:r>
    </w:p>
    <w:p w:rsidR="000F1C0F" w:rsidRDefault="000F1C0F" w:rsidP="000F1C0F">
      <w:pPr>
        <w:jc w:val="both"/>
        <w:rPr>
          <w:sz w:val="24"/>
          <w:szCs w:val="24"/>
          <w:lang w:val="en-US"/>
        </w:rPr>
      </w:pPr>
      <w:r>
        <w:rPr>
          <w:sz w:val="24"/>
          <w:szCs w:val="24"/>
          <w:lang w:val="en-US"/>
        </w:rPr>
        <w:t>Building CPO refinery will also be in the pipe line of the company in the future.</w:t>
      </w:r>
    </w:p>
    <w:p w:rsidR="00065AB2" w:rsidRPr="00065AB2" w:rsidRDefault="000F1C0F" w:rsidP="003E534A">
      <w:pPr>
        <w:rPr>
          <w:sz w:val="24"/>
          <w:szCs w:val="24"/>
        </w:rPr>
      </w:pPr>
      <w:r>
        <w:rPr>
          <w:noProof/>
          <w:sz w:val="24"/>
          <w:szCs w:val="24"/>
        </w:rPr>
        <w:drawing>
          <wp:anchor distT="0" distB="0" distL="114300" distR="114300" simplePos="0" relativeHeight="252019712" behindDoc="1" locked="0" layoutInCell="1" allowOverlap="1">
            <wp:simplePos x="0" y="0"/>
            <wp:positionH relativeFrom="column">
              <wp:posOffset>2408555</wp:posOffset>
            </wp:positionH>
            <wp:positionV relativeFrom="paragraph">
              <wp:posOffset>173990</wp:posOffset>
            </wp:positionV>
            <wp:extent cx="1664335" cy="1511300"/>
            <wp:effectExtent l="19050" t="0" r="0" b="0"/>
            <wp:wrapTight wrapText="bothSides">
              <wp:wrapPolygon edited="0">
                <wp:start x="-247" y="0"/>
                <wp:lineTo x="-247" y="21237"/>
                <wp:lineTo x="21509" y="21237"/>
                <wp:lineTo x="21509" y="0"/>
                <wp:lineTo x="-247" y="0"/>
              </wp:wrapPolygon>
            </wp:wrapTight>
            <wp:docPr id="87" name="Picture 7" descr="palm-oil-mill.jpg"/>
            <wp:cNvGraphicFramePr/>
            <a:graphic xmlns:a="http://schemas.openxmlformats.org/drawingml/2006/main">
              <a:graphicData uri="http://schemas.openxmlformats.org/drawingml/2006/picture">
                <pic:pic xmlns:pic="http://schemas.openxmlformats.org/drawingml/2006/picture">
                  <pic:nvPicPr>
                    <pic:cNvPr id="15" name="Picture 14" descr="palm-oil-mill.jpg"/>
                    <pic:cNvPicPr>
                      <a:picLocks noChangeAspect="1"/>
                    </pic:cNvPicPr>
                  </pic:nvPicPr>
                  <pic:blipFill>
                    <a:blip r:embed="rId52"/>
                    <a:stretch>
                      <a:fillRect/>
                    </a:stretch>
                  </pic:blipFill>
                  <pic:spPr>
                    <a:xfrm>
                      <a:off x="0" y="0"/>
                      <a:ext cx="1664335" cy="1511300"/>
                    </a:xfrm>
                    <a:prstGeom prst="rect">
                      <a:avLst/>
                    </a:prstGeom>
                  </pic:spPr>
                </pic:pic>
              </a:graphicData>
            </a:graphic>
          </wp:anchor>
        </w:drawing>
      </w:r>
    </w:p>
    <w:p w:rsidR="003E534A" w:rsidRDefault="00AD1A10" w:rsidP="003E534A">
      <w:pPr>
        <w:rPr>
          <w:b/>
          <w:sz w:val="24"/>
          <w:szCs w:val="24"/>
          <w:u w:val="single"/>
        </w:rPr>
      </w:pPr>
      <w:r>
        <w:rPr>
          <w:b/>
          <w:noProof/>
          <w:sz w:val="24"/>
          <w:szCs w:val="24"/>
          <w:u w:val="single"/>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165" type="#_x0000_t94" style="position:absolute;margin-left:217.1pt;margin-top:359.7pt;width:49.25pt;height:31pt;z-index:252064768"/>
        </w:pict>
      </w:r>
      <w:r>
        <w:rPr>
          <w:b/>
          <w:noProof/>
          <w:sz w:val="24"/>
          <w:szCs w:val="24"/>
          <w:u w:val="single"/>
        </w:rPr>
        <w:pict>
          <v:shape id="_x0000_s1161" type="#_x0000_t105" style="position:absolute;margin-left:110.55pt;margin-top:284.7pt;width:62pt;height:22.8pt;rotation:-6966799fd;flip:y;z-index:252027904"/>
        </w:pict>
      </w:r>
      <w:r w:rsidR="0080225A">
        <w:rPr>
          <w:b/>
          <w:noProof/>
          <w:sz w:val="24"/>
          <w:szCs w:val="24"/>
          <w:u w:val="single"/>
        </w:rPr>
        <w:drawing>
          <wp:anchor distT="0" distB="0" distL="114300" distR="114300" simplePos="0" relativeHeight="252023808" behindDoc="1" locked="0" layoutInCell="1" allowOverlap="1">
            <wp:simplePos x="0" y="0"/>
            <wp:positionH relativeFrom="column">
              <wp:posOffset>3552190</wp:posOffset>
            </wp:positionH>
            <wp:positionV relativeFrom="paragraph">
              <wp:posOffset>4103370</wp:posOffset>
            </wp:positionV>
            <wp:extent cx="2223135" cy="1413510"/>
            <wp:effectExtent l="19050" t="0" r="5715" b="0"/>
            <wp:wrapTight wrapText="bothSides">
              <wp:wrapPolygon edited="0">
                <wp:start x="-185" y="0"/>
                <wp:lineTo x="-185" y="21251"/>
                <wp:lineTo x="21656" y="21251"/>
                <wp:lineTo x="21656" y="0"/>
                <wp:lineTo x="-185" y="0"/>
              </wp:wrapPolygon>
            </wp:wrapTight>
            <wp:docPr id="90" name="Picture 89" descr="refiner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inery02.jpg"/>
                    <pic:cNvPicPr/>
                  </pic:nvPicPr>
                  <pic:blipFill>
                    <a:blip r:embed="rId53" cstate="print"/>
                    <a:srcRect l="16857" r="3567"/>
                    <a:stretch>
                      <a:fillRect/>
                    </a:stretch>
                  </pic:blipFill>
                  <pic:spPr>
                    <a:xfrm>
                      <a:off x="0" y="0"/>
                      <a:ext cx="2223135" cy="1413510"/>
                    </a:xfrm>
                    <a:prstGeom prst="rect">
                      <a:avLst/>
                    </a:prstGeom>
                  </pic:spPr>
                </pic:pic>
              </a:graphicData>
            </a:graphic>
          </wp:anchor>
        </w:drawing>
      </w:r>
      <w:r w:rsidR="0080225A">
        <w:rPr>
          <w:b/>
          <w:noProof/>
          <w:sz w:val="24"/>
          <w:szCs w:val="24"/>
          <w:u w:val="single"/>
        </w:rPr>
        <w:drawing>
          <wp:anchor distT="0" distB="0" distL="114300" distR="114300" simplePos="0" relativeHeight="252063744" behindDoc="0" locked="0" layoutInCell="1" allowOverlap="1">
            <wp:simplePos x="0" y="0"/>
            <wp:positionH relativeFrom="column">
              <wp:posOffset>806450</wp:posOffset>
            </wp:positionH>
            <wp:positionV relativeFrom="paragraph">
              <wp:posOffset>4251325</wp:posOffset>
            </wp:positionV>
            <wp:extent cx="1722755" cy="1174115"/>
            <wp:effectExtent l="19050" t="0" r="0" b="0"/>
            <wp:wrapNone/>
            <wp:docPr id="5" name="Picture 4" descr="tankerc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ercpo.jpg"/>
                    <pic:cNvPicPr/>
                  </pic:nvPicPr>
                  <pic:blipFill>
                    <a:blip r:embed="rId54"/>
                    <a:srcRect l="7306" t="5178" r="7702" b="18770"/>
                    <a:stretch>
                      <a:fillRect/>
                    </a:stretch>
                  </pic:blipFill>
                  <pic:spPr>
                    <a:xfrm flipH="1">
                      <a:off x="0" y="0"/>
                      <a:ext cx="1722755" cy="1174115"/>
                    </a:xfrm>
                    <a:prstGeom prst="rect">
                      <a:avLst/>
                    </a:prstGeom>
                  </pic:spPr>
                </pic:pic>
              </a:graphicData>
            </a:graphic>
          </wp:anchor>
        </w:drawing>
      </w:r>
      <w:r>
        <w:rPr>
          <w:b/>
          <w:noProof/>
          <w:sz w:val="24"/>
          <w:szCs w:val="24"/>
          <w:u w:val="single"/>
        </w:rPr>
        <w:pict>
          <v:shape id="_x0000_s1160" type="#_x0000_t105" style="position:absolute;margin-left:340.3pt;margin-top:207.75pt;width:62pt;height:22.8pt;rotation:-38857353fd;z-index:252026880;mso-position-horizontal-relative:text;mso-position-vertical-relative:text"/>
        </w:pict>
      </w:r>
      <w:r>
        <w:rPr>
          <w:b/>
          <w:noProof/>
          <w:sz w:val="24"/>
          <w:szCs w:val="24"/>
          <w:u w:val="single"/>
        </w:rPr>
        <w:pict>
          <v:shape id="_x0000_s1159" type="#_x0000_t105" style="position:absolute;margin-left:328.3pt;margin-top:25.8pt;width:62pt;height:22.8pt;rotation:-43997399fd;z-index:252025856;mso-position-horizontal-relative:text;mso-position-vertical-relative:text"/>
        </w:pict>
      </w:r>
      <w:r>
        <w:rPr>
          <w:b/>
          <w:noProof/>
          <w:sz w:val="24"/>
          <w:szCs w:val="24"/>
          <w:u w:val="single"/>
        </w:rPr>
        <w:pict>
          <v:shape id="_x0000_s1158" type="#_x0000_t105" style="position:absolute;margin-left:122.25pt;margin-top:26.05pt;width:62pt;height:22.8pt;rotation:-26730894fd;z-index:252024832;mso-position-horizontal-relative:text;mso-position-vertical-relative:text"/>
        </w:pict>
      </w:r>
      <w:r w:rsidR="000F1C0F">
        <w:rPr>
          <w:b/>
          <w:noProof/>
          <w:sz w:val="24"/>
          <w:szCs w:val="24"/>
          <w:u w:val="single"/>
        </w:rPr>
        <w:drawing>
          <wp:anchor distT="0" distB="0" distL="114300" distR="114300" simplePos="0" relativeHeight="252021760" behindDoc="1" locked="0" layoutInCell="1" allowOverlap="1">
            <wp:simplePos x="0" y="0"/>
            <wp:positionH relativeFrom="column">
              <wp:posOffset>2355850</wp:posOffset>
            </wp:positionH>
            <wp:positionV relativeFrom="paragraph">
              <wp:posOffset>2516505</wp:posOffset>
            </wp:positionV>
            <wp:extent cx="1872615" cy="1412240"/>
            <wp:effectExtent l="19050" t="0" r="0" b="0"/>
            <wp:wrapTight wrapText="bothSides">
              <wp:wrapPolygon edited="0">
                <wp:start x="-220" y="0"/>
                <wp:lineTo x="-220" y="21270"/>
                <wp:lineTo x="21534" y="21270"/>
                <wp:lineTo x="21534" y="0"/>
                <wp:lineTo x="-220" y="0"/>
              </wp:wrapPolygon>
            </wp:wrapTight>
            <wp:docPr id="88" name="Picture 25" descr="cpota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otanks.jpg"/>
                    <pic:cNvPicPr/>
                  </pic:nvPicPr>
                  <pic:blipFill>
                    <a:blip r:embed="rId55"/>
                    <a:stretch>
                      <a:fillRect/>
                    </a:stretch>
                  </pic:blipFill>
                  <pic:spPr>
                    <a:xfrm>
                      <a:off x="0" y="0"/>
                      <a:ext cx="1872615" cy="1412240"/>
                    </a:xfrm>
                    <a:prstGeom prst="rect">
                      <a:avLst/>
                    </a:prstGeom>
                  </pic:spPr>
                </pic:pic>
              </a:graphicData>
            </a:graphic>
          </wp:anchor>
        </w:drawing>
      </w:r>
      <w:r w:rsidR="000F1C0F">
        <w:rPr>
          <w:b/>
          <w:noProof/>
          <w:sz w:val="24"/>
          <w:szCs w:val="24"/>
          <w:u w:val="single"/>
        </w:rPr>
        <w:drawing>
          <wp:anchor distT="0" distB="0" distL="114300" distR="114300" simplePos="0" relativeHeight="252022784" behindDoc="1" locked="0" layoutInCell="1" allowOverlap="1">
            <wp:simplePos x="0" y="0"/>
            <wp:positionH relativeFrom="column">
              <wp:posOffset>4281805</wp:posOffset>
            </wp:positionH>
            <wp:positionV relativeFrom="paragraph">
              <wp:posOffset>904875</wp:posOffset>
            </wp:positionV>
            <wp:extent cx="1735455" cy="1312545"/>
            <wp:effectExtent l="19050" t="0" r="0" b="0"/>
            <wp:wrapTight wrapText="bothSides">
              <wp:wrapPolygon edited="0">
                <wp:start x="-237" y="0"/>
                <wp:lineTo x="-237" y="21318"/>
                <wp:lineTo x="21576" y="21318"/>
                <wp:lineTo x="21576" y="0"/>
                <wp:lineTo x="-237" y="0"/>
              </wp:wrapPolygon>
            </wp:wrapTight>
            <wp:docPr id="89" name="Picture 88" descr="cpopi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opic02.jpg"/>
                    <pic:cNvPicPr/>
                  </pic:nvPicPr>
                  <pic:blipFill>
                    <a:blip r:embed="rId56" cstate="print"/>
                    <a:stretch>
                      <a:fillRect/>
                    </a:stretch>
                  </pic:blipFill>
                  <pic:spPr>
                    <a:xfrm>
                      <a:off x="0" y="0"/>
                      <a:ext cx="1735455" cy="1312545"/>
                    </a:xfrm>
                    <a:prstGeom prst="rect">
                      <a:avLst/>
                    </a:prstGeom>
                  </pic:spPr>
                </pic:pic>
              </a:graphicData>
            </a:graphic>
          </wp:anchor>
        </w:drawing>
      </w:r>
      <w:r w:rsidR="000F1C0F">
        <w:rPr>
          <w:b/>
          <w:noProof/>
          <w:sz w:val="24"/>
          <w:szCs w:val="24"/>
          <w:u w:val="single"/>
        </w:rPr>
        <w:drawing>
          <wp:anchor distT="0" distB="0" distL="114300" distR="114300" simplePos="0" relativeHeight="252017664" behindDoc="0" locked="0" layoutInCell="1" allowOverlap="1">
            <wp:simplePos x="0" y="0"/>
            <wp:positionH relativeFrom="column">
              <wp:posOffset>308610</wp:posOffset>
            </wp:positionH>
            <wp:positionV relativeFrom="paragraph">
              <wp:posOffset>904875</wp:posOffset>
            </wp:positionV>
            <wp:extent cx="1836420" cy="1366520"/>
            <wp:effectExtent l="19050" t="0" r="0" b="0"/>
            <wp:wrapNone/>
            <wp:docPr id="86" name="Picture 4" descr="oilpalmfruit03.jpg"/>
            <wp:cNvGraphicFramePr/>
            <a:graphic xmlns:a="http://schemas.openxmlformats.org/drawingml/2006/main">
              <a:graphicData uri="http://schemas.openxmlformats.org/drawingml/2006/picture">
                <pic:pic xmlns:pic="http://schemas.openxmlformats.org/drawingml/2006/picture">
                  <pic:nvPicPr>
                    <pic:cNvPr id="11" name="Picture 10" descr="oilpalmfruit03.jpg"/>
                    <pic:cNvPicPr preferRelativeResize="0">
                      <a:picLocks noChangeAspect="1"/>
                    </pic:cNvPicPr>
                  </pic:nvPicPr>
                  <pic:blipFill>
                    <a:blip r:embed="rId28" cstate="print"/>
                    <a:stretch>
                      <a:fillRect/>
                    </a:stretch>
                  </pic:blipFill>
                  <pic:spPr>
                    <a:xfrm>
                      <a:off x="0" y="0"/>
                      <a:ext cx="1836420" cy="1366520"/>
                    </a:xfrm>
                    <a:prstGeom prst="rect">
                      <a:avLst/>
                    </a:prstGeom>
                  </pic:spPr>
                </pic:pic>
              </a:graphicData>
            </a:graphic>
          </wp:anchor>
        </w:drawing>
      </w:r>
      <w:r w:rsidR="003E534A">
        <w:rPr>
          <w:b/>
          <w:sz w:val="24"/>
          <w:szCs w:val="24"/>
          <w:u w:val="single"/>
        </w:rPr>
        <w:br w:type="page"/>
      </w:r>
    </w:p>
    <w:p w:rsidR="003E534A" w:rsidRPr="0080274F" w:rsidRDefault="003E534A" w:rsidP="003E534A">
      <w:pPr>
        <w:jc w:val="both"/>
        <w:rPr>
          <w:b/>
          <w:sz w:val="24"/>
          <w:szCs w:val="24"/>
          <w:u w:val="single"/>
        </w:rPr>
      </w:pPr>
      <w:r w:rsidRPr="0080274F">
        <w:rPr>
          <w:b/>
          <w:sz w:val="24"/>
          <w:szCs w:val="24"/>
          <w:u w:val="single"/>
        </w:rPr>
        <w:t>PALM OIL MILL</w:t>
      </w:r>
    </w:p>
    <w:p w:rsidR="003E534A" w:rsidRPr="0080274F" w:rsidRDefault="003E534A" w:rsidP="003E534A">
      <w:pPr>
        <w:jc w:val="both"/>
        <w:rPr>
          <w:sz w:val="24"/>
          <w:szCs w:val="24"/>
        </w:rPr>
      </w:pPr>
      <w:r w:rsidRPr="0080274F">
        <w:rPr>
          <w:noProof/>
          <w:sz w:val="24"/>
          <w:szCs w:val="24"/>
        </w:rPr>
        <w:drawing>
          <wp:anchor distT="0" distB="0" distL="114300" distR="114300" simplePos="0" relativeHeight="251993088" behindDoc="1" locked="0" layoutInCell="1" allowOverlap="1">
            <wp:simplePos x="0" y="0"/>
            <wp:positionH relativeFrom="column">
              <wp:posOffset>3477260</wp:posOffset>
            </wp:positionH>
            <wp:positionV relativeFrom="paragraph">
              <wp:posOffset>60960</wp:posOffset>
            </wp:positionV>
            <wp:extent cx="2286635" cy="1836420"/>
            <wp:effectExtent l="19050" t="0" r="0" b="0"/>
            <wp:wrapTight wrapText="bothSides">
              <wp:wrapPolygon edited="0">
                <wp:start x="-180" y="0"/>
                <wp:lineTo x="-180" y="21286"/>
                <wp:lineTo x="21594" y="21286"/>
                <wp:lineTo x="21594" y="0"/>
                <wp:lineTo x="-180" y="0"/>
              </wp:wrapPolygon>
            </wp:wrapTight>
            <wp:docPr id="63" name="Picture 7" descr="palm-oil-mill.jpg"/>
            <wp:cNvGraphicFramePr/>
            <a:graphic xmlns:a="http://schemas.openxmlformats.org/drawingml/2006/main">
              <a:graphicData uri="http://schemas.openxmlformats.org/drawingml/2006/picture">
                <pic:pic xmlns:pic="http://schemas.openxmlformats.org/drawingml/2006/picture">
                  <pic:nvPicPr>
                    <pic:cNvPr id="15" name="Picture 14" descr="palm-oil-mill.jpg"/>
                    <pic:cNvPicPr>
                      <a:picLocks noChangeAspect="1"/>
                    </pic:cNvPicPr>
                  </pic:nvPicPr>
                  <pic:blipFill>
                    <a:blip r:embed="rId52"/>
                    <a:stretch>
                      <a:fillRect/>
                    </a:stretch>
                  </pic:blipFill>
                  <pic:spPr>
                    <a:xfrm>
                      <a:off x="0" y="0"/>
                      <a:ext cx="2286635" cy="1836420"/>
                    </a:xfrm>
                    <a:prstGeom prst="rect">
                      <a:avLst/>
                    </a:prstGeom>
                  </pic:spPr>
                </pic:pic>
              </a:graphicData>
            </a:graphic>
          </wp:anchor>
        </w:drawing>
      </w:r>
      <w:proofErr w:type="spellStart"/>
      <w:r w:rsidRPr="0080274F">
        <w:rPr>
          <w:sz w:val="24"/>
          <w:szCs w:val="24"/>
        </w:rPr>
        <w:t>Palmeco</w:t>
      </w:r>
      <w:proofErr w:type="spellEnd"/>
      <w:r w:rsidRPr="0080274F">
        <w:rPr>
          <w:sz w:val="24"/>
          <w:szCs w:val="24"/>
        </w:rPr>
        <w:t xml:space="preserve"> Group Co. Ltd. as a company with large-scale plantation areas, see the need to have an oil palm mill to process the FFB is seen as an important investment for the company. Sinong Pelita Oil Mill Sdn Bhd, located in Matu estate, will be built in 2017 and to start operation in 2019. This factory is capable in processing as much as 60 </w:t>
      </w:r>
      <w:r>
        <w:rPr>
          <w:sz w:val="24"/>
          <w:szCs w:val="24"/>
        </w:rPr>
        <w:t xml:space="preserve">metric </w:t>
      </w:r>
      <w:r w:rsidRPr="0080274F">
        <w:rPr>
          <w:sz w:val="24"/>
          <w:szCs w:val="24"/>
        </w:rPr>
        <w:t>tons</w:t>
      </w:r>
      <w:r>
        <w:rPr>
          <w:sz w:val="24"/>
          <w:szCs w:val="24"/>
        </w:rPr>
        <w:t xml:space="preserve"> (MT)</w:t>
      </w:r>
      <w:r w:rsidRPr="0080274F">
        <w:rPr>
          <w:sz w:val="24"/>
          <w:szCs w:val="24"/>
        </w:rPr>
        <w:t xml:space="preserve"> of FFB (fresh fruit bunches) per hour.</w:t>
      </w:r>
    </w:p>
    <w:p w:rsidR="003E534A" w:rsidRPr="0080274F" w:rsidRDefault="003E534A" w:rsidP="003E534A">
      <w:pPr>
        <w:jc w:val="both"/>
        <w:rPr>
          <w:sz w:val="24"/>
          <w:szCs w:val="24"/>
        </w:rPr>
      </w:pPr>
      <w:r>
        <w:rPr>
          <w:noProof/>
          <w:sz w:val="24"/>
          <w:szCs w:val="24"/>
        </w:rPr>
        <w:drawing>
          <wp:anchor distT="0" distB="0" distL="114300" distR="114300" simplePos="0" relativeHeight="251996160" behindDoc="1" locked="0" layoutInCell="1" allowOverlap="1">
            <wp:simplePos x="0" y="0"/>
            <wp:positionH relativeFrom="column">
              <wp:posOffset>34925</wp:posOffset>
            </wp:positionH>
            <wp:positionV relativeFrom="paragraph">
              <wp:posOffset>441325</wp:posOffset>
            </wp:positionV>
            <wp:extent cx="1955800" cy="1629410"/>
            <wp:effectExtent l="19050" t="0" r="6350" b="0"/>
            <wp:wrapTight wrapText="bothSides">
              <wp:wrapPolygon edited="0">
                <wp:start x="-210" y="0"/>
                <wp:lineTo x="-210" y="21465"/>
                <wp:lineTo x="21670" y="21465"/>
                <wp:lineTo x="21670" y="0"/>
                <wp:lineTo x="-210" y="0"/>
              </wp:wrapPolygon>
            </wp:wrapTight>
            <wp:docPr id="64" name="Picture 28" descr="cpo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opic.jpg"/>
                    <pic:cNvPicPr/>
                  </pic:nvPicPr>
                  <pic:blipFill>
                    <a:blip r:embed="rId57"/>
                    <a:stretch>
                      <a:fillRect/>
                    </a:stretch>
                  </pic:blipFill>
                  <pic:spPr>
                    <a:xfrm>
                      <a:off x="0" y="0"/>
                      <a:ext cx="1955800" cy="1629410"/>
                    </a:xfrm>
                    <a:prstGeom prst="rect">
                      <a:avLst/>
                    </a:prstGeom>
                  </pic:spPr>
                </pic:pic>
              </a:graphicData>
            </a:graphic>
          </wp:anchor>
        </w:drawing>
      </w:r>
      <w:r w:rsidRPr="0080274F">
        <w:rPr>
          <w:sz w:val="24"/>
          <w:szCs w:val="24"/>
        </w:rPr>
        <w:t xml:space="preserve">The Group has envisioned including additional 5 more palm oil mills with merger and acquisition in the next coming 3 years which brings to a total of additional 300 </w:t>
      </w:r>
      <w:r>
        <w:rPr>
          <w:sz w:val="24"/>
          <w:szCs w:val="24"/>
        </w:rPr>
        <w:t>MT</w:t>
      </w:r>
      <w:r w:rsidRPr="0080274F">
        <w:rPr>
          <w:sz w:val="24"/>
          <w:szCs w:val="24"/>
        </w:rPr>
        <w:t xml:space="preserve"> of FFB per hour under the management of the company.</w:t>
      </w:r>
    </w:p>
    <w:p w:rsidR="003E534A" w:rsidRPr="0080274F" w:rsidRDefault="003E534A" w:rsidP="003E534A">
      <w:pPr>
        <w:jc w:val="both"/>
        <w:rPr>
          <w:sz w:val="24"/>
          <w:szCs w:val="24"/>
        </w:rPr>
      </w:pPr>
      <w:r w:rsidRPr="0080274F">
        <w:rPr>
          <w:sz w:val="24"/>
          <w:szCs w:val="24"/>
        </w:rPr>
        <w:t>These factories are to accommodate the increasing quantity of FFB and also to deal with new FFB supplies from the opening of new estates and acquisition by the group.</w:t>
      </w:r>
    </w:p>
    <w:p w:rsidR="003E534A" w:rsidRPr="0080274F" w:rsidRDefault="003E534A" w:rsidP="003E534A">
      <w:pPr>
        <w:jc w:val="both"/>
        <w:rPr>
          <w:sz w:val="24"/>
          <w:szCs w:val="24"/>
        </w:rPr>
      </w:pPr>
      <w:r>
        <w:rPr>
          <w:noProof/>
          <w:sz w:val="24"/>
          <w:szCs w:val="24"/>
        </w:rPr>
        <w:drawing>
          <wp:anchor distT="0" distB="0" distL="114300" distR="114300" simplePos="0" relativeHeight="251995136" behindDoc="1" locked="0" layoutInCell="1" allowOverlap="1">
            <wp:simplePos x="0" y="0"/>
            <wp:positionH relativeFrom="column">
              <wp:posOffset>1151890</wp:posOffset>
            </wp:positionH>
            <wp:positionV relativeFrom="paragraph">
              <wp:posOffset>200660</wp:posOffset>
            </wp:positionV>
            <wp:extent cx="2453640" cy="1534160"/>
            <wp:effectExtent l="19050" t="0" r="3810" b="0"/>
            <wp:wrapTight wrapText="bothSides">
              <wp:wrapPolygon edited="0">
                <wp:start x="-168" y="0"/>
                <wp:lineTo x="-168" y="21457"/>
                <wp:lineTo x="21634" y="21457"/>
                <wp:lineTo x="21634" y="0"/>
                <wp:lineTo x="-168" y="0"/>
              </wp:wrapPolygon>
            </wp:wrapTight>
            <wp:docPr id="65" name="Picture 1" descr="flow chart for the palm oil mill mach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 chart for the palm oil mill machine "/>
                    <pic:cNvPicPr>
                      <a:picLocks noChangeAspect="1" noChangeArrowheads="1"/>
                    </pic:cNvPicPr>
                  </pic:nvPicPr>
                  <pic:blipFill>
                    <a:blip r:embed="rId58"/>
                    <a:srcRect t="4086" b="8949"/>
                    <a:stretch>
                      <a:fillRect/>
                    </a:stretch>
                  </pic:blipFill>
                  <pic:spPr bwMode="auto">
                    <a:xfrm>
                      <a:off x="0" y="0"/>
                      <a:ext cx="2453640" cy="1534160"/>
                    </a:xfrm>
                    <a:prstGeom prst="rect">
                      <a:avLst/>
                    </a:prstGeom>
                    <a:noFill/>
                    <a:ln w="9525">
                      <a:noFill/>
                      <a:miter lim="800000"/>
                      <a:headEnd/>
                      <a:tailEnd/>
                    </a:ln>
                  </pic:spPr>
                </pic:pic>
              </a:graphicData>
            </a:graphic>
          </wp:anchor>
        </w:drawing>
      </w:r>
      <w:r w:rsidRPr="0080274F">
        <w:rPr>
          <w:sz w:val="24"/>
          <w:szCs w:val="24"/>
        </w:rPr>
        <w:t>The group will establish to manage all its mills based on MS ISO 9001:2000 which cover aspects such as Obtainment and Processing of Palm Fruits to produce crude palm oil and palm kernel. This system is important in order to guarantee products that have good quality and falls within the industry standards before being sold and dispatched to the purchasers.</w:t>
      </w:r>
      <w:r w:rsidRPr="00F34DDC">
        <w:rPr>
          <w:noProof/>
          <w:sz w:val="24"/>
          <w:szCs w:val="24"/>
        </w:rPr>
        <w:t xml:space="preserve"> </w:t>
      </w:r>
    </w:p>
    <w:p w:rsidR="003E534A" w:rsidRPr="0080274F" w:rsidRDefault="003E534A" w:rsidP="003E534A">
      <w:pPr>
        <w:jc w:val="both"/>
        <w:rPr>
          <w:b/>
          <w:sz w:val="24"/>
          <w:szCs w:val="24"/>
          <w:u w:val="single"/>
        </w:rPr>
      </w:pPr>
      <w:r>
        <w:rPr>
          <w:noProof/>
          <w:sz w:val="24"/>
          <w:szCs w:val="24"/>
        </w:rPr>
        <w:drawing>
          <wp:anchor distT="0" distB="0" distL="114300" distR="114300" simplePos="0" relativeHeight="251994112" behindDoc="1" locked="0" layoutInCell="1" allowOverlap="1">
            <wp:simplePos x="0" y="0"/>
            <wp:positionH relativeFrom="column">
              <wp:posOffset>90170</wp:posOffset>
            </wp:positionH>
            <wp:positionV relativeFrom="paragraph">
              <wp:posOffset>32385</wp:posOffset>
            </wp:positionV>
            <wp:extent cx="2319020" cy="1741170"/>
            <wp:effectExtent l="19050" t="0" r="5080" b="0"/>
            <wp:wrapTight wrapText="bothSides">
              <wp:wrapPolygon edited="0">
                <wp:start x="-177" y="0"/>
                <wp:lineTo x="-177" y="21269"/>
                <wp:lineTo x="21647" y="21269"/>
                <wp:lineTo x="21647" y="0"/>
                <wp:lineTo x="-177" y="0"/>
              </wp:wrapPolygon>
            </wp:wrapTight>
            <wp:docPr id="66" name="Picture 25" descr="cpota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otanks.jpg"/>
                    <pic:cNvPicPr/>
                  </pic:nvPicPr>
                  <pic:blipFill>
                    <a:blip r:embed="rId55"/>
                    <a:stretch>
                      <a:fillRect/>
                    </a:stretch>
                  </pic:blipFill>
                  <pic:spPr>
                    <a:xfrm>
                      <a:off x="0" y="0"/>
                      <a:ext cx="2319020" cy="1741170"/>
                    </a:xfrm>
                    <a:prstGeom prst="rect">
                      <a:avLst/>
                    </a:prstGeom>
                  </pic:spPr>
                </pic:pic>
              </a:graphicData>
            </a:graphic>
          </wp:anchor>
        </w:drawing>
      </w:r>
      <w:r w:rsidRPr="0080274F">
        <w:rPr>
          <w:sz w:val="24"/>
          <w:szCs w:val="24"/>
        </w:rPr>
        <w:t>By the year 2020, the Group will have an approximately capacity of processing 2,160,000 MT of FFB per year from its 6 palm oil mills with estimated CPO output of 928,000 MT and yearly revenue of RM 2.136 billions.</w:t>
      </w:r>
    </w:p>
    <w:p w:rsidR="003E534A" w:rsidRPr="0080274F" w:rsidRDefault="003E534A" w:rsidP="003E534A">
      <w:pPr>
        <w:jc w:val="both"/>
        <w:rPr>
          <w:sz w:val="24"/>
          <w:szCs w:val="24"/>
        </w:rPr>
      </w:pPr>
    </w:p>
    <w:p w:rsidR="003E534A" w:rsidRPr="0080274F" w:rsidRDefault="003E534A" w:rsidP="003E534A">
      <w:pPr>
        <w:jc w:val="both"/>
        <w:rPr>
          <w:sz w:val="24"/>
          <w:szCs w:val="24"/>
        </w:rPr>
      </w:pPr>
    </w:p>
    <w:p w:rsidR="003E534A" w:rsidRDefault="003E534A">
      <w:pPr>
        <w:rPr>
          <w:b/>
          <w:sz w:val="24"/>
          <w:szCs w:val="24"/>
          <w:u w:val="single"/>
        </w:rPr>
      </w:pPr>
      <w:r>
        <w:rPr>
          <w:b/>
          <w:sz w:val="24"/>
          <w:szCs w:val="24"/>
          <w:u w:val="single"/>
        </w:rPr>
        <w:br w:type="page"/>
      </w:r>
    </w:p>
    <w:p w:rsidR="00BA7F2D" w:rsidRDefault="00BA7F2D" w:rsidP="00BA7F2D">
      <w:pPr>
        <w:jc w:val="both"/>
        <w:rPr>
          <w:b/>
          <w:sz w:val="24"/>
          <w:szCs w:val="24"/>
          <w:u w:val="single"/>
        </w:rPr>
      </w:pPr>
      <w:r>
        <w:rPr>
          <w:b/>
          <w:sz w:val="24"/>
          <w:szCs w:val="24"/>
          <w:u w:val="single"/>
        </w:rPr>
        <w:t>Palm Oil Production Cycle (Down-Stream)</w:t>
      </w:r>
    </w:p>
    <w:p w:rsidR="00BA7F2D" w:rsidRPr="001D6C57" w:rsidRDefault="00BA7F2D" w:rsidP="00BA7F2D">
      <w:pPr>
        <w:jc w:val="both"/>
        <w:rPr>
          <w:color w:val="24292F"/>
          <w:sz w:val="24"/>
          <w:szCs w:val="24"/>
        </w:rPr>
      </w:pPr>
      <w:r w:rsidRPr="001D6C57">
        <w:rPr>
          <w:sz w:val="24"/>
          <w:szCs w:val="24"/>
        </w:rPr>
        <w:t xml:space="preserve">Refinery  </w:t>
      </w:r>
      <w:r w:rsidRPr="001D6C57">
        <w:rPr>
          <w:sz w:val="24"/>
          <w:szCs w:val="24"/>
        </w:rPr>
        <w:sym w:font="Wingdings" w:char="F0E0"/>
      </w:r>
      <w:r w:rsidRPr="001D6C57">
        <w:rPr>
          <w:sz w:val="24"/>
          <w:szCs w:val="24"/>
        </w:rPr>
        <w:t xml:space="preserve"> </w:t>
      </w:r>
      <w:r w:rsidR="003C34A1" w:rsidRPr="001D6C57">
        <w:rPr>
          <w:color w:val="24292F"/>
          <w:sz w:val="24"/>
          <w:szCs w:val="24"/>
        </w:rPr>
        <w:t>production of oils and fats, oleo</w:t>
      </w:r>
      <w:r w:rsidR="004E5E40">
        <w:rPr>
          <w:color w:val="24292F"/>
          <w:sz w:val="24"/>
          <w:szCs w:val="24"/>
        </w:rPr>
        <w:t>-</w:t>
      </w:r>
      <w:r w:rsidR="003C34A1" w:rsidRPr="001D6C57">
        <w:rPr>
          <w:color w:val="24292F"/>
          <w:sz w:val="24"/>
          <w:szCs w:val="24"/>
        </w:rPr>
        <w:t>chemicals, biodiesel, other palm oil derivatives</w:t>
      </w:r>
    </w:p>
    <w:p w:rsidR="003C34A1" w:rsidRPr="001D6C57" w:rsidRDefault="003C34A1" w:rsidP="00BA7F2D">
      <w:pPr>
        <w:jc w:val="both"/>
        <w:rPr>
          <w:sz w:val="24"/>
          <w:szCs w:val="24"/>
        </w:rPr>
      </w:pPr>
      <w:r w:rsidRPr="001D6C57">
        <w:rPr>
          <w:color w:val="363636"/>
          <w:sz w:val="24"/>
          <w:szCs w:val="24"/>
        </w:rPr>
        <w:t xml:space="preserve">Our </w:t>
      </w:r>
      <w:proofErr w:type="spellStart"/>
      <w:r w:rsidRPr="001D6C57">
        <w:rPr>
          <w:color w:val="363636"/>
          <w:sz w:val="24"/>
          <w:szCs w:val="24"/>
        </w:rPr>
        <w:t>Palmeco</w:t>
      </w:r>
      <w:proofErr w:type="spellEnd"/>
      <w:r w:rsidRPr="001D6C57">
        <w:rPr>
          <w:color w:val="363636"/>
          <w:sz w:val="24"/>
          <w:szCs w:val="24"/>
        </w:rPr>
        <w:t xml:space="preserve"> group’s business philosophy for its future </w:t>
      </w:r>
      <w:r w:rsidR="001D6C57">
        <w:rPr>
          <w:color w:val="363636"/>
          <w:sz w:val="24"/>
          <w:szCs w:val="24"/>
        </w:rPr>
        <w:t xml:space="preserve">is </w:t>
      </w:r>
      <w:r w:rsidRPr="001D6C57">
        <w:rPr>
          <w:color w:val="363636"/>
          <w:sz w:val="24"/>
          <w:szCs w:val="24"/>
        </w:rPr>
        <w:t xml:space="preserve">in the manufacturing of a comprehensive range of palm oil-based products is to maintain the highest quality at all times. This </w:t>
      </w:r>
      <w:r w:rsidR="004E5E40">
        <w:rPr>
          <w:color w:val="363636"/>
          <w:sz w:val="24"/>
          <w:szCs w:val="24"/>
        </w:rPr>
        <w:t>will</w:t>
      </w:r>
      <w:r w:rsidRPr="001D6C57">
        <w:rPr>
          <w:color w:val="363636"/>
          <w:sz w:val="24"/>
          <w:szCs w:val="24"/>
        </w:rPr>
        <w:t xml:space="preserve"> ensured the </w:t>
      </w:r>
      <w:r w:rsidR="004E5E40">
        <w:rPr>
          <w:color w:val="363636"/>
          <w:sz w:val="24"/>
          <w:szCs w:val="24"/>
        </w:rPr>
        <w:t>group</w:t>
      </w:r>
      <w:r w:rsidRPr="001D6C57">
        <w:rPr>
          <w:color w:val="363636"/>
          <w:sz w:val="24"/>
          <w:szCs w:val="24"/>
        </w:rPr>
        <w:t xml:space="preserve"> an edge in its selling proposition and sets </w:t>
      </w:r>
      <w:proofErr w:type="spellStart"/>
      <w:r w:rsidRPr="001D6C57">
        <w:rPr>
          <w:color w:val="363636"/>
          <w:sz w:val="24"/>
          <w:szCs w:val="24"/>
        </w:rPr>
        <w:t>Palmeco</w:t>
      </w:r>
      <w:proofErr w:type="spellEnd"/>
      <w:r w:rsidRPr="001D6C57">
        <w:rPr>
          <w:color w:val="363636"/>
          <w:sz w:val="24"/>
          <w:szCs w:val="24"/>
        </w:rPr>
        <w:t xml:space="preserve"> group apart from the competition.</w:t>
      </w:r>
    </w:p>
    <w:p w:rsidR="001D6C57" w:rsidRPr="001D6C57" w:rsidRDefault="001D6C57" w:rsidP="00BA7F2D">
      <w:pPr>
        <w:pStyle w:val="NormalWeb"/>
        <w:shd w:val="clear" w:color="auto" w:fill="FFFFFF"/>
        <w:spacing w:before="0" w:beforeAutospacing="0" w:after="200" w:afterAutospacing="0" w:line="325" w:lineRule="atLeast"/>
        <w:jc w:val="both"/>
        <w:rPr>
          <w:rFonts w:ascii="Arial" w:hAnsi="Arial" w:cs="Arial"/>
        </w:rPr>
      </w:pPr>
      <w:proofErr w:type="gramStart"/>
      <w:r>
        <w:rPr>
          <w:rFonts w:ascii="Arial" w:hAnsi="Arial" w:cs="Arial"/>
        </w:rPr>
        <w:t>The group belief that if we</w:t>
      </w:r>
      <w:r w:rsidRPr="001D6C57">
        <w:rPr>
          <w:rFonts w:ascii="Arial" w:hAnsi="Arial" w:cs="Arial"/>
        </w:rPr>
        <w:t xml:space="preserve"> are vertically integrated, </w:t>
      </w:r>
      <w:r>
        <w:rPr>
          <w:rFonts w:ascii="Arial" w:hAnsi="Arial" w:cs="Arial"/>
        </w:rPr>
        <w:t>we</w:t>
      </w:r>
      <w:r w:rsidRPr="001D6C57">
        <w:rPr>
          <w:rFonts w:ascii="Arial" w:hAnsi="Arial" w:cs="Arial"/>
        </w:rPr>
        <w:t xml:space="preserve"> are able to benefit from CPO market dynamics in both ways.</w:t>
      </w:r>
      <w:proofErr w:type="gramEnd"/>
      <w:r w:rsidRPr="001D6C57">
        <w:rPr>
          <w:rFonts w:ascii="Arial" w:hAnsi="Arial" w:cs="Arial"/>
        </w:rPr>
        <w:t xml:space="preserve"> Right now, if </w:t>
      </w:r>
      <w:r>
        <w:rPr>
          <w:rFonts w:ascii="Arial" w:hAnsi="Arial" w:cs="Arial"/>
        </w:rPr>
        <w:t>we</w:t>
      </w:r>
      <w:r w:rsidRPr="001D6C57">
        <w:rPr>
          <w:rFonts w:ascii="Arial" w:hAnsi="Arial" w:cs="Arial"/>
        </w:rPr>
        <w:t xml:space="preserve"> are only in upstream and if CPO prices go down then </w:t>
      </w:r>
      <w:r>
        <w:rPr>
          <w:rFonts w:ascii="Arial" w:hAnsi="Arial" w:cs="Arial"/>
        </w:rPr>
        <w:t>we</w:t>
      </w:r>
      <w:r w:rsidRPr="001D6C57">
        <w:rPr>
          <w:rFonts w:ascii="Arial" w:hAnsi="Arial" w:cs="Arial"/>
        </w:rPr>
        <w:t xml:space="preserve"> have no way out of it.</w:t>
      </w:r>
    </w:p>
    <w:p w:rsidR="001D6C57" w:rsidRPr="001D6C57" w:rsidRDefault="001D6C57" w:rsidP="001D6C57">
      <w:pPr>
        <w:pStyle w:val="NormalWeb"/>
        <w:shd w:val="clear" w:color="auto" w:fill="FFFFFF"/>
        <w:spacing w:before="0" w:beforeAutospacing="0" w:after="200" w:afterAutospacing="0" w:line="325" w:lineRule="atLeast"/>
        <w:jc w:val="both"/>
        <w:rPr>
          <w:rFonts w:ascii="Arial" w:hAnsi="Arial" w:cs="Arial"/>
        </w:rPr>
      </w:pPr>
      <w:r>
        <w:rPr>
          <w:rFonts w:ascii="Arial" w:hAnsi="Arial" w:cs="Arial"/>
        </w:rPr>
        <w:t>Initially t</w:t>
      </w:r>
      <w:r w:rsidRPr="001D6C57">
        <w:rPr>
          <w:rFonts w:ascii="Arial" w:hAnsi="Arial" w:cs="Arial"/>
        </w:rPr>
        <w:t>he group will invest in oleo-chemicals technology where oleo-chemicals are mainly derived from palm kernel oil and are used very frequently in our lives daily.</w:t>
      </w:r>
    </w:p>
    <w:p w:rsidR="001D6C57" w:rsidRPr="001D6C57" w:rsidRDefault="001D6C57" w:rsidP="001D6C57">
      <w:pPr>
        <w:pStyle w:val="NormalWeb"/>
        <w:shd w:val="clear" w:color="auto" w:fill="FFFFFF"/>
        <w:spacing w:before="0" w:beforeAutospacing="0" w:after="200" w:afterAutospacing="0" w:line="325" w:lineRule="atLeast"/>
        <w:jc w:val="both"/>
        <w:rPr>
          <w:rFonts w:ascii="Arial" w:hAnsi="Arial" w:cs="Arial"/>
        </w:rPr>
      </w:pPr>
      <w:r w:rsidRPr="001D6C57">
        <w:rPr>
          <w:rFonts w:ascii="Arial" w:hAnsi="Arial" w:cs="Arial"/>
        </w:rPr>
        <w:t>“We start our day with surfactants such as toothpaste and shampoo. Derivatives such as surfactants are a major portion of the oleo-chemicals industry and they are also used in various products such as emulsifiers, personal care and also to improve the performance of some insecticides and herbicides.</w:t>
      </w:r>
    </w:p>
    <w:p w:rsidR="00BA7F2D" w:rsidRPr="001D6C57" w:rsidRDefault="003C34A1" w:rsidP="00BA7F2D">
      <w:pPr>
        <w:pStyle w:val="NormalWeb"/>
        <w:shd w:val="clear" w:color="auto" w:fill="FFFFFF"/>
        <w:spacing w:before="0" w:beforeAutospacing="0" w:after="200" w:afterAutospacing="0" w:line="325" w:lineRule="atLeast"/>
        <w:jc w:val="both"/>
        <w:rPr>
          <w:rFonts w:ascii="Arial" w:hAnsi="Arial" w:cs="Arial"/>
        </w:rPr>
      </w:pPr>
      <w:r w:rsidRPr="001D6C57">
        <w:rPr>
          <w:rFonts w:ascii="Arial" w:hAnsi="Arial" w:cs="Arial"/>
        </w:rPr>
        <w:t xml:space="preserve">The group will also involve in the </w:t>
      </w:r>
      <w:r w:rsidR="00BA7F2D" w:rsidRPr="001D6C57">
        <w:rPr>
          <w:rFonts w:ascii="Arial" w:hAnsi="Arial" w:cs="Arial"/>
        </w:rPr>
        <w:t>production of higher value-added palm oil derivatives such as surfactants, agro-chemicals, bio-</w:t>
      </w:r>
      <w:proofErr w:type="spellStart"/>
      <w:r w:rsidR="00BA7F2D" w:rsidRPr="001D6C57">
        <w:rPr>
          <w:rFonts w:ascii="Arial" w:hAnsi="Arial" w:cs="Arial"/>
        </w:rPr>
        <w:t>poly</w:t>
      </w:r>
      <w:r w:rsidRPr="001D6C57">
        <w:rPr>
          <w:rFonts w:ascii="Arial" w:hAnsi="Arial" w:cs="Arial"/>
        </w:rPr>
        <w:t>n</w:t>
      </w:r>
      <w:r w:rsidR="00BA7F2D" w:rsidRPr="001D6C57">
        <w:rPr>
          <w:rFonts w:ascii="Arial" w:hAnsi="Arial" w:cs="Arial"/>
        </w:rPr>
        <w:t>ols</w:t>
      </w:r>
      <w:proofErr w:type="spellEnd"/>
      <w:r w:rsidR="00BA7F2D" w:rsidRPr="001D6C57">
        <w:rPr>
          <w:rFonts w:ascii="Arial" w:hAnsi="Arial" w:cs="Arial"/>
        </w:rPr>
        <w:t>, bio-lubricants, glycerol deri</w:t>
      </w:r>
      <w:r w:rsidRPr="001D6C57">
        <w:rPr>
          <w:rFonts w:ascii="Arial" w:hAnsi="Arial" w:cs="Arial"/>
        </w:rPr>
        <w:t>vatives and bio-based chemicals where the facilities will be based in China.</w:t>
      </w:r>
    </w:p>
    <w:p w:rsidR="00BA7F2D" w:rsidRPr="001D6C57" w:rsidRDefault="00BA7F2D" w:rsidP="00BA7F2D">
      <w:pPr>
        <w:pStyle w:val="NormalWeb"/>
        <w:shd w:val="clear" w:color="auto" w:fill="FFFFFF"/>
        <w:spacing w:before="0" w:beforeAutospacing="0" w:after="200" w:afterAutospacing="0" w:line="325" w:lineRule="atLeast"/>
        <w:jc w:val="both"/>
        <w:rPr>
          <w:rFonts w:ascii="Arial" w:hAnsi="Arial" w:cs="Arial"/>
        </w:rPr>
      </w:pPr>
      <w:r w:rsidRPr="001D6C57">
        <w:rPr>
          <w:rFonts w:ascii="Arial" w:hAnsi="Arial" w:cs="Arial"/>
        </w:rPr>
        <w:t xml:space="preserve">The </w:t>
      </w:r>
      <w:r w:rsidR="003C34A1" w:rsidRPr="001D6C57">
        <w:rPr>
          <w:rFonts w:ascii="Arial" w:hAnsi="Arial" w:cs="Arial"/>
        </w:rPr>
        <w:t>group will</w:t>
      </w:r>
      <w:r w:rsidRPr="001D6C57">
        <w:rPr>
          <w:rFonts w:ascii="Arial" w:hAnsi="Arial" w:cs="Arial"/>
        </w:rPr>
        <w:t xml:space="preserve"> also invest in the production of palm </w:t>
      </w:r>
      <w:proofErr w:type="spellStart"/>
      <w:r w:rsidRPr="001D6C57">
        <w:rPr>
          <w:rFonts w:ascii="Arial" w:hAnsi="Arial" w:cs="Arial"/>
        </w:rPr>
        <w:t>phytonutrients</w:t>
      </w:r>
      <w:proofErr w:type="spellEnd"/>
      <w:r w:rsidRPr="001D6C57">
        <w:rPr>
          <w:rFonts w:ascii="Arial" w:hAnsi="Arial" w:cs="Arial"/>
        </w:rPr>
        <w:t xml:space="preserve"> such as </w:t>
      </w:r>
      <w:proofErr w:type="spellStart"/>
      <w:r w:rsidRPr="001D6C57">
        <w:rPr>
          <w:rFonts w:ascii="Arial" w:hAnsi="Arial" w:cs="Arial"/>
        </w:rPr>
        <w:t>tocotrienols</w:t>
      </w:r>
      <w:proofErr w:type="spellEnd"/>
      <w:r w:rsidRPr="001D6C57">
        <w:rPr>
          <w:rFonts w:ascii="Arial" w:hAnsi="Arial" w:cs="Arial"/>
        </w:rPr>
        <w:t xml:space="preserve"> and carotenes.</w:t>
      </w:r>
    </w:p>
    <w:p w:rsidR="00BA7F2D" w:rsidRPr="001D6C57" w:rsidRDefault="00BA7F2D" w:rsidP="00BA7F2D">
      <w:pPr>
        <w:pStyle w:val="NormalWeb"/>
        <w:shd w:val="clear" w:color="auto" w:fill="FFFFFF"/>
        <w:spacing w:before="0" w:beforeAutospacing="0" w:after="200" w:afterAutospacing="0" w:line="325" w:lineRule="atLeast"/>
        <w:jc w:val="both"/>
        <w:rPr>
          <w:rFonts w:ascii="Arial" w:hAnsi="Arial" w:cs="Arial"/>
        </w:rPr>
      </w:pPr>
      <w:r w:rsidRPr="001D6C57">
        <w:rPr>
          <w:rFonts w:ascii="Arial" w:hAnsi="Arial" w:cs="Arial"/>
        </w:rPr>
        <w:t>Bio-lubricants can also be used to make greases or hydraulic oils and so on, while bio-</w:t>
      </w:r>
      <w:proofErr w:type="spellStart"/>
      <w:r w:rsidRPr="001D6C57">
        <w:rPr>
          <w:rFonts w:ascii="Arial" w:hAnsi="Arial" w:cs="Arial"/>
        </w:rPr>
        <w:t>poly</w:t>
      </w:r>
      <w:r w:rsidR="001D6C57" w:rsidRPr="001D6C57">
        <w:rPr>
          <w:rFonts w:ascii="Arial" w:hAnsi="Arial" w:cs="Arial"/>
        </w:rPr>
        <w:t>n</w:t>
      </w:r>
      <w:r w:rsidRPr="001D6C57">
        <w:rPr>
          <w:rFonts w:ascii="Arial" w:hAnsi="Arial" w:cs="Arial"/>
        </w:rPr>
        <w:t>ols</w:t>
      </w:r>
      <w:proofErr w:type="spellEnd"/>
      <w:r w:rsidRPr="001D6C57">
        <w:rPr>
          <w:rFonts w:ascii="Arial" w:hAnsi="Arial" w:cs="Arial"/>
        </w:rPr>
        <w:t xml:space="preserve"> can be used in sitting foams, bedding materials, </w:t>
      </w:r>
      <w:proofErr w:type="gramStart"/>
      <w:r w:rsidR="001D6C57" w:rsidRPr="001D6C57">
        <w:rPr>
          <w:rFonts w:ascii="Arial" w:hAnsi="Arial" w:cs="Arial"/>
        </w:rPr>
        <w:t>furniture</w:t>
      </w:r>
      <w:proofErr w:type="gramEnd"/>
      <w:r w:rsidRPr="001D6C57">
        <w:rPr>
          <w:rFonts w:ascii="Arial" w:hAnsi="Arial" w:cs="Arial"/>
        </w:rPr>
        <w:t xml:space="preserve"> and non-foam products such as coatings.</w:t>
      </w:r>
    </w:p>
    <w:p w:rsidR="00BA7F2D" w:rsidRPr="004533A5" w:rsidRDefault="00F26FBA" w:rsidP="00BA7F2D">
      <w:pPr>
        <w:jc w:val="both"/>
        <w:rPr>
          <w:color w:val="auto"/>
          <w:sz w:val="24"/>
          <w:szCs w:val="24"/>
        </w:rPr>
      </w:pPr>
      <w:r>
        <w:rPr>
          <w:noProof/>
          <w:color w:val="auto"/>
          <w:sz w:val="24"/>
          <w:szCs w:val="24"/>
        </w:rPr>
        <w:drawing>
          <wp:anchor distT="0" distB="0" distL="114300" distR="114300" simplePos="0" relativeHeight="252032000" behindDoc="1" locked="0" layoutInCell="1" allowOverlap="1">
            <wp:simplePos x="0" y="0"/>
            <wp:positionH relativeFrom="column">
              <wp:posOffset>2213610</wp:posOffset>
            </wp:positionH>
            <wp:positionV relativeFrom="paragraph">
              <wp:posOffset>64135</wp:posOffset>
            </wp:positionV>
            <wp:extent cx="3827780" cy="2306955"/>
            <wp:effectExtent l="19050" t="0" r="1270" b="0"/>
            <wp:wrapTight wrapText="bothSides">
              <wp:wrapPolygon edited="0">
                <wp:start x="-107" y="0"/>
                <wp:lineTo x="-107" y="21404"/>
                <wp:lineTo x="21607" y="21404"/>
                <wp:lineTo x="21607" y="0"/>
                <wp:lineTo x="-107" y="0"/>
              </wp:wrapPolygon>
            </wp:wrapTight>
            <wp:docPr id="93" name="Picture 92" descr="cpo end product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o end products01.jpg"/>
                    <pic:cNvPicPr/>
                  </pic:nvPicPr>
                  <pic:blipFill>
                    <a:blip r:embed="rId59"/>
                    <a:srcRect l="5189" t="4825" r="3806" b="21631"/>
                    <a:stretch>
                      <a:fillRect/>
                    </a:stretch>
                  </pic:blipFill>
                  <pic:spPr>
                    <a:xfrm>
                      <a:off x="0" y="0"/>
                      <a:ext cx="3827780" cy="2306955"/>
                    </a:xfrm>
                    <a:prstGeom prst="rect">
                      <a:avLst/>
                    </a:prstGeom>
                  </pic:spPr>
                </pic:pic>
              </a:graphicData>
            </a:graphic>
          </wp:anchor>
        </w:drawing>
      </w:r>
    </w:p>
    <w:p w:rsidR="00BA7F2D" w:rsidRDefault="00F26FBA" w:rsidP="006F0F29">
      <w:pPr>
        <w:jc w:val="both"/>
        <w:rPr>
          <w:b/>
          <w:sz w:val="24"/>
          <w:szCs w:val="24"/>
          <w:u w:val="single"/>
        </w:rPr>
      </w:pPr>
      <w:r>
        <w:rPr>
          <w:b/>
          <w:noProof/>
          <w:sz w:val="24"/>
          <w:szCs w:val="24"/>
          <w:u w:val="single"/>
        </w:rPr>
        <w:drawing>
          <wp:anchor distT="0" distB="0" distL="114300" distR="114300" simplePos="0" relativeHeight="252030976" behindDoc="1" locked="0" layoutInCell="1" allowOverlap="1">
            <wp:simplePos x="0" y="0"/>
            <wp:positionH relativeFrom="column">
              <wp:posOffset>-9525</wp:posOffset>
            </wp:positionH>
            <wp:positionV relativeFrom="paragraph">
              <wp:posOffset>193040</wp:posOffset>
            </wp:positionV>
            <wp:extent cx="1725930" cy="1315085"/>
            <wp:effectExtent l="19050" t="0" r="7620" b="0"/>
            <wp:wrapTight wrapText="bothSides">
              <wp:wrapPolygon edited="0">
                <wp:start x="-238" y="0"/>
                <wp:lineTo x="-238" y="21277"/>
                <wp:lineTo x="21695" y="21277"/>
                <wp:lineTo x="21695" y="0"/>
                <wp:lineTo x="-238" y="0"/>
              </wp:wrapPolygon>
            </wp:wrapTight>
            <wp:docPr id="92" name="Picture 88" descr="cpopi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opic02.jpg"/>
                    <pic:cNvPicPr/>
                  </pic:nvPicPr>
                  <pic:blipFill>
                    <a:blip r:embed="rId60" cstate="print"/>
                    <a:stretch>
                      <a:fillRect/>
                    </a:stretch>
                  </pic:blipFill>
                  <pic:spPr>
                    <a:xfrm>
                      <a:off x="0" y="0"/>
                      <a:ext cx="1725930" cy="1315085"/>
                    </a:xfrm>
                    <a:prstGeom prst="rect">
                      <a:avLst/>
                    </a:prstGeom>
                  </pic:spPr>
                </pic:pic>
              </a:graphicData>
            </a:graphic>
          </wp:anchor>
        </w:drawing>
      </w:r>
    </w:p>
    <w:p w:rsidR="00BA7F2D" w:rsidRDefault="00AD1A10">
      <w:pPr>
        <w:rPr>
          <w:b/>
          <w:sz w:val="24"/>
          <w:szCs w:val="24"/>
          <w:u w:val="single"/>
        </w:rPr>
      </w:pPr>
      <w:r>
        <w:rPr>
          <w:b/>
          <w:noProof/>
          <w:sz w:val="24"/>
          <w:szCs w:val="24"/>
          <w:u w:val="single"/>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62" type="#_x0000_t93" style="position:absolute;margin-left:-5.75pt;margin-top:9.25pt;width:33.2pt;height:42.65pt;z-index:252033024"/>
        </w:pict>
      </w:r>
      <w:r w:rsidR="00BA7F2D">
        <w:rPr>
          <w:b/>
          <w:sz w:val="24"/>
          <w:szCs w:val="24"/>
          <w:u w:val="single"/>
        </w:rPr>
        <w:br w:type="page"/>
      </w:r>
    </w:p>
    <w:p w:rsidR="006F0F29" w:rsidRPr="0080274F" w:rsidRDefault="00645649" w:rsidP="006F0F29">
      <w:pPr>
        <w:jc w:val="both"/>
        <w:rPr>
          <w:b/>
          <w:sz w:val="24"/>
          <w:szCs w:val="24"/>
          <w:u w:val="single"/>
        </w:rPr>
      </w:pPr>
      <w:r>
        <w:rPr>
          <w:b/>
          <w:sz w:val="24"/>
          <w:szCs w:val="24"/>
          <w:u w:val="single"/>
        </w:rPr>
        <w:t xml:space="preserve">PALM OIL </w:t>
      </w:r>
      <w:r w:rsidR="00C631A8" w:rsidRPr="0080274F">
        <w:rPr>
          <w:b/>
          <w:sz w:val="24"/>
          <w:szCs w:val="24"/>
          <w:u w:val="single"/>
        </w:rPr>
        <w:t>ECO-TOURISM</w:t>
      </w:r>
      <w:r w:rsidR="003E3319">
        <w:rPr>
          <w:b/>
          <w:sz w:val="24"/>
          <w:szCs w:val="24"/>
          <w:u w:val="single"/>
        </w:rPr>
        <w:t xml:space="preserve"> (New Businesses)</w:t>
      </w:r>
    </w:p>
    <w:p w:rsidR="00C631A8" w:rsidRPr="008471C8" w:rsidRDefault="00F26FBA" w:rsidP="00F26FBA">
      <w:pPr>
        <w:jc w:val="both"/>
        <w:rPr>
          <w:color w:val="auto"/>
          <w:sz w:val="24"/>
          <w:szCs w:val="24"/>
          <w:shd w:val="clear" w:color="auto" w:fill="FFFFFF"/>
        </w:rPr>
      </w:pPr>
      <w:proofErr w:type="spellStart"/>
      <w:r>
        <w:rPr>
          <w:sz w:val="24"/>
          <w:szCs w:val="24"/>
        </w:rPr>
        <w:t>Palmeco</w:t>
      </w:r>
      <w:proofErr w:type="spellEnd"/>
      <w:r>
        <w:rPr>
          <w:sz w:val="24"/>
          <w:szCs w:val="24"/>
        </w:rPr>
        <w:t xml:space="preserve"> Group Co. Ltd. </w:t>
      </w:r>
      <w:proofErr w:type="spellStart"/>
      <w:r>
        <w:rPr>
          <w:sz w:val="24"/>
          <w:szCs w:val="24"/>
        </w:rPr>
        <w:t>down stream</w:t>
      </w:r>
      <w:proofErr w:type="spellEnd"/>
      <w:r>
        <w:rPr>
          <w:sz w:val="24"/>
          <w:szCs w:val="24"/>
        </w:rPr>
        <w:t xml:space="preserve"> business will also include palm oil eco-tourism that the group hope that in its complete cycles of palm oil industries </w:t>
      </w:r>
      <w:r w:rsidR="00CB3CE3" w:rsidRPr="008471C8">
        <w:rPr>
          <w:color w:val="auto"/>
          <w:sz w:val="24"/>
          <w:szCs w:val="24"/>
          <w:shd w:val="clear" w:color="auto" w:fill="FFFFFF"/>
        </w:rPr>
        <w:t>somehow benefits that environment and the people who live there.</w:t>
      </w:r>
    </w:p>
    <w:p w:rsidR="00CB3CE3" w:rsidRDefault="00F26FBA" w:rsidP="006F0F29">
      <w:pPr>
        <w:jc w:val="both"/>
        <w:rPr>
          <w:color w:val="auto"/>
          <w:sz w:val="24"/>
          <w:szCs w:val="24"/>
          <w:shd w:val="clear" w:color="auto" w:fill="FFFFFF"/>
        </w:rPr>
      </w:pPr>
      <w:r>
        <w:rPr>
          <w:color w:val="auto"/>
          <w:sz w:val="24"/>
          <w:szCs w:val="24"/>
          <w:shd w:val="clear" w:color="auto" w:fill="FFFFFF"/>
        </w:rPr>
        <w:t>T</w:t>
      </w:r>
      <w:r w:rsidR="00CB3CE3" w:rsidRPr="008471C8">
        <w:rPr>
          <w:color w:val="auto"/>
          <w:sz w:val="24"/>
          <w:szCs w:val="24"/>
          <w:shd w:val="clear" w:color="auto" w:fill="FFFFFF"/>
        </w:rPr>
        <w:t xml:space="preserve">he </w:t>
      </w:r>
      <w:r>
        <w:rPr>
          <w:color w:val="auto"/>
          <w:sz w:val="24"/>
          <w:szCs w:val="24"/>
          <w:shd w:val="clear" w:color="auto" w:fill="FFFFFF"/>
        </w:rPr>
        <w:t xml:space="preserve">eco-tourism </w:t>
      </w:r>
      <w:r w:rsidR="00CB3CE3" w:rsidRPr="008471C8">
        <w:rPr>
          <w:color w:val="auto"/>
          <w:sz w:val="24"/>
          <w:szCs w:val="24"/>
          <w:shd w:val="clear" w:color="auto" w:fill="FFFFFF"/>
        </w:rPr>
        <w:t xml:space="preserve">concept </w:t>
      </w:r>
      <w:r>
        <w:rPr>
          <w:color w:val="auto"/>
          <w:sz w:val="24"/>
          <w:szCs w:val="24"/>
          <w:shd w:val="clear" w:color="auto" w:fill="FFFFFF"/>
        </w:rPr>
        <w:t xml:space="preserve">is to ensure the </w:t>
      </w:r>
      <w:r w:rsidR="00CB3CE3" w:rsidRPr="008471C8">
        <w:rPr>
          <w:color w:val="auto"/>
          <w:sz w:val="24"/>
          <w:szCs w:val="24"/>
          <w:shd w:val="clear" w:color="auto" w:fill="FFFFFF"/>
        </w:rPr>
        <w:t>environmental sustainability</w:t>
      </w:r>
      <w:r w:rsidR="00CB3CE3" w:rsidRPr="008471C8">
        <w:rPr>
          <w:rStyle w:val="apple-converted-space"/>
          <w:color w:val="auto"/>
          <w:sz w:val="24"/>
          <w:szCs w:val="24"/>
          <w:shd w:val="clear" w:color="auto" w:fill="FFFFFF"/>
        </w:rPr>
        <w:t> </w:t>
      </w:r>
      <w:r>
        <w:rPr>
          <w:rStyle w:val="apple-converted-space"/>
          <w:color w:val="auto"/>
          <w:sz w:val="24"/>
          <w:szCs w:val="24"/>
          <w:shd w:val="clear" w:color="auto" w:fill="FFFFFF"/>
        </w:rPr>
        <w:t xml:space="preserve">and to </w:t>
      </w:r>
      <w:proofErr w:type="gramStart"/>
      <w:r>
        <w:rPr>
          <w:rStyle w:val="apple-converted-space"/>
          <w:color w:val="auto"/>
          <w:sz w:val="24"/>
          <w:szCs w:val="24"/>
          <w:shd w:val="clear" w:color="auto" w:fill="FFFFFF"/>
        </w:rPr>
        <w:t>e</w:t>
      </w:r>
      <w:r w:rsidR="00CB3CE3" w:rsidRPr="008471C8">
        <w:rPr>
          <w:color w:val="auto"/>
          <w:sz w:val="24"/>
          <w:szCs w:val="24"/>
          <w:shd w:val="clear" w:color="auto" w:fill="FFFFFF"/>
        </w:rPr>
        <w:t>ncourages</w:t>
      </w:r>
      <w:proofErr w:type="gramEnd"/>
      <w:r w:rsidR="00CB3CE3" w:rsidRPr="008471C8">
        <w:rPr>
          <w:color w:val="auto"/>
          <w:sz w:val="24"/>
          <w:szCs w:val="24"/>
          <w:shd w:val="clear" w:color="auto" w:fill="FFFFFF"/>
        </w:rPr>
        <w:t xml:space="preserve"> proactive nature conservation and the promotion of local cultural values, while at the same time developing local economies and the long term viability of ecotourism destinations.</w:t>
      </w:r>
    </w:p>
    <w:p w:rsidR="00645649" w:rsidRPr="008471C8" w:rsidRDefault="00F26FBA" w:rsidP="006F0F29">
      <w:pPr>
        <w:jc w:val="both"/>
        <w:rPr>
          <w:color w:val="auto"/>
          <w:sz w:val="24"/>
          <w:szCs w:val="24"/>
          <w:u w:val="single"/>
        </w:rPr>
      </w:pPr>
      <w:r>
        <w:rPr>
          <w:noProof/>
          <w:color w:val="auto"/>
          <w:sz w:val="24"/>
          <w:szCs w:val="24"/>
          <w:u w:val="single"/>
        </w:rPr>
        <w:drawing>
          <wp:anchor distT="0" distB="0" distL="114300" distR="114300" simplePos="0" relativeHeight="252036096" behindDoc="0" locked="0" layoutInCell="1" allowOverlap="1">
            <wp:simplePos x="0" y="0"/>
            <wp:positionH relativeFrom="column">
              <wp:posOffset>3993173</wp:posOffset>
            </wp:positionH>
            <wp:positionV relativeFrom="paragraph">
              <wp:posOffset>-2686</wp:posOffset>
            </wp:positionV>
            <wp:extent cx="1800860" cy="1167472"/>
            <wp:effectExtent l="19050" t="0" r="8890" b="0"/>
            <wp:wrapNone/>
            <wp:docPr id="46" name="Picture 16" descr="familylight02.jpg"/>
            <wp:cNvGraphicFramePr/>
            <a:graphic xmlns:a="http://schemas.openxmlformats.org/drawingml/2006/main">
              <a:graphicData uri="http://schemas.openxmlformats.org/drawingml/2006/picture">
                <pic:pic xmlns:pic="http://schemas.openxmlformats.org/drawingml/2006/picture">
                  <pic:nvPicPr>
                    <pic:cNvPr id="11" name="Picture 10" descr="familylight02.jpg"/>
                    <pic:cNvPicPr>
                      <a:picLocks noChangeAspect="1"/>
                    </pic:cNvPicPr>
                  </pic:nvPicPr>
                  <pic:blipFill>
                    <a:blip r:embed="rId61" cstate="print"/>
                    <a:stretch>
                      <a:fillRect/>
                    </a:stretch>
                  </pic:blipFill>
                  <pic:spPr>
                    <a:xfrm>
                      <a:off x="0" y="0"/>
                      <a:ext cx="1800860" cy="1167472"/>
                    </a:xfrm>
                    <a:prstGeom prst="rect">
                      <a:avLst/>
                    </a:prstGeom>
                  </pic:spPr>
                </pic:pic>
              </a:graphicData>
            </a:graphic>
          </wp:anchor>
        </w:drawing>
      </w:r>
      <w:r>
        <w:rPr>
          <w:noProof/>
          <w:color w:val="auto"/>
          <w:sz w:val="24"/>
          <w:szCs w:val="24"/>
          <w:u w:val="single"/>
        </w:rPr>
        <w:drawing>
          <wp:anchor distT="0" distB="0" distL="114300" distR="114300" simplePos="0" relativeHeight="252035072" behindDoc="0" locked="0" layoutInCell="1" allowOverlap="1">
            <wp:simplePos x="0" y="0"/>
            <wp:positionH relativeFrom="column">
              <wp:posOffset>1883018</wp:posOffset>
            </wp:positionH>
            <wp:positionV relativeFrom="paragraph">
              <wp:posOffset>-2686</wp:posOffset>
            </wp:positionV>
            <wp:extent cx="2055935" cy="1167086"/>
            <wp:effectExtent l="19050" t="0" r="1465" b="0"/>
            <wp:wrapNone/>
            <wp:docPr id="38" name="Picture 10" descr="FamilyPenan02.jpg"/>
            <wp:cNvGraphicFramePr/>
            <a:graphic xmlns:a="http://schemas.openxmlformats.org/drawingml/2006/main">
              <a:graphicData uri="http://schemas.openxmlformats.org/drawingml/2006/picture">
                <pic:pic xmlns:pic="http://schemas.openxmlformats.org/drawingml/2006/picture">
                  <pic:nvPicPr>
                    <pic:cNvPr id="12" name="Picture 11" descr="FamilyPenan02.jpg"/>
                    <pic:cNvPicPr preferRelativeResize="0">
                      <a:picLocks noChangeAspect="1"/>
                    </pic:cNvPicPr>
                  </pic:nvPicPr>
                  <pic:blipFill>
                    <a:blip r:embed="rId62"/>
                    <a:stretch>
                      <a:fillRect/>
                    </a:stretch>
                  </pic:blipFill>
                  <pic:spPr>
                    <a:xfrm>
                      <a:off x="0" y="0"/>
                      <a:ext cx="2055835" cy="1167029"/>
                    </a:xfrm>
                    <a:prstGeom prst="rect">
                      <a:avLst/>
                    </a:prstGeom>
                  </pic:spPr>
                </pic:pic>
              </a:graphicData>
            </a:graphic>
          </wp:anchor>
        </w:drawing>
      </w:r>
      <w:r w:rsidR="00862518" w:rsidRPr="00862518">
        <w:rPr>
          <w:noProof/>
          <w:color w:val="auto"/>
          <w:sz w:val="24"/>
          <w:szCs w:val="24"/>
          <w:u w:val="single"/>
        </w:rPr>
        <w:drawing>
          <wp:anchor distT="0" distB="0" distL="114300" distR="114300" simplePos="0" relativeHeight="252041216" behindDoc="0" locked="0" layoutInCell="1" allowOverlap="1">
            <wp:simplePos x="0" y="0"/>
            <wp:positionH relativeFrom="column">
              <wp:posOffset>19050</wp:posOffset>
            </wp:positionH>
            <wp:positionV relativeFrom="paragraph">
              <wp:posOffset>-2687</wp:posOffset>
            </wp:positionV>
            <wp:extent cx="1788648" cy="1167619"/>
            <wp:effectExtent l="19050" t="0" r="2052" b="0"/>
            <wp:wrapNone/>
            <wp:docPr id="35" name="Picture 41" descr="longhous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house01.jpg"/>
                    <pic:cNvPicPr/>
                  </pic:nvPicPr>
                  <pic:blipFill>
                    <a:blip r:embed="rId63"/>
                    <a:stretch>
                      <a:fillRect/>
                    </a:stretch>
                  </pic:blipFill>
                  <pic:spPr>
                    <a:xfrm>
                      <a:off x="0" y="0"/>
                      <a:ext cx="1788648" cy="1167619"/>
                    </a:xfrm>
                    <a:prstGeom prst="rect">
                      <a:avLst/>
                    </a:prstGeom>
                  </pic:spPr>
                </pic:pic>
              </a:graphicData>
            </a:graphic>
          </wp:anchor>
        </w:drawing>
      </w:r>
    </w:p>
    <w:p w:rsidR="007D4D35" w:rsidRPr="0080274F" w:rsidRDefault="0011308A">
      <w:pPr>
        <w:rPr>
          <w:b/>
          <w:sz w:val="24"/>
          <w:szCs w:val="24"/>
          <w:u w:val="single"/>
        </w:rPr>
      </w:pPr>
      <w:r>
        <w:rPr>
          <w:b/>
          <w:noProof/>
          <w:sz w:val="24"/>
          <w:szCs w:val="24"/>
          <w:u w:val="single"/>
        </w:rPr>
        <w:drawing>
          <wp:anchor distT="0" distB="0" distL="114300" distR="114300" simplePos="0" relativeHeight="252040192" behindDoc="0" locked="0" layoutInCell="1" allowOverlap="1">
            <wp:simplePos x="0" y="0"/>
            <wp:positionH relativeFrom="column">
              <wp:posOffset>1882775</wp:posOffset>
            </wp:positionH>
            <wp:positionV relativeFrom="paragraph">
              <wp:posOffset>1588770</wp:posOffset>
            </wp:positionV>
            <wp:extent cx="1830705" cy="1146175"/>
            <wp:effectExtent l="19050" t="0" r="0" b="0"/>
            <wp:wrapNone/>
            <wp:docPr id="43" name="Picture 14" descr="https://savingourtrees.files.wordpress.com/2015/04/palm-oil-plantation-www-independent-co-uk.jpeg"/>
            <wp:cNvGraphicFramePr/>
            <a:graphic xmlns:a="http://schemas.openxmlformats.org/drawingml/2006/main">
              <a:graphicData uri="http://schemas.openxmlformats.org/drawingml/2006/picture">
                <pic:pic xmlns:pic="http://schemas.openxmlformats.org/drawingml/2006/picture">
                  <pic:nvPicPr>
                    <pic:cNvPr id="73734" name="Picture 6" descr="https://savingourtrees.files.wordpress.com/2015/04/palm-oil-plantation-www-independent-co-uk.jpeg"/>
                    <pic:cNvPicPr>
                      <a:picLocks noChangeAspect="1" noChangeArrowheads="1"/>
                    </pic:cNvPicPr>
                  </pic:nvPicPr>
                  <pic:blipFill>
                    <a:blip r:embed="rId64"/>
                    <a:srcRect/>
                    <a:stretch>
                      <a:fillRect/>
                    </a:stretch>
                  </pic:blipFill>
                  <pic:spPr bwMode="auto">
                    <a:xfrm>
                      <a:off x="0" y="0"/>
                      <a:ext cx="1830705" cy="1146175"/>
                    </a:xfrm>
                    <a:prstGeom prst="rect">
                      <a:avLst/>
                    </a:prstGeom>
                    <a:noFill/>
                  </pic:spPr>
                </pic:pic>
              </a:graphicData>
            </a:graphic>
          </wp:anchor>
        </w:drawing>
      </w:r>
      <w:r w:rsidR="00AD1A10">
        <w:rPr>
          <w:b/>
          <w:noProof/>
          <w:sz w:val="24"/>
          <w:szCs w:val="24"/>
          <w:u w:val="single"/>
        </w:rPr>
        <w:pict>
          <v:shape id="_x0000_s1164" type="#_x0000_t67" style="position:absolute;margin-left:158.45pt;margin-top:234.65pt;width:131.25pt;height:34.85pt;z-index:252044288;mso-position-horizontal-relative:text;mso-position-vertical-relative:text">
            <v:textbox style="layout-flow:vertical-ideographic"/>
          </v:shape>
        </w:pict>
      </w:r>
      <w:r>
        <w:rPr>
          <w:b/>
          <w:noProof/>
          <w:sz w:val="24"/>
          <w:szCs w:val="24"/>
          <w:u w:val="single"/>
        </w:rPr>
        <w:drawing>
          <wp:anchor distT="0" distB="0" distL="114300" distR="114300" simplePos="0" relativeHeight="252039168" behindDoc="0" locked="0" layoutInCell="1" allowOverlap="1">
            <wp:simplePos x="0" y="0"/>
            <wp:positionH relativeFrom="column">
              <wp:posOffset>4914265</wp:posOffset>
            </wp:positionH>
            <wp:positionV relativeFrom="paragraph">
              <wp:posOffset>3755390</wp:posOffset>
            </wp:positionV>
            <wp:extent cx="1485265" cy="1061720"/>
            <wp:effectExtent l="19050" t="0" r="635" b="0"/>
            <wp:wrapNone/>
            <wp:docPr id="40" name="Picture 12" descr="familyhealth02.jpg"/>
            <wp:cNvGraphicFramePr/>
            <a:graphic xmlns:a="http://schemas.openxmlformats.org/drawingml/2006/main">
              <a:graphicData uri="http://schemas.openxmlformats.org/drawingml/2006/picture">
                <pic:pic xmlns:pic="http://schemas.openxmlformats.org/drawingml/2006/picture">
                  <pic:nvPicPr>
                    <pic:cNvPr id="10" name="Picture 9" descr="familyhealth02.jpg"/>
                    <pic:cNvPicPr>
                      <a:picLocks noChangeAspect="1"/>
                    </pic:cNvPicPr>
                  </pic:nvPicPr>
                  <pic:blipFill>
                    <a:blip r:embed="rId65"/>
                    <a:srcRect l="6674" t="7151" r="6300" b="9336"/>
                    <a:stretch>
                      <a:fillRect/>
                    </a:stretch>
                  </pic:blipFill>
                  <pic:spPr>
                    <a:xfrm>
                      <a:off x="0" y="0"/>
                      <a:ext cx="1485265" cy="1061720"/>
                    </a:xfrm>
                    <a:prstGeom prst="rect">
                      <a:avLst/>
                    </a:prstGeom>
                  </pic:spPr>
                </pic:pic>
              </a:graphicData>
            </a:graphic>
          </wp:anchor>
        </w:drawing>
      </w:r>
      <w:r>
        <w:rPr>
          <w:b/>
          <w:noProof/>
          <w:sz w:val="24"/>
          <w:szCs w:val="24"/>
          <w:u w:val="single"/>
        </w:rPr>
        <w:drawing>
          <wp:anchor distT="0" distB="0" distL="114300" distR="114300" simplePos="0" relativeHeight="252037120" behindDoc="0" locked="0" layoutInCell="1" allowOverlap="1">
            <wp:simplePos x="0" y="0"/>
            <wp:positionH relativeFrom="column">
              <wp:posOffset>3275330</wp:posOffset>
            </wp:positionH>
            <wp:positionV relativeFrom="paragraph">
              <wp:posOffset>3691890</wp:posOffset>
            </wp:positionV>
            <wp:extent cx="1492885" cy="1125220"/>
            <wp:effectExtent l="19050" t="0" r="0" b="0"/>
            <wp:wrapNone/>
            <wp:docPr id="41" name="Picture 13" descr="FamilyCommunity02.jpg"/>
            <wp:cNvGraphicFramePr/>
            <a:graphic xmlns:a="http://schemas.openxmlformats.org/drawingml/2006/main">
              <a:graphicData uri="http://schemas.openxmlformats.org/drawingml/2006/picture">
                <pic:pic xmlns:pic="http://schemas.openxmlformats.org/drawingml/2006/picture">
                  <pic:nvPicPr>
                    <pic:cNvPr id="9" name="Picture 8" descr="FamilyCommunity02.jpg"/>
                    <pic:cNvPicPr>
                      <a:picLocks noChangeAspect="1"/>
                    </pic:cNvPicPr>
                  </pic:nvPicPr>
                  <pic:blipFill>
                    <a:blip r:embed="rId66" cstate="print"/>
                    <a:stretch>
                      <a:fillRect/>
                    </a:stretch>
                  </pic:blipFill>
                  <pic:spPr>
                    <a:xfrm>
                      <a:off x="0" y="0"/>
                      <a:ext cx="1492885" cy="1125220"/>
                    </a:xfrm>
                    <a:prstGeom prst="rect">
                      <a:avLst/>
                    </a:prstGeom>
                  </pic:spPr>
                </pic:pic>
              </a:graphicData>
            </a:graphic>
          </wp:anchor>
        </w:drawing>
      </w:r>
      <w:r>
        <w:rPr>
          <w:b/>
          <w:noProof/>
          <w:sz w:val="24"/>
          <w:szCs w:val="24"/>
          <w:u w:val="single"/>
        </w:rPr>
        <w:drawing>
          <wp:anchor distT="0" distB="0" distL="114300" distR="114300" simplePos="0" relativeHeight="252034048" behindDoc="0" locked="0" layoutInCell="1" allowOverlap="1">
            <wp:simplePos x="0" y="0"/>
            <wp:positionH relativeFrom="column">
              <wp:posOffset>1482090</wp:posOffset>
            </wp:positionH>
            <wp:positionV relativeFrom="paragraph">
              <wp:posOffset>3658870</wp:posOffset>
            </wp:positionV>
            <wp:extent cx="1647190" cy="1160145"/>
            <wp:effectExtent l="19050" t="0" r="0" b="0"/>
            <wp:wrapNone/>
            <wp:docPr id="27" name="Picture 11" descr="education.jpg"/>
            <wp:cNvGraphicFramePr/>
            <a:graphic xmlns:a="http://schemas.openxmlformats.org/drawingml/2006/main">
              <a:graphicData uri="http://schemas.openxmlformats.org/drawingml/2006/picture">
                <pic:pic xmlns:pic="http://schemas.openxmlformats.org/drawingml/2006/picture">
                  <pic:nvPicPr>
                    <pic:cNvPr id="7" name="Picture 6" descr="education.jpg"/>
                    <pic:cNvPicPr>
                      <a:picLocks noChangeAspect="1"/>
                    </pic:cNvPicPr>
                  </pic:nvPicPr>
                  <pic:blipFill>
                    <a:blip r:embed="rId67"/>
                    <a:stretch>
                      <a:fillRect/>
                    </a:stretch>
                  </pic:blipFill>
                  <pic:spPr>
                    <a:xfrm>
                      <a:off x="0" y="0"/>
                      <a:ext cx="1647190" cy="1160145"/>
                    </a:xfrm>
                    <a:prstGeom prst="rect">
                      <a:avLst/>
                    </a:prstGeom>
                  </pic:spPr>
                </pic:pic>
              </a:graphicData>
            </a:graphic>
          </wp:anchor>
        </w:drawing>
      </w:r>
      <w:r>
        <w:rPr>
          <w:b/>
          <w:noProof/>
          <w:sz w:val="24"/>
          <w:szCs w:val="24"/>
          <w:u w:val="single"/>
        </w:rPr>
        <w:drawing>
          <wp:anchor distT="0" distB="0" distL="114300" distR="114300" simplePos="0" relativeHeight="252042240" behindDoc="0" locked="0" layoutInCell="1" allowOverlap="1">
            <wp:simplePos x="0" y="0"/>
            <wp:positionH relativeFrom="column">
              <wp:posOffset>-283845</wp:posOffset>
            </wp:positionH>
            <wp:positionV relativeFrom="paragraph">
              <wp:posOffset>3670935</wp:posOffset>
            </wp:positionV>
            <wp:extent cx="1703705" cy="1146175"/>
            <wp:effectExtent l="19050" t="0" r="0" b="0"/>
            <wp:wrapNone/>
            <wp:docPr id="94" name="Picture 93" descr="longhous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house02.jpg"/>
                    <pic:cNvPicPr/>
                  </pic:nvPicPr>
                  <pic:blipFill>
                    <a:blip r:embed="rId68" cstate="print"/>
                    <a:stretch>
                      <a:fillRect/>
                    </a:stretch>
                  </pic:blipFill>
                  <pic:spPr>
                    <a:xfrm>
                      <a:off x="0" y="0"/>
                      <a:ext cx="1703705" cy="1146175"/>
                    </a:xfrm>
                    <a:prstGeom prst="rect">
                      <a:avLst/>
                    </a:prstGeom>
                  </pic:spPr>
                </pic:pic>
              </a:graphicData>
            </a:graphic>
          </wp:anchor>
        </w:drawing>
      </w:r>
      <w:r w:rsidR="00AD1A10">
        <w:rPr>
          <w:b/>
          <w:noProof/>
          <w:sz w:val="24"/>
          <w:szCs w:val="24"/>
          <w:u w:val="single"/>
        </w:rPr>
        <w:pict>
          <v:shape id="_x0000_s1163" type="#_x0000_t67" style="position:absolute;margin-left:158.45pt;margin-top:79.75pt;width:131.25pt;height:34.85pt;z-index:252043264;mso-position-horizontal-relative:text;mso-position-vertical-relative:text">
            <v:textbox style="layout-flow:vertical-ideographic"/>
          </v:shape>
        </w:pict>
      </w:r>
      <w:r w:rsidR="007D4D35" w:rsidRPr="0080274F">
        <w:rPr>
          <w:b/>
          <w:sz w:val="24"/>
          <w:szCs w:val="24"/>
          <w:u w:val="single"/>
        </w:rPr>
        <w:br w:type="page"/>
      </w:r>
    </w:p>
    <w:p w:rsidR="00C631A8" w:rsidRPr="0080274F" w:rsidRDefault="00C631A8" w:rsidP="00C631A8">
      <w:pPr>
        <w:ind w:left="720"/>
        <w:jc w:val="both"/>
        <w:rPr>
          <w:b/>
          <w:sz w:val="24"/>
          <w:szCs w:val="24"/>
          <w:u w:val="single"/>
        </w:rPr>
      </w:pPr>
      <w:r w:rsidRPr="0080274F">
        <w:rPr>
          <w:b/>
          <w:sz w:val="24"/>
          <w:szCs w:val="24"/>
          <w:u w:val="single"/>
        </w:rPr>
        <w:t>RESORT</w:t>
      </w:r>
    </w:p>
    <w:p w:rsidR="00712AEA" w:rsidRPr="0080274F" w:rsidRDefault="00F22A9F" w:rsidP="00C631A8">
      <w:pPr>
        <w:ind w:left="720"/>
        <w:jc w:val="both"/>
        <w:rPr>
          <w:sz w:val="24"/>
          <w:szCs w:val="24"/>
        </w:rPr>
      </w:pPr>
      <w:r w:rsidRPr="0080274F">
        <w:rPr>
          <w:noProof/>
          <w:sz w:val="24"/>
          <w:szCs w:val="24"/>
        </w:rPr>
        <w:drawing>
          <wp:anchor distT="0" distB="0" distL="114300" distR="114300" simplePos="0" relativeHeight="251668480" behindDoc="0" locked="0" layoutInCell="1" allowOverlap="1">
            <wp:simplePos x="0" y="0"/>
            <wp:positionH relativeFrom="column">
              <wp:posOffset>3000100</wp:posOffset>
            </wp:positionH>
            <wp:positionV relativeFrom="paragraph">
              <wp:posOffset>-591</wp:posOffset>
            </wp:positionV>
            <wp:extent cx="2708293" cy="1797087"/>
            <wp:effectExtent l="19050" t="0" r="0" b="0"/>
            <wp:wrapNone/>
            <wp:docPr id="14" name="Picture 13" descr="garden-re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resort.jpg"/>
                    <pic:cNvPicPr/>
                  </pic:nvPicPr>
                  <pic:blipFill>
                    <a:blip r:embed="rId69"/>
                    <a:srcRect l="10220" t="14392" b="31266"/>
                    <a:stretch>
                      <a:fillRect/>
                    </a:stretch>
                  </pic:blipFill>
                  <pic:spPr>
                    <a:xfrm>
                      <a:off x="0" y="0"/>
                      <a:ext cx="2707589" cy="1796620"/>
                    </a:xfrm>
                    <a:prstGeom prst="rect">
                      <a:avLst/>
                    </a:prstGeom>
                  </pic:spPr>
                </pic:pic>
              </a:graphicData>
            </a:graphic>
          </wp:anchor>
        </w:drawing>
      </w:r>
      <w:r w:rsidR="00712AEA" w:rsidRPr="0080274F">
        <w:rPr>
          <w:noProof/>
          <w:sz w:val="24"/>
          <w:szCs w:val="24"/>
        </w:rPr>
        <w:drawing>
          <wp:inline distT="0" distB="0" distL="0" distR="0">
            <wp:extent cx="2522131" cy="180000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3075" name="Picture 3"/>
                    <pic:cNvPicPr preferRelativeResize="0">
                      <a:picLocks noChangeArrowheads="1"/>
                    </pic:cNvPicPr>
                  </pic:nvPicPr>
                  <pic:blipFill>
                    <a:blip r:embed="rId70" cstate="print"/>
                    <a:srcRect/>
                    <a:stretch>
                      <a:fillRect/>
                    </a:stretch>
                  </pic:blipFill>
                  <pic:spPr bwMode="auto">
                    <a:xfrm>
                      <a:off x="0" y="0"/>
                      <a:ext cx="2522131" cy="1800000"/>
                    </a:xfrm>
                    <a:prstGeom prst="rect">
                      <a:avLst/>
                    </a:prstGeom>
                    <a:noFill/>
                    <a:ln w="9525">
                      <a:noFill/>
                      <a:miter lim="800000"/>
                      <a:headEnd/>
                      <a:tailEnd/>
                    </a:ln>
                    <a:effectLst/>
                  </pic:spPr>
                </pic:pic>
              </a:graphicData>
            </a:graphic>
          </wp:inline>
        </w:drawing>
      </w:r>
    </w:p>
    <w:p w:rsidR="009B682C" w:rsidRPr="0080274F" w:rsidRDefault="00CB3CE3" w:rsidP="00712AEA">
      <w:pPr>
        <w:ind w:left="720"/>
        <w:jc w:val="both"/>
        <w:rPr>
          <w:sz w:val="24"/>
          <w:szCs w:val="24"/>
        </w:rPr>
      </w:pPr>
      <w:r>
        <w:rPr>
          <w:noProof/>
          <w:sz w:val="24"/>
          <w:szCs w:val="24"/>
        </w:rPr>
        <w:drawing>
          <wp:anchor distT="0" distB="0" distL="114300" distR="114300" simplePos="0" relativeHeight="251972608" behindDoc="1" locked="0" layoutInCell="1" allowOverlap="1">
            <wp:simplePos x="0" y="0"/>
            <wp:positionH relativeFrom="column">
              <wp:posOffset>3697605</wp:posOffset>
            </wp:positionH>
            <wp:positionV relativeFrom="paragraph">
              <wp:posOffset>614680</wp:posOffset>
            </wp:positionV>
            <wp:extent cx="2058035" cy="1374140"/>
            <wp:effectExtent l="19050" t="0" r="0" b="0"/>
            <wp:wrapTight wrapText="bothSides">
              <wp:wrapPolygon edited="0">
                <wp:start x="-200" y="0"/>
                <wp:lineTo x="-200" y="21261"/>
                <wp:lineTo x="21593" y="21261"/>
                <wp:lineTo x="21593" y="0"/>
                <wp:lineTo x="-200" y="0"/>
              </wp:wrapPolygon>
            </wp:wrapTight>
            <wp:docPr id="18" name="Picture 4" descr="cottage03.jpg"/>
            <wp:cNvGraphicFramePr/>
            <a:graphic xmlns:a="http://schemas.openxmlformats.org/drawingml/2006/main">
              <a:graphicData uri="http://schemas.openxmlformats.org/drawingml/2006/picture">
                <pic:pic xmlns:pic="http://schemas.openxmlformats.org/drawingml/2006/picture">
                  <pic:nvPicPr>
                    <pic:cNvPr id="7" name="Picture 6" descr="cottage03.jpg"/>
                    <pic:cNvPicPr>
                      <a:picLocks noChangeAspect="1"/>
                    </pic:cNvPicPr>
                  </pic:nvPicPr>
                  <pic:blipFill>
                    <a:blip r:embed="rId71" cstate="print"/>
                    <a:stretch>
                      <a:fillRect/>
                    </a:stretch>
                  </pic:blipFill>
                  <pic:spPr>
                    <a:xfrm>
                      <a:off x="0" y="0"/>
                      <a:ext cx="2058035" cy="1374140"/>
                    </a:xfrm>
                    <a:prstGeom prst="rect">
                      <a:avLst/>
                    </a:prstGeom>
                  </pic:spPr>
                </pic:pic>
              </a:graphicData>
            </a:graphic>
          </wp:anchor>
        </w:drawing>
      </w:r>
      <w:r w:rsidR="00712AEA" w:rsidRPr="0080274F">
        <w:rPr>
          <w:sz w:val="24"/>
          <w:szCs w:val="24"/>
        </w:rPr>
        <w:t xml:space="preserve">The </w:t>
      </w:r>
      <w:proofErr w:type="spellStart"/>
      <w:r w:rsidR="00712AEA" w:rsidRPr="0080274F">
        <w:rPr>
          <w:sz w:val="24"/>
          <w:szCs w:val="24"/>
        </w:rPr>
        <w:t>Eco</w:t>
      </w:r>
      <w:r w:rsidR="009B682C" w:rsidRPr="0080274F">
        <w:rPr>
          <w:sz w:val="24"/>
          <w:szCs w:val="24"/>
        </w:rPr>
        <w:t>palm</w:t>
      </w:r>
      <w:proofErr w:type="spellEnd"/>
      <w:r w:rsidR="00712AEA" w:rsidRPr="0080274F">
        <w:rPr>
          <w:sz w:val="24"/>
          <w:szCs w:val="24"/>
        </w:rPr>
        <w:t xml:space="preserve">-Resort </w:t>
      </w:r>
      <w:proofErr w:type="spellStart"/>
      <w:r w:rsidR="00712AEA" w:rsidRPr="0080274F">
        <w:rPr>
          <w:sz w:val="24"/>
          <w:szCs w:val="24"/>
        </w:rPr>
        <w:t>Selangau</w:t>
      </w:r>
      <w:proofErr w:type="spellEnd"/>
      <w:r w:rsidR="00712AEA" w:rsidRPr="0080274F">
        <w:rPr>
          <w:sz w:val="24"/>
          <w:szCs w:val="24"/>
        </w:rPr>
        <w:t xml:space="preserve"> will have a total area of 50 acres and is located at KM 4 </w:t>
      </w:r>
      <w:proofErr w:type="spellStart"/>
      <w:r w:rsidR="00712AEA" w:rsidRPr="0080274F">
        <w:rPr>
          <w:sz w:val="24"/>
          <w:szCs w:val="24"/>
        </w:rPr>
        <w:t>Selangau</w:t>
      </w:r>
      <w:proofErr w:type="spellEnd"/>
      <w:r w:rsidR="00712AEA" w:rsidRPr="0080274F">
        <w:rPr>
          <w:sz w:val="24"/>
          <w:szCs w:val="24"/>
        </w:rPr>
        <w:t xml:space="preserve"> </w:t>
      </w:r>
      <w:r w:rsidR="009B682C" w:rsidRPr="0080274F">
        <w:rPr>
          <w:sz w:val="24"/>
          <w:szCs w:val="24"/>
        </w:rPr>
        <w:t xml:space="preserve">- </w:t>
      </w:r>
      <w:proofErr w:type="spellStart"/>
      <w:r w:rsidR="009B682C" w:rsidRPr="0080274F">
        <w:rPr>
          <w:sz w:val="24"/>
          <w:szCs w:val="24"/>
        </w:rPr>
        <w:t>Mukah</w:t>
      </w:r>
      <w:proofErr w:type="spellEnd"/>
      <w:r w:rsidR="009B682C" w:rsidRPr="0080274F">
        <w:rPr>
          <w:sz w:val="24"/>
          <w:szCs w:val="24"/>
        </w:rPr>
        <w:t xml:space="preserve"> </w:t>
      </w:r>
      <w:r w:rsidR="00712AEA" w:rsidRPr="0080274F">
        <w:rPr>
          <w:sz w:val="24"/>
          <w:szCs w:val="24"/>
        </w:rPr>
        <w:t>road. The concept of vacation and recreation in</w:t>
      </w:r>
      <w:r w:rsidR="009B682C" w:rsidRPr="0080274F">
        <w:rPr>
          <w:sz w:val="24"/>
          <w:szCs w:val="24"/>
        </w:rPr>
        <w:t xml:space="preserve"> oil palm plantation,</w:t>
      </w:r>
      <w:r w:rsidR="00712AEA" w:rsidRPr="0080274F">
        <w:rPr>
          <w:sz w:val="24"/>
          <w:szCs w:val="24"/>
        </w:rPr>
        <w:t xml:space="preserve"> fruit orchard </w:t>
      </w:r>
      <w:r w:rsidR="009B682C" w:rsidRPr="0080274F">
        <w:rPr>
          <w:sz w:val="24"/>
          <w:szCs w:val="24"/>
        </w:rPr>
        <w:t>and cattle and goat farms i</w:t>
      </w:r>
      <w:r w:rsidR="00712AEA" w:rsidRPr="0080274F">
        <w:rPr>
          <w:sz w:val="24"/>
          <w:szCs w:val="24"/>
        </w:rPr>
        <w:t>s also enhanced by the beautiful natural surroundings. Various local fruits are available especially durians which is in season in the period of June through July. This well-known resort promises fresh air and beautiful flora and fauna with clear lakes suitable for relaxing and fishing activity.</w:t>
      </w:r>
      <w:r w:rsidRPr="00CB3CE3">
        <w:rPr>
          <w:noProof/>
        </w:rPr>
        <w:t xml:space="preserve"> </w:t>
      </w:r>
    </w:p>
    <w:p w:rsidR="00712AEA" w:rsidRPr="0080274F" w:rsidRDefault="00F22A9F" w:rsidP="00712AEA">
      <w:pPr>
        <w:ind w:left="720"/>
        <w:jc w:val="both"/>
        <w:rPr>
          <w:sz w:val="24"/>
          <w:szCs w:val="24"/>
        </w:rPr>
      </w:pPr>
      <w:r w:rsidRPr="0080274F">
        <w:rPr>
          <w:noProof/>
          <w:sz w:val="24"/>
          <w:szCs w:val="24"/>
        </w:rPr>
        <w:drawing>
          <wp:anchor distT="0" distB="0" distL="114300" distR="114300" simplePos="0" relativeHeight="251669504" behindDoc="0" locked="0" layoutInCell="1" allowOverlap="1">
            <wp:simplePos x="0" y="0"/>
            <wp:positionH relativeFrom="column">
              <wp:posOffset>2740984</wp:posOffset>
            </wp:positionH>
            <wp:positionV relativeFrom="paragraph">
              <wp:posOffset>1294735</wp:posOffset>
            </wp:positionV>
            <wp:extent cx="2968699" cy="1531089"/>
            <wp:effectExtent l="19050" t="0" r="3101" b="0"/>
            <wp:wrapNone/>
            <wp:docPr id="15" name="Picture 10" descr="forestcamping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restcamping01.jpg"/>
                    <pic:cNvPicPr preferRelativeResize="0"/>
                  </pic:nvPicPr>
                  <pic:blipFill>
                    <a:blip r:embed="rId72"/>
                    <a:srcRect b="14787"/>
                    <a:stretch>
                      <a:fillRect/>
                    </a:stretch>
                  </pic:blipFill>
                  <pic:spPr>
                    <a:xfrm>
                      <a:off x="0" y="0"/>
                      <a:ext cx="2968891" cy="1531188"/>
                    </a:xfrm>
                    <a:prstGeom prst="rect">
                      <a:avLst/>
                    </a:prstGeom>
                  </pic:spPr>
                </pic:pic>
              </a:graphicData>
            </a:graphic>
          </wp:anchor>
        </w:drawing>
      </w:r>
      <w:r w:rsidR="00712AEA" w:rsidRPr="0080274F">
        <w:rPr>
          <w:sz w:val="24"/>
          <w:szCs w:val="24"/>
        </w:rPr>
        <w:t xml:space="preserve">Moreover, it is situated near Bukit </w:t>
      </w:r>
      <w:proofErr w:type="spellStart"/>
      <w:r w:rsidR="00712AEA" w:rsidRPr="0080274F">
        <w:rPr>
          <w:sz w:val="24"/>
          <w:szCs w:val="24"/>
        </w:rPr>
        <w:t>Berkelah</w:t>
      </w:r>
      <w:proofErr w:type="spellEnd"/>
      <w:r w:rsidR="00712AEA" w:rsidRPr="0080274F">
        <w:rPr>
          <w:sz w:val="24"/>
          <w:szCs w:val="24"/>
        </w:rPr>
        <w:t xml:space="preserve"> waterfall, a mere distance of 5 </w:t>
      </w:r>
      <w:proofErr w:type="spellStart"/>
      <w:r w:rsidR="00712AEA" w:rsidRPr="0080274F">
        <w:rPr>
          <w:sz w:val="24"/>
          <w:szCs w:val="24"/>
        </w:rPr>
        <w:t>kilometers</w:t>
      </w:r>
      <w:proofErr w:type="spellEnd"/>
      <w:r w:rsidR="00712AEA" w:rsidRPr="0080274F">
        <w:rPr>
          <w:sz w:val="24"/>
          <w:szCs w:val="24"/>
        </w:rPr>
        <w:t xml:space="preserve"> from the resort where visitors can opt for a 2-hour nature trekking to reach the waterfall area. </w:t>
      </w:r>
      <w:proofErr w:type="spellStart"/>
      <w:r w:rsidR="009B682C" w:rsidRPr="0080274F">
        <w:rPr>
          <w:sz w:val="24"/>
          <w:szCs w:val="24"/>
        </w:rPr>
        <w:t>Ecopalm</w:t>
      </w:r>
      <w:proofErr w:type="spellEnd"/>
      <w:r w:rsidR="00712AEA" w:rsidRPr="0080274F">
        <w:rPr>
          <w:sz w:val="24"/>
          <w:szCs w:val="24"/>
        </w:rPr>
        <w:t xml:space="preserve">-Resort </w:t>
      </w:r>
      <w:proofErr w:type="spellStart"/>
      <w:r w:rsidR="00712AEA" w:rsidRPr="0080274F">
        <w:rPr>
          <w:sz w:val="24"/>
          <w:szCs w:val="24"/>
        </w:rPr>
        <w:t>Se</w:t>
      </w:r>
      <w:r w:rsidR="009B682C" w:rsidRPr="0080274F">
        <w:rPr>
          <w:sz w:val="24"/>
          <w:szCs w:val="24"/>
        </w:rPr>
        <w:t>langau</w:t>
      </w:r>
      <w:proofErr w:type="spellEnd"/>
      <w:r w:rsidR="00712AEA" w:rsidRPr="0080274F">
        <w:rPr>
          <w:sz w:val="24"/>
          <w:szCs w:val="24"/>
        </w:rPr>
        <w:t xml:space="preserve"> also rear </w:t>
      </w:r>
      <w:r w:rsidR="009B682C" w:rsidRPr="0080274F">
        <w:rPr>
          <w:sz w:val="24"/>
          <w:szCs w:val="24"/>
        </w:rPr>
        <w:t>cattle</w:t>
      </w:r>
      <w:r w:rsidR="00712AEA" w:rsidRPr="0080274F">
        <w:rPr>
          <w:sz w:val="24"/>
          <w:szCs w:val="24"/>
        </w:rPr>
        <w:t xml:space="preserve"> and </w:t>
      </w:r>
      <w:r w:rsidR="009B682C" w:rsidRPr="0080274F">
        <w:rPr>
          <w:sz w:val="24"/>
          <w:szCs w:val="24"/>
        </w:rPr>
        <w:t>goat</w:t>
      </w:r>
      <w:r w:rsidR="00712AEA" w:rsidRPr="0080274F">
        <w:rPr>
          <w:sz w:val="24"/>
          <w:szCs w:val="24"/>
        </w:rPr>
        <w:t xml:space="preserve">s in its farm as an extra attraction and excitement for </w:t>
      </w:r>
      <w:r w:rsidR="00CB3CE3" w:rsidRPr="0080274F">
        <w:rPr>
          <w:sz w:val="24"/>
          <w:szCs w:val="24"/>
        </w:rPr>
        <w:t>its</w:t>
      </w:r>
      <w:r w:rsidR="00712AEA" w:rsidRPr="0080274F">
        <w:rPr>
          <w:sz w:val="24"/>
          <w:szCs w:val="24"/>
        </w:rPr>
        <w:t xml:space="preserve"> visitors and occupants. Besides that, this resort also provides outdoor and extreme activities such as jungle tracking, kayaking and paintball.</w:t>
      </w:r>
    </w:p>
    <w:p w:rsidR="00712AEA" w:rsidRPr="0080274F" w:rsidRDefault="00712AEA" w:rsidP="00712AEA">
      <w:pPr>
        <w:ind w:left="720"/>
        <w:jc w:val="both"/>
        <w:rPr>
          <w:sz w:val="24"/>
          <w:szCs w:val="24"/>
        </w:rPr>
      </w:pPr>
      <w:r w:rsidRPr="0080274F">
        <w:rPr>
          <w:sz w:val="24"/>
          <w:szCs w:val="24"/>
        </w:rPr>
        <w:t> </w:t>
      </w:r>
      <w:r w:rsidRPr="0080274F">
        <w:rPr>
          <w:b/>
          <w:bCs/>
          <w:sz w:val="24"/>
          <w:szCs w:val="24"/>
        </w:rPr>
        <w:t>Recreational Facilities</w:t>
      </w:r>
    </w:p>
    <w:p w:rsidR="00712AEA" w:rsidRPr="0080274F" w:rsidRDefault="00712AEA" w:rsidP="00CB3CE3">
      <w:pPr>
        <w:numPr>
          <w:ilvl w:val="0"/>
          <w:numId w:val="6"/>
        </w:numPr>
        <w:tabs>
          <w:tab w:val="num" w:pos="720"/>
        </w:tabs>
        <w:spacing w:after="120"/>
        <w:ind w:left="1077" w:hanging="357"/>
        <w:jc w:val="both"/>
        <w:rPr>
          <w:sz w:val="24"/>
          <w:szCs w:val="24"/>
        </w:rPr>
      </w:pPr>
      <w:r w:rsidRPr="0080274F">
        <w:rPr>
          <w:sz w:val="24"/>
          <w:szCs w:val="24"/>
        </w:rPr>
        <w:t>Forest camp and camping</w:t>
      </w:r>
    </w:p>
    <w:p w:rsidR="00712AEA" w:rsidRPr="0080274F" w:rsidRDefault="00712AEA" w:rsidP="00CB3CE3">
      <w:pPr>
        <w:numPr>
          <w:ilvl w:val="0"/>
          <w:numId w:val="6"/>
        </w:numPr>
        <w:tabs>
          <w:tab w:val="num" w:pos="720"/>
        </w:tabs>
        <w:spacing w:after="120"/>
        <w:ind w:left="1077" w:hanging="357"/>
        <w:jc w:val="both"/>
        <w:rPr>
          <w:sz w:val="24"/>
          <w:szCs w:val="24"/>
        </w:rPr>
      </w:pPr>
      <w:r w:rsidRPr="0080274F">
        <w:rPr>
          <w:sz w:val="24"/>
          <w:szCs w:val="24"/>
        </w:rPr>
        <w:t>Fishing pond</w:t>
      </w:r>
    </w:p>
    <w:p w:rsidR="00712AEA" w:rsidRPr="0080274F" w:rsidRDefault="00712AEA" w:rsidP="00CB3CE3">
      <w:pPr>
        <w:numPr>
          <w:ilvl w:val="0"/>
          <w:numId w:val="6"/>
        </w:numPr>
        <w:tabs>
          <w:tab w:val="num" w:pos="720"/>
        </w:tabs>
        <w:spacing w:after="120"/>
        <w:ind w:left="1077" w:hanging="357"/>
        <w:jc w:val="both"/>
        <w:rPr>
          <w:sz w:val="24"/>
          <w:szCs w:val="24"/>
        </w:rPr>
      </w:pPr>
      <w:r w:rsidRPr="0080274F">
        <w:rPr>
          <w:sz w:val="24"/>
          <w:szCs w:val="24"/>
        </w:rPr>
        <w:t>Obstacle track</w:t>
      </w:r>
    </w:p>
    <w:p w:rsidR="00712AEA" w:rsidRPr="0080274F" w:rsidRDefault="00F22A9F" w:rsidP="00CB3CE3">
      <w:pPr>
        <w:numPr>
          <w:ilvl w:val="0"/>
          <w:numId w:val="6"/>
        </w:numPr>
        <w:tabs>
          <w:tab w:val="num" w:pos="720"/>
        </w:tabs>
        <w:spacing w:after="120"/>
        <w:ind w:left="1077" w:hanging="357"/>
        <w:jc w:val="both"/>
        <w:rPr>
          <w:sz w:val="24"/>
          <w:szCs w:val="24"/>
        </w:rPr>
      </w:pPr>
      <w:r w:rsidRPr="0080274F">
        <w:rPr>
          <w:noProof/>
          <w:sz w:val="24"/>
          <w:szCs w:val="24"/>
        </w:rPr>
        <w:drawing>
          <wp:anchor distT="0" distB="0" distL="114300" distR="114300" simplePos="0" relativeHeight="251666432" behindDoc="0" locked="0" layoutInCell="1" allowOverlap="1">
            <wp:simplePos x="0" y="0"/>
            <wp:positionH relativeFrom="column">
              <wp:posOffset>2751617</wp:posOffset>
            </wp:positionH>
            <wp:positionV relativeFrom="paragraph">
              <wp:posOffset>154069</wp:posOffset>
            </wp:positionV>
            <wp:extent cx="1660894" cy="1626781"/>
            <wp:effectExtent l="19050" t="0" r="0" b="0"/>
            <wp:wrapNone/>
            <wp:docPr id="12" name="Picture 11" descr="observation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ervationtower.jpg"/>
                    <pic:cNvPicPr/>
                  </pic:nvPicPr>
                  <pic:blipFill>
                    <a:blip r:embed="rId73"/>
                    <a:srcRect l="22396" r="9064"/>
                    <a:stretch>
                      <a:fillRect/>
                    </a:stretch>
                  </pic:blipFill>
                  <pic:spPr>
                    <a:xfrm>
                      <a:off x="0" y="0"/>
                      <a:ext cx="1660894" cy="1626781"/>
                    </a:xfrm>
                    <a:prstGeom prst="rect">
                      <a:avLst/>
                    </a:prstGeom>
                  </pic:spPr>
                </pic:pic>
              </a:graphicData>
            </a:graphic>
          </wp:anchor>
        </w:drawing>
      </w:r>
      <w:r w:rsidRPr="0080274F">
        <w:rPr>
          <w:noProof/>
          <w:sz w:val="24"/>
          <w:szCs w:val="24"/>
        </w:rPr>
        <w:drawing>
          <wp:anchor distT="0" distB="0" distL="114300" distR="114300" simplePos="0" relativeHeight="251667456" behindDoc="0" locked="0" layoutInCell="1" allowOverlap="1">
            <wp:simplePos x="0" y="0"/>
            <wp:positionH relativeFrom="column">
              <wp:posOffset>4314603</wp:posOffset>
            </wp:positionH>
            <wp:positionV relativeFrom="paragraph">
              <wp:posOffset>175333</wp:posOffset>
            </wp:positionV>
            <wp:extent cx="1395081" cy="1605517"/>
            <wp:effectExtent l="19050" t="0" r="0" b="0"/>
            <wp:wrapNone/>
            <wp:docPr id="13" name="Picture 12" descr="suspension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pensionbridge.jpg"/>
                    <pic:cNvPicPr/>
                  </pic:nvPicPr>
                  <pic:blipFill>
                    <a:blip r:embed="rId74" cstate="print"/>
                    <a:stretch>
                      <a:fillRect/>
                    </a:stretch>
                  </pic:blipFill>
                  <pic:spPr>
                    <a:xfrm>
                      <a:off x="0" y="0"/>
                      <a:ext cx="1395081" cy="1605517"/>
                    </a:xfrm>
                    <a:prstGeom prst="rect">
                      <a:avLst/>
                    </a:prstGeom>
                  </pic:spPr>
                </pic:pic>
              </a:graphicData>
            </a:graphic>
          </wp:anchor>
        </w:drawing>
      </w:r>
      <w:r w:rsidRPr="0080274F">
        <w:rPr>
          <w:sz w:val="24"/>
          <w:szCs w:val="24"/>
        </w:rPr>
        <w:t xml:space="preserve">Jungle </w:t>
      </w:r>
      <w:r w:rsidR="00712AEA" w:rsidRPr="0080274F">
        <w:rPr>
          <w:sz w:val="24"/>
          <w:szCs w:val="24"/>
        </w:rPr>
        <w:t>Track</w:t>
      </w:r>
      <w:r w:rsidRPr="0080274F">
        <w:rPr>
          <w:sz w:val="24"/>
          <w:szCs w:val="24"/>
        </w:rPr>
        <w:t>ing</w:t>
      </w:r>
    </w:p>
    <w:p w:rsidR="00712AEA" w:rsidRPr="0080274F" w:rsidRDefault="00712AEA" w:rsidP="00CB3CE3">
      <w:pPr>
        <w:numPr>
          <w:ilvl w:val="0"/>
          <w:numId w:val="6"/>
        </w:numPr>
        <w:tabs>
          <w:tab w:val="num" w:pos="720"/>
        </w:tabs>
        <w:spacing w:after="120"/>
        <w:ind w:left="1077" w:hanging="357"/>
        <w:jc w:val="both"/>
        <w:rPr>
          <w:sz w:val="24"/>
          <w:szCs w:val="24"/>
        </w:rPr>
      </w:pPr>
      <w:r w:rsidRPr="0080274F">
        <w:rPr>
          <w:sz w:val="24"/>
          <w:szCs w:val="24"/>
        </w:rPr>
        <w:t>Beach volleyball court</w:t>
      </w:r>
    </w:p>
    <w:p w:rsidR="00712AEA" w:rsidRPr="0080274F" w:rsidRDefault="00712AEA" w:rsidP="00CB3CE3">
      <w:pPr>
        <w:numPr>
          <w:ilvl w:val="0"/>
          <w:numId w:val="6"/>
        </w:numPr>
        <w:tabs>
          <w:tab w:val="num" w:pos="720"/>
        </w:tabs>
        <w:spacing w:after="120"/>
        <w:ind w:left="1077" w:hanging="357"/>
        <w:jc w:val="both"/>
        <w:rPr>
          <w:sz w:val="24"/>
          <w:szCs w:val="24"/>
        </w:rPr>
      </w:pPr>
      <w:proofErr w:type="spellStart"/>
      <w:r w:rsidRPr="0080274F">
        <w:rPr>
          <w:sz w:val="24"/>
          <w:szCs w:val="24"/>
        </w:rPr>
        <w:t>Takraw</w:t>
      </w:r>
      <w:proofErr w:type="spellEnd"/>
      <w:r w:rsidRPr="0080274F">
        <w:rPr>
          <w:sz w:val="24"/>
          <w:szCs w:val="24"/>
        </w:rPr>
        <w:t xml:space="preserve"> court</w:t>
      </w:r>
    </w:p>
    <w:p w:rsidR="00712AEA" w:rsidRPr="0080274F" w:rsidRDefault="00712AEA" w:rsidP="00CB3CE3">
      <w:pPr>
        <w:numPr>
          <w:ilvl w:val="0"/>
          <w:numId w:val="6"/>
        </w:numPr>
        <w:tabs>
          <w:tab w:val="num" w:pos="720"/>
        </w:tabs>
        <w:spacing w:after="120"/>
        <w:ind w:left="1077" w:hanging="357"/>
        <w:jc w:val="both"/>
        <w:rPr>
          <w:sz w:val="24"/>
          <w:szCs w:val="24"/>
        </w:rPr>
      </w:pPr>
      <w:r w:rsidRPr="0080274F">
        <w:rPr>
          <w:sz w:val="24"/>
          <w:szCs w:val="24"/>
        </w:rPr>
        <w:t>Netball court</w:t>
      </w:r>
    </w:p>
    <w:p w:rsidR="00712AEA" w:rsidRPr="0080274F" w:rsidRDefault="00712AEA" w:rsidP="00CB3CE3">
      <w:pPr>
        <w:numPr>
          <w:ilvl w:val="0"/>
          <w:numId w:val="6"/>
        </w:numPr>
        <w:tabs>
          <w:tab w:val="num" w:pos="720"/>
        </w:tabs>
        <w:spacing w:after="120"/>
        <w:ind w:left="1077" w:hanging="357"/>
        <w:jc w:val="both"/>
        <w:rPr>
          <w:sz w:val="24"/>
          <w:szCs w:val="24"/>
        </w:rPr>
      </w:pPr>
      <w:r w:rsidRPr="0080274F">
        <w:rPr>
          <w:sz w:val="24"/>
          <w:szCs w:val="24"/>
        </w:rPr>
        <w:t>Ping pong court</w:t>
      </w:r>
    </w:p>
    <w:p w:rsidR="009B682C" w:rsidRPr="0080274F" w:rsidRDefault="00712AEA" w:rsidP="00CB3CE3">
      <w:pPr>
        <w:numPr>
          <w:ilvl w:val="0"/>
          <w:numId w:val="6"/>
        </w:numPr>
        <w:spacing w:after="120"/>
        <w:ind w:left="1077" w:hanging="357"/>
        <w:jc w:val="both"/>
        <w:rPr>
          <w:sz w:val="24"/>
          <w:szCs w:val="24"/>
        </w:rPr>
      </w:pPr>
      <w:r w:rsidRPr="0080274F">
        <w:rPr>
          <w:sz w:val="24"/>
          <w:szCs w:val="24"/>
        </w:rPr>
        <w:t>Suspension bridge</w:t>
      </w:r>
    </w:p>
    <w:p w:rsidR="00712AEA" w:rsidRPr="0080274F" w:rsidRDefault="00712AEA" w:rsidP="00CB3CE3">
      <w:pPr>
        <w:numPr>
          <w:ilvl w:val="0"/>
          <w:numId w:val="6"/>
        </w:numPr>
        <w:spacing w:after="120"/>
        <w:ind w:left="1077" w:hanging="357"/>
        <w:jc w:val="both"/>
        <w:rPr>
          <w:sz w:val="24"/>
          <w:szCs w:val="24"/>
        </w:rPr>
      </w:pPr>
      <w:r w:rsidRPr="0080274F">
        <w:rPr>
          <w:sz w:val="24"/>
          <w:szCs w:val="24"/>
        </w:rPr>
        <w:t>Observation Tower</w:t>
      </w:r>
    </w:p>
    <w:p w:rsidR="00C631A8" w:rsidRPr="0080274F" w:rsidRDefault="00C631A8" w:rsidP="00C631A8">
      <w:pPr>
        <w:ind w:left="720"/>
        <w:jc w:val="both"/>
        <w:rPr>
          <w:b/>
          <w:sz w:val="24"/>
          <w:szCs w:val="24"/>
          <w:u w:val="single"/>
        </w:rPr>
      </w:pPr>
      <w:r w:rsidRPr="0080274F">
        <w:rPr>
          <w:b/>
          <w:sz w:val="24"/>
          <w:szCs w:val="24"/>
          <w:u w:val="single"/>
        </w:rPr>
        <w:t>FRUIT FARM</w:t>
      </w:r>
    </w:p>
    <w:p w:rsidR="008471C8" w:rsidRDefault="00CB3CE3" w:rsidP="00FD2229">
      <w:pPr>
        <w:ind w:left="720"/>
        <w:jc w:val="both"/>
        <w:rPr>
          <w:sz w:val="24"/>
          <w:szCs w:val="24"/>
        </w:rPr>
      </w:pPr>
      <w:r>
        <w:rPr>
          <w:noProof/>
          <w:sz w:val="24"/>
          <w:szCs w:val="24"/>
        </w:rPr>
        <w:drawing>
          <wp:anchor distT="0" distB="0" distL="114300" distR="114300" simplePos="0" relativeHeight="251971584" behindDoc="1" locked="0" layoutInCell="1" allowOverlap="1">
            <wp:simplePos x="0" y="0"/>
            <wp:positionH relativeFrom="column">
              <wp:posOffset>4057015</wp:posOffset>
            </wp:positionH>
            <wp:positionV relativeFrom="paragraph">
              <wp:posOffset>50800</wp:posOffset>
            </wp:positionV>
            <wp:extent cx="1714500" cy="1447800"/>
            <wp:effectExtent l="19050" t="0" r="0" b="0"/>
            <wp:wrapTight wrapText="bothSides">
              <wp:wrapPolygon edited="0">
                <wp:start x="-240" y="0"/>
                <wp:lineTo x="-240" y="21316"/>
                <wp:lineTo x="21600" y="21316"/>
                <wp:lineTo x="21600" y="0"/>
                <wp:lineTo x="-240" y="0"/>
              </wp:wrapPolygon>
            </wp:wrapTight>
            <wp:docPr id="7" name="Picture 1" descr="fruit03.jpg"/>
            <wp:cNvGraphicFramePr/>
            <a:graphic xmlns:a="http://schemas.openxmlformats.org/drawingml/2006/main">
              <a:graphicData uri="http://schemas.openxmlformats.org/drawingml/2006/picture">
                <pic:pic xmlns:pic="http://schemas.openxmlformats.org/drawingml/2006/picture">
                  <pic:nvPicPr>
                    <pic:cNvPr id="7" name="Picture 6" descr="fruit03.jpg"/>
                    <pic:cNvPicPr>
                      <a:picLocks noChangeAspect="1"/>
                    </pic:cNvPicPr>
                  </pic:nvPicPr>
                  <pic:blipFill>
                    <a:blip r:embed="rId75" cstate="print"/>
                    <a:stretch>
                      <a:fillRect/>
                    </a:stretch>
                  </pic:blipFill>
                  <pic:spPr>
                    <a:xfrm>
                      <a:off x="0" y="0"/>
                      <a:ext cx="1714500" cy="1447800"/>
                    </a:xfrm>
                    <a:prstGeom prst="rect">
                      <a:avLst/>
                    </a:prstGeom>
                  </pic:spPr>
                </pic:pic>
              </a:graphicData>
            </a:graphic>
          </wp:anchor>
        </w:drawing>
      </w:r>
      <w:proofErr w:type="spellStart"/>
      <w:r w:rsidR="00C631A8" w:rsidRPr="0080274F">
        <w:rPr>
          <w:sz w:val="24"/>
          <w:szCs w:val="24"/>
        </w:rPr>
        <w:t>Palmeco</w:t>
      </w:r>
      <w:proofErr w:type="spellEnd"/>
      <w:r w:rsidR="00FD2229" w:rsidRPr="0080274F">
        <w:rPr>
          <w:sz w:val="24"/>
          <w:szCs w:val="24"/>
        </w:rPr>
        <w:t xml:space="preserve"> </w:t>
      </w:r>
      <w:r w:rsidR="00F444D7" w:rsidRPr="0080274F">
        <w:rPr>
          <w:sz w:val="24"/>
          <w:szCs w:val="24"/>
        </w:rPr>
        <w:t>will</w:t>
      </w:r>
      <w:r w:rsidR="00FD2229" w:rsidRPr="0080274F">
        <w:rPr>
          <w:sz w:val="24"/>
          <w:szCs w:val="24"/>
        </w:rPr>
        <w:t xml:space="preserve"> also set up fruit orchards in </w:t>
      </w:r>
      <w:proofErr w:type="spellStart"/>
      <w:r w:rsidR="00E72E5C">
        <w:rPr>
          <w:sz w:val="24"/>
          <w:szCs w:val="24"/>
        </w:rPr>
        <w:t>Selangau</w:t>
      </w:r>
      <w:proofErr w:type="spellEnd"/>
      <w:r w:rsidR="00FD2229" w:rsidRPr="0080274F">
        <w:rPr>
          <w:sz w:val="24"/>
          <w:szCs w:val="24"/>
        </w:rPr>
        <w:t xml:space="preserve"> area, planted in </w:t>
      </w:r>
      <w:proofErr w:type="spellStart"/>
      <w:r w:rsidR="00E72E5C">
        <w:rPr>
          <w:sz w:val="24"/>
          <w:szCs w:val="24"/>
        </w:rPr>
        <w:t>Jemoreng</w:t>
      </w:r>
      <w:proofErr w:type="spellEnd"/>
      <w:r w:rsidR="00E72E5C">
        <w:rPr>
          <w:sz w:val="24"/>
          <w:szCs w:val="24"/>
        </w:rPr>
        <w:t xml:space="preserve"> </w:t>
      </w:r>
      <w:r w:rsidR="00FD2229" w:rsidRPr="0080274F">
        <w:rPr>
          <w:sz w:val="24"/>
          <w:szCs w:val="24"/>
        </w:rPr>
        <w:t xml:space="preserve">estate management </w:t>
      </w:r>
      <w:proofErr w:type="spellStart"/>
      <w:r w:rsidR="00FD2229" w:rsidRPr="0080274F">
        <w:rPr>
          <w:sz w:val="24"/>
          <w:szCs w:val="24"/>
        </w:rPr>
        <w:t>center</w:t>
      </w:r>
      <w:proofErr w:type="spellEnd"/>
      <w:r w:rsidR="00FD2229" w:rsidRPr="0080274F">
        <w:rPr>
          <w:sz w:val="24"/>
          <w:szCs w:val="24"/>
        </w:rPr>
        <w:t xml:space="preserve">. The </w:t>
      </w:r>
      <w:r w:rsidR="00E72E5C">
        <w:rPr>
          <w:sz w:val="24"/>
          <w:szCs w:val="24"/>
        </w:rPr>
        <w:t>20</w:t>
      </w:r>
      <w:r w:rsidR="00FD2229" w:rsidRPr="0080274F">
        <w:rPr>
          <w:sz w:val="24"/>
          <w:szCs w:val="24"/>
        </w:rPr>
        <w:t xml:space="preserve"> hectares of orchard under the management of </w:t>
      </w:r>
      <w:proofErr w:type="spellStart"/>
      <w:r w:rsidR="00E72E5C">
        <w:rPr>
          <w:sz w:val="24"/>
          <w:szCs w:val="24"/>
        </w:rPr>
        <w:t>Jemoreng</w:t>
      </w:r>
      <w:proofErr w:type="spellEnd"/>
      <w:r w:rsidR="00FD2229" w:rsidRPr="0080274F">
        <w:rPr>
          <w:sz w:val="24"/>
          <w:szCs w:val="24"/>
        </w:rPr>
        <w:t xml:space="preserve"> is planted with fruits such as lime, coconut, durian</w:t>
      </w:r>
      <w:r w:rsidR="003056A5">
        <w:rPr>
          <w:sz w:val="24"/>
          <w:szCs w:val="24"/>
        </w:rPr>
        <w:t xml:space="preserve"> and</w:t>
      </w:r>
      <w:r w:rsidR="00E72E5C">
        <w:rPr>
          <w:sz w:val="24"/>
          <w:szCs w:val="24"/>
        </w:rPr>
        <w:t xml:space="preserve"> </w:t>
      </w:r>
      <w:proofErr w:type="spellStart"/>
      <w:r w:rsidR="00E72E5C">
        <w:rPr>
          <w:sz w:val="24"/>
          <w:szCs w:val="24"/>
        </w:rPr>
        <w:t>rambutan</w:t>
      </w:r>
      <w:proofErr w:type="spellEnd"/>
      <w:r w:rsidR="008471C8">
        <w:rPr>
          <w:sz w:val="24"/>
          <w:szCs w:val="24"/>
        </w:rPr>
        <w:t>.</w:t>
      </w:r>
    </w:p>
    <w:p w:rsidR="00C631A8" w:rsidRPr="0080274F" w:rsidRDefault="003056A5" w:rsidP="00FD2229">
      <w:pPr>
        <w:ind w:left="720"/>
        <w:jc w:val="both"/>
        <w:rPr>
          <w:sz w:val="24"/>
          <w:szCs w:val="24"/>
        </w:rPr>
      </w:pPr>
      <w:r>
        <w:rPr>
          <w:noProof/>
          <w:sz w:val="24"/>
          <w:szCs w:val="24"/>
        </w:rPr>
        <w:drawing>
          <wp:anchor distT="0" distB="0" distL="114300" distR="114300" simplePos="0" relativeHeight="251977728" behindDoc="1" locked="0" layoutInCell="1" allowOverlap="1">
            <wp:simplePos x="0" y="0"/>
            <wp:positionH relativeFrom="column">
              <wp:posOffset>476250</wp:posOffset>
            </wp:positionH>
            <wp:positionV relativeFrom="paragraph">
              <wp:posOffset>423545</wp:posOffset>
            </wp:positionV>
            <wp:extent cx="2058035" cy="1539240"/>
            <wp:effectExtent l="19050" t="0" r="0" b="0"/>
            <wp:wrapTight wrapText="bothSides">
              <wp:wrapPolygon edited="0">
                <wp:start x="-200" y="0"/>
                <wp:lineTo x="-200" y="21386"/>
                <wp:lineTo x="21593" y="21386"/>
                <wp:lineTo x="21593" y="0"/>
                <wp:lineTo x="-200" y="0"/>
              </wp:wrapPolygon>
            </wp:wrapTight>
            <wp:docPr id="47" name="Picture 46" descr="coconut plantatio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nut plantation03.jpg"/>
                    <pic:cNvPicPr/>
                  </pic:nvPicPr>
                  <pic:blipFill>
                    <a:blip r:embed="rId76" cstate="print"/>
                    <a:stretch>
                      <a:fillRect/>
                    </a:stretch>
                  </pic:blipFill>
                  <pic:spPr>
                    <a:xfrm>
                      <a:off x="0" y="0"/>
                      <a:ext cx="2058035" cy="1539240"/>
                    </a:xfrm>
                    <a:prstGeom prst="rect">
                      <a:avLst/>
                    </a:prstGeom>
                  </pic:spPr>
                </pic:pic>
              </a:graphicData>
            </a:graphic>
          </wp:anchor>
        </w:drawing>
      </w:r>
      <w:r w:rsidR="00FD2229" w:rsidRPr="0080274F">
        <w:rPr>
          <w:sz w:val="24"/>
          <w:szCs w:val="24"/>
        </w:rPr>
        <w:t>Meanwhile a total of 5</w:t>
      </w:r>
      <w:r w:rsidR="00E72E5C">
        <w:rPr>
          <w:sz w:val="24"/>
          <w:szCs w:val="24"/>
        </w:rPr>
        <w:t>0</w:t>
      </w:r>
      <w:r w:rsidR="00FD2229" w:rsidRPr="0080274F">
        <w:rPr>
          <w:sz w:val="24"/>
          <w:szCs w:val="24"/>
        </w:rPr>
        <w:t xml:space="preserve"> hectares of land </w:t>
      </w:r>
      <w:r>
        <w:rPr>
          <w:sz w:val="24"/>
          <w:szCs w:val="24"/>
        </w:rPr>
        <w:t>will be</w:t>
      </w:r>
      <w:r w:rsidR="00FD2229" w:rsidRPr="0080274F">
        <w:rPr>
          <w:sz w:val="24"/>
          <w:szCs w:val="24"/>
        </w:rPr>
        <w:t xml:space="preserve"> planted with coconut at the </w:t>
      </w:r>
      <w:r w:rsidR="00E72E5C">
        <w:rPr>
          <w:sz w:val="24"/>
          <w:szCs w:val="24"/>
        </w:rPr>
        <w:t>e</w:t>
      </w:r>
      <w:r w:rsidR="00FD2229" w:rsidRPr="0080274F">
        <w:rPr>
          <w:sz w:val="24"/>
          <w:szCs w:val="24"/>
        </w:rPr>
        <w:t xml:space="preserve">state. The orchard at the estate </w:t>
      </w:r>
      <w:r>
        <w:rPr>
          <w:sz w:val="24"/>
          <w:szCs w:val="24"/>
        </w:rPr>
        <w:t>will be planted with</w:t>
      </w:r>
      <w:r w:rsidR="00FD2229" w:rsidRPr="0080274F">
        <w:rPr>
          <w:sz w:val="24"/>
          <w:szCs w:val="24"/>
        </w:rPr>
        <w:t xml:space="preserve"> the famous '</w:t>
      </w:r>
      <w:proofErr w:type="spellStart"/>
      <w:r w:rsidR="00FD2229" w:rsidRPr="0080274F">
        <w:rPr>
          <w:sz w:val="24"/>
          <w:szCs w:val="24"/>
        </w:rPr>
        <w:t>mata</w:t>
      </w:r>
      <w:r w:rsidR="00413224">
        <w:rPr>
          <w:sz w:val="24"/>
          <w:szCs w:val="24"/>
        </w:rPr>
        <w:t>g</w:t>
      </w:r>
      <w:proofErr w:type="spellEnd"/>
      <w:r w:rsidR="00FD2229" w:rsidRPr="0080274F">
        <w:rPr>
          <w:sz w:val="24"/>
          <w:szCs w:val="24"/>
        </w:rPr>
        <w:t>' coconut, a favou</w:t>
      </w:r>
      <w:r w:rsidR="008471C8">
        <w:rPr>
          <w:sz w:val="24"/>
          <w:szCs w:val="24"/>
        </w:rPr>
        <w:t>rite among the coconut buyers. </w:t>
      </w:r>
      <w:r w:rsidRPr="003056A5">
        <w:rPr>
          <w:color w:val="auto"/>
          <w:sz w:val="24"/>
          <w:szCs w:val="24"/>
          <w:shd w:val="clear" w:color="auto" w:fill="FFFFFF"/>
        </w:rPr>
        <w:t xml:space="preserve">The MATAG is a multipurpose coconut variety, being a good variety for producing tender drinking nuts, as well as mature coconuts for the production of coconut milk. The husk </w:t>
      </w:r>
      <w:proofErr w:type="spellStart"/>
      <w:r w:rsidRPr="003056A5">
        <w:rPr>
          <w:color w:val="auto"/>
          <w:sz w:val="24"/>
          <w:szCs w:val="24"/>
          <w:shd w:val="clear" w:color="auto" w:fill="FFFFFF"/>
        </w:rPr>
        <w:t>fibers</w:t>
      </w:r>
      <w:proofErr w:type="spellEnd"/>
      <w:r w:rsidRPr="003056A5">
        <w:rPr>
          <w:color w:val="auto"/>
          <w:sz w:val="24"/>
          <w:szCs w:val="24"/>
          <w:shd w:val="clear" w:color="auto" w:fill="FFFFFF"/>
        </w:rPr>
        <w:t xml:space="preserve"> are also dense, making it suitable for production of coir.</w:t>
      </w:r>
    </w:p>
    <w:p w:rsidR="00C631A8" w:rsidRPr="0080274F" w:rsidRDefault="00C631A8" w:rsidP="00C631A8">
      <w:pPr>
        <w:ind w:left="720"/>
        <w:jc w:val="both"/>
        <w:rPr>
          <w:b/>
          <w:sz w:val="24"/>
          <w:szCs w:val="24"/>
          <w:u w:val="single"/>
        </w:rPr>
      </w:pPr>
      <w:r w:rsidRPr="0080274F">
        <w:rPr>
          <w:b/>
          <w:sz w:val="24"/>
          <w:szCs w:val="24"/>
          <w:u w:val="single"/>
        </w:rPr>
        <w:t>CATTLE &amp; GOAT FARM</w:t>
      </w:r>
    </w:p>
    <w:p w:rsidR="00C631A8" w:rsidRDefault="00ED2253" w:rsidP="00C631A8">
      <w:pPr>
        <w:ind w:left="720"/>
        <w:jc w:val="both"/>
        <w:rPr>
          <w:sz w:val="24"/>
          <w:szCs w:val="24"/>
        </w:rPr>
      </w:pPr>
      <w:r>
        <w:rPr>
          <w:noProof/>
          <w:sz w:val="24"/>
          <w:szCs w:val="24"/>
        </w:rPr>
        <w:drawing>
          <wp:anchor distT="0" distB="0" distL="114300" distR="114300" simplePos="0" relativeHeight="252046336" behindDoc="1" locked="0" layoutInCell="1" allowOverlap="1">
            <wp:simplePos x="0" y="0"/>
            <wp:positionH relativeFrom="column">
              <wp:posOffset>480695</wp:posOffset>
            </wp:positionH>
            <wp:positionV relativeFrom="paragraph">
              <wp:posOffset>499110</wp:posOffset>
            </wp:positionV>
            <wp:extent cx="1682750" cy="1176655"/>
            <wp:effectExtent l="19050" t="0" r="0" b="0"/>
            <wp:wrapTight wrapText="bothSides">
              <wp:wrapPolygon edited="0">
                <wp:start x="-245" y="0"/>
                <wp:lineTo x="-245" y="21332"/>
                <wp:lineTo x="21518" y="21332"/>
                <wp:lineTo x="21518" y="0"/>
                <wp:lineTo x="-245" y="0"/>
              </wp:wrapPolygon>
            </wp:wrapTight>
            <wp:docPr id="16" name="Picture 3" descr="animalGoatFarm12.jpg"/>
            <wp:cNvGraphicFramePr/>
            <a:graphic xmlns:a="http://schemas.openxmlformats.org/drawingml/2006/main">
              <a:graphicData uri="http://schemas.openxmlformats.org/drawingml/2006/picture">
                <pic:pic xmlns:pic="http://schemas.openxmlformats.org/drawingml/2006/picture">
                  <pic:nvPicPr>
                    <pic:cNvPr id="12" name="Picture 11" descr="animalGoatFarm12.jpg"/>
                    <pic:cNvPicPr>
                      <a:picLocks noChangeAspect="1"/>
                    </pic:cNvPicPr>
                  </pic:nvPicPr>
                  <pic:blipFill>
                    <a:blip r:embed="rId77" cstate="print"/>
                    <a:stretch>
                      <a:fillRect/>
                    </a:stretch>
                  </pic:blipFill>
                  <pic:spPr>
                    <a:xfrm>
                      <a:off x="0" y="0"/>
                      <a:ext cx="1682750" cy="1176655"/>
                    </a:xfrm>
                    <a:prstGeom prst="rect">
                      <a:avLst/>
                    </a:prstGeom>
                  </pic:spPr>
                </pic:pic>
              </a:graphicData>
            </a:graphic>
          </wp:anchor>
        </w:drawing>
      </w:r>
      <w:r>
        <w:rPr>
          <w:noProof/>
          <w:sz w:val="24"/>
          <w:szCs w:val="24"/>
        </w:rPr>
        <w:drawing>
          <wp:anchor distT="0" distB="0" distL="114300" distR="114300" simplePos="0" relativeHeight="252045312" behindDoc="1" locked="0" layoutInCell="1" allowOverlap="1">
            <wp:simplePos x="0" y="0"/>
            <wp:positionH relativeFrom="column">
              <wp:posOffset>4138295</wp:posOffset>
            </wp:positionH>
            <wp:positionV relativeFrom="paragraph">
              <wp:posOffset>55245</wp:posOffset>
            </wp:positionV>
            <wp:extent cx="1510665" cy="1176655"/>
            <wp:effectExtent l="19050" t="0" r="0" b="0"/>
            <wp:wrapTight wrapText="bothSides">
              <wp:wrapPolygon edited="0">
                <wp:start x="-272" y="0"/>
                <wp:lineTo x="-272" y="21332"/>
                <wp:lineTo x="21518" y="21332"/>
                <wp:lineTo x="21518" y="0"/>
                <wp:lineTo x="-272" y="0"/>
              </wp:wrapPolygon>
            </wp:wrapTight>
            <wp:docPr id="96" name="Picture 2" descr="animal08.jpg"/>
            <wp:cNvGraphicFramePr/>
            <a:graphic xmlns:a="http://schemas.openxmlformats.org/drawingml/2006/main">
              <a:graphicData uri="http://schemas.openxmlformats.org/drawingml/2006/picture">
                <pic:pic xmlns:pic="http://schemas.openxmlformats.org/drawingml/2006/picture">
                  <pic:nvPicPr>
                    <pic:cNvPr id="4" name="Picture 3" descr="animal08.jpg"/>
                    <pic:cNvPicPr>
                      <a:picLocks noChangeAspect="1"/>
                    </pic:cNvPicPr>
                  </pic:nvPicPr>
                  <pic:blipFill>
                    <a:blip r:embed="rId78"/>
                    <a:stretch>
                      <a:fillRect/>
                    </a:stretch>
                  </pic:blipFill>
                  <pic:spPr>
                    <a:xfrm>
                      <a:off x="0" y="0"/>
                      <a:ext cx="1510665" cy="1176655"/>
                    </a:xfrm>
                    <a:prstGeom prst="rect">
                      <a:avLst/>
                    </a:prstGeom>
                  </pic:spPr>
                </pic:pic>
              </a:graphicData>
            </a:graphic>
          </wp:anchor>
        </w:drawing>
      </w:r>
      <w:r>
        <w:rPr>
          <w:sz w:val="24"/>
          <w:szCs w:val="24"/>
        </w:rPr>
        <w:t xml:space="preserve">In the </w:t>
      </w:r>
      <w:proofErr w:type="spellStart"/>
      <w:r w:rsidR="00C631A8" w:rsidRPr="0080274F">
        <w:rPr>
          <w:sz w:val="24"/>
          <w:szCs w:val="24"/>
        </w:rPr>
        <w:t>Palmeco</w:t>
      </w:r>
      <w:proofErr w:type="spellEnd"/>
      <w:r>
        <w:rPr>
          <w:sz w:val="24"/>
          <w:szCs w:val="24"/>
        </w:rPr>
        <w:t xml:space="preserve"> range, the group will rear beef cattle known as </w:t>
      </w:r>
      <w:proofErr w:type="spellStart"/>
      <w:r>
        <w:rPr>
          <w:sz w:val="24"/>
          <w:szCs w:val="24"/>
        </w:rPr>
        <w:t>Brakmas</w:t>
      </w:r>
      <w:proofErr w:type="spellEnd"/>
      <w:r w:rsidR="00341E3D">
        <w:rPr>
          <w:sz w:val="24"/>
          <w:szCs w:val="24"/>
        </w:rPr>
        <w:t xml:space="preserve"> and goat-</w:t>
      </w:r>
      <w:r w:rsidR="00252F9C">
        <w:rPr>
          <w:sz w:val="24"/>
          <w:szCs w:val="24"/>
        </w:rPr>
        <w:t>meat known as Boer</w:t>
      </w:r>
      <w:r>
        <w:rPr>
          <w:sz w:val="24"/>
          <w:szCs w:val="24"/>
        </w:rPr>
        <w:t xml:space="preserve">. These cattle </w:t>
      </w:r>
      <w:r w:rsidR="00252F9C">
        <w:rPr>
          <w:sz w:val="24"/>
          <w:szCs w:val="24"/>
        </w:rPr>
        <w:t xml:space="preserve">and goat </w:t>
      </w:r>
      <w:r>
        <w:rPr>
          <w:sz w:val="24"/>
          <w:szCs w:val="24"/>
        </w:rPr>
        <w:t>will be reared and placed in a feedlot where the cattle</w:t>
      </w:r>
      <w:r w:rsidR="00252F9C">
        <w:rPr>
          <w:sz w:val="24"/>
          <w:szCs w:val="24"/>
        </w:rPr>
        <w:t xml:space="preserve"> and goat</w:t>
      </w:r>
      <w:r>
        <w:rPr>
          <w:sz w:val="24"/>
          <w:szCs w:val="24"/>
        </w:rPr>
        <w:t xml:space="preserve"> are sold to third party for its meat.</w:t>
      </w:r>
      <w:r w:rsidRPr="00ED2253">
        <w:rPr>
          <w:b/>
          <w:noProof/>
          <w:sz w:val="24"/>
          <w:szCs w:val="24"/>
          <w:u w:val="single"/>
        </w:rPr>
        <w:t xml:space="preserve"> </w:t>
      </w:r>
    </w:p>
    <w:p w:rsidR="00C631A8" w:rsidRPr="0080274F" w:rsidRDefault="00C631A8" w:rsidP="00C631A8">
      <w:pPr>
        <w:ind w:left="720"/>
        <w:jc w:val="both"/>
        <w:rPr>
          <w:b/>
          <w:sz w:val="24"/>
          <w:szCs w:val="24"/>
          <w:u w:val="single"/>
        </w:rPr>
      </w:pPr>
    </w:p>
    <w:p w:rsidR="00C631A8" w:rsidRPr="0080274F" w:rsidRDefault="00C631A8" w:rsidP="00C631A8">
      <w:pPr>
        <w:ind w:left="720"/>
        <w:jc w:val="both"/>
        <w:rPr>
          <w:b/>
          <w:sz w:val="24"/>
          <w:szCs w:val="24"/>
          <w:u w:val="single"/>
        </w:rPr>
      </w:pPr>
      <w:r w:rsidRPr="0080274F">
        <w:rPr>
          <w:b/>
          <w:sz w:val="24"/>
          <w:szCs w:val="24"/>
          <w:u w:val="single"/>
        </w:rPr>
        <w:t>SWIFTLET FARM</w:t>
      </w:r>
    </w:p>
    <w:p w:rsidR="00252F9C" w:rsidRDefault="00C631A8" w:rsidP="00252F9C">
      <w:pPr>
        <w:ind w:left="720"/>
        <w:jc w:val="both"/>
        <w:rPr>
          <w:sz w:val="24"/>
          <w:szCs w:val="24"/>
        </w:rPr>
      </w:pPr>
      <w:proofErr w:type="spellStart"/>
      <w:r w:rsidRPr="0080274F">
        <w:rPr>
          <w:sz w:val="24"/>
          <w:szCs w:val="24"/>
        </w:rPr>
        <w:t>Palmeco</w:t>
      </w:r>
      <w:proofErr w:type="spellEnd"/>
      <w:r w:rsidR="00252F9C">
        <w:rPr>
          <w:sz w:val="24"/>
          <w:szCs w:val="24"/>
        </w:rPr>
        <w:t xml:space="preserve"> has its existing </w:t>
      </w:r>
      <w:proofErr w:type="spellStart"/>
      <w:r w:rsidR="00252F9C">
        <w:rPr>
          <w:sz w:val="24"/>
          <w:szCs w:val="24"/>
        </w:rPr>
        <w:t>swiftlet</w:t>
      </w:r>
      <w:proofErr w:type="spellEnd"/>
      <w:r w:rsidR="00252F9C">
        <w:rPr>
          <w:sz w:val="24"/>
          <w:szCs w:val="24"/>
        </w:rPr>
        <w:t xml:space="preserve"> farms in its </w:t>
      </w:r>
      <w:proofErr w:type="spellStart"/>
      <w:r w:rsidR="00252F9C">
        <w:rPr>
          <w:sz w:val="24"/>
          <w:szCs w:val="24"/>
        </w:rPr>
        <w:t>Igan</w:t>
      </w:r>
      <w:proofErr w:type="spellEnd"/>
      <w:r w:rsidR="00252F9C">
        <w:rPr>
          <w:sz w:val="24"/>
          <w:szCs w:val="24"/>
        </w:rPr>
        <w:t xml:space="preserve"> estate and has been doing </w:t>
      </w:r>
      <w:proofErr w:type="spellStart"/>
      <w:r w:rsidR="00252F9C">
        <w:rPr>
          <w:sz w:val="24"/>
          <w:szCs w:val="24"/>
        </w:rPr>
        <w:t>swiftlet</w:t>
      </w:r>
      <w:proofErr w:type="spellEnd"/>
      <w:r w:rsidR="00252F9C">
        <w:rPr>
          <w:sz w:val="24"/>
          <w:szCs w:val="24"/>
        </w:rPr>
        <w:t xml:space="preserve"> farming for more than 10 years now. In its palm oil eco-park, the group will also build </w:t>
      </w:r>
      <w:proofErr w:type="gramStart"/>
      <w:r w:rsidR="00252F9C">
        <w:rPr>
          <w:sz w:val="24"/>
          <w:szCs w:val="24"/>
        </w:rPr>
        <w:t xml:space="preserve">a man-made </w:t>
      </w:r>
      <w:proofErr w:type="spellStart"/>
      <w:r w:rsidR="00252F9C">
        <w:rPr>
          <w:sz w:val="24"/>
          <w:szCs w:val="24"/>
        </w:rPr>
        <w:t>swiftlet</w:t>
      </w:r>
      <w:proofErr w:type="spellEnd"/>
      <w:r w:rsidR="00252F9C">
        <w:rPr>
          <w:sz w:val="24"/>
          <w:szCs w:val="24"/>
        </w:rPr>
        <w:t xml:space="preserve"> habitats</w:t>
      </w:r>
      <w:proofErr w:type="gramEnd"/>
      <w:r w:rsidR="00252F9C">
        <w:rPr>
          <w:sz w:val="24"/>
          <w:szCs w:val="24"/>
        </w:rPr>
        <w:t xml:space="preserve"> that will be opened to its guests to understand more on </w:t>
      </w:r>
      <w:proofErr w:type="spellStart"/>
      <w:r w:rsidR="00252F9C">
        <w:rPr>
          <w:sz w:val="24"/>
          <w:szCs w:val="24"/>
        </w:rPr>
        <w:t>swiftlet</w:t>
      </w:r>
      <w:proofErr w:type="spellEnd"/>
      <w:r w:rsidR="00252F9C">
        <w:rPr>
          <w:sz w:val="24"/>
          <w:szCs w:val="24"/>
        </w:rPr>
        <w:t xml:space="preserve"> farming. Guests will be able to tour the building and learn how harvesting of edible bird’s nests.</w:t>
      </w:r>
    </w:p>
    <w:p w:rsidR="008471C8" w:rsidRDefault="008471C8" w:rsidP="00C631A8">
      <w:pPr>
        <w:ind w:left="720"/>
        <w:jc w:val="both"/>
        <w:rPr>
          <w:b/>
          <w:sz w:val="24"/>
          <w:szCs w:val="24"/>
          <w:u w:val="single"/>
        </w:rPr>
      </w:pPr>
      <w:r w:rsidRPr="00CB3CE3">
        <w:rPr>
          <w:noProof/>
          <w:sz w:val="24"/>
          <w:szCs w:val="24"/>
        </w:rPr>
        <w:drawing>
          <wp:inline distT="0" distB="0" distL="0" distR="0">
            <wp:extent cx="1520039" cy="1067601"/>
            <wp:effectExtent l="19050" t="0" r="3961" b="0"/>
            <wp:docPr id="31" name="Picture 5" descr="swiftBirdnestHouse03.jpg"/>
            <wp:cNvGraphicFramePr/>
            <a:graphic xmlns:a="http://schemas.openxmlformats.org/drawingml/2006/main">
              <a:graphicData uri="http://schemas.openxmlformats.org/drawingml/2006/picture">
                <pic:pic xmlns:pic="http://schemas.openxmlformats.org/drawingml/2006/picture">
                  <pic:nvPicPr>
                    <pic:cNvPr id="4" name="Picture 3" descr="swiftBirdnestHouse03.jpg"/>
                    <pic:cNvPicPr>
                      <a:picLocks noChangeAspect="1"/>
                    </pic:cNvPicPr>
                  </pic:nvPicPr>
                  <pic:blipFill>
                    <a:blip r:embed="rId79" cstate="print"/>
                    <a:stretch>
                      <a:fillRect/>
                    </a:stretch>
                  </pic:blipFill>
                  <pic:spPr>
                    <a:xfrm>
                      <a:off x="0" y="0"/>
                      <a:ext cx="1524000" cy="1070383"/>
                    </a:xfrm>
                    <a:prstGeom prst="rect">
                      <a:avLst/>
                    </a:prstGeom>
                  </pic:spPr>
                </pic:pic>
              </a:graphicData>
            </a:graphic>
          </wp:inline>
        </w:drawing>
      </w:r>
      <w:r w:rsidRPr="00CB3CE3">
        <w:rPr>
          <w:noProof/>
          <w:sz w:val="24"/>
          <w:szCs w:val="24"/>
        </w:rPr>
        <w:drawing>
          <wp:inline distT="0" distB="0" distL="0" distR="0">
            <wp:extent cx="1333499" cy="1066800"/>
            <wp:effectExtent l="19050" t="0" r="1" b="0"/>
            <wp:docPr id="33" name="Picture 6" descr="Swiftbird03.jpg"/>
            <wp:cNvGraphicFramePr/>
            <a:graphic xmlns:a="http://schemas.openxmlformats.org/drawingml/2006/main">
              <a:graphicData uri="http://schemas.openxmlformats.org/drawingml/2006/picture">
                <pic:pic xmlns:pic="http://schemas.openxmlformats.org/drawingml/2006/picture">
                  <pic:nvPicPr>
                    <pic:cNvPr id="6" name="Picture 5" descr="Swiftbird03.jpg"/>
                    <pic:cNvPicPr>
                      <a:picLocks noChangeAspect="1"/>
                    </pic:cNvPicPr>
                  </pic:nvPicPr>
                  <pic:blipFill>
                    <a:blip r:embed="rId80" cstate="print"/>
                    <a:stretch>
                      <a:fillRect/>
                    </a:stretch>
                  </pic:blipFill>
                  <pic:spPr>
                    <a:xfrm>
                      <a:off x="0" y="0"/>
                      <a:ext cx="1333499" cy="1066800"/>
                    </a:xfrm>
                    <a:prstGeom prst="rect">
                      <a:avLst/>
                    </a:prstGeom>
                  </pic:spPr>
                </pic:pic>
              </a:graphicData>
            </a:graphic>
          </wp:inline>
        </w:drawing>
      </w:r>
      <w:r w:rsidRPr="00CB3CE3">
        <w:rPr>
          <w:noProof/>
          <w:sz w:val="24"/>
          <w:szCs w:val="24"/>
        </w:rPr>
        <w:drawing>
          <wp:inline distT="0" distB="0" distL="0" distR="0">
            <wp:extent cx="2055891" cy="1038225"/>
            <wp:effectExtent l="19050" t="0" r="1509" b="0"/>
            <wp:docPr id="34" name="Picture 7" descr="swiftbirdsnest02.jpg"/>
            <wp:cNvGraphicFramePr/>
            <a:graphic xmlns:a="http://schemas.openxmlformats.org/drawingml/2006/main">
              <a:graphicData uri="http://schemas.openxmlformats.org/drawingml/2006/picture">
                <pic:pic xmlns:pic="http://schemas.openxmlformats.org/drawingml/2006/picture">
                  <pic:nvPicPr>
                    <pic:cNvPr id="7" name="Picture 6" descr="swiftbirdsnest02.jpg"/>
                    <pic:cNvPicPr>
                      <a:picLocks noChangeAspect="1"/>
                    </pic:cNvPicPr>
                  </pic:nvPicPr>
                  <pic:blipFill>
                    <a:blip r:embed="rId81" cstate="print"/>
                    <a:stretch>
                      <a:fillRect/>
                    </a:stretch>
                  </pic:blipFill>
                  <pic:spPr>
                    <a:xfrm>
                      <a:off x="0" y="0"/>
                      <a:ext cx="2055891" cy="1038225"/>
                    </a:xfrm>
                    <a:prstGeom prst="rect">
                      <a:avLst/>
                    </a:prstGeom>
                  </pic:spPr>
                </pic:pic>
              </a:graphicData>
            </a:graphic>
          </wp:inline>
        </w:drawing>
      </w:r>
    </w:p>
    <w:p w:rsidR="00E533AD" w:rsidRPr="0080274F" w:rsidRDefault="00E533AD">
      <w:pPr>
        <w:rPr>
          <w:sz w:val="24"/>
          <w:szCs w:val="24"/>
        </w:rPr>
      </w:pPr>
      <w:r w:rsidRPr="0080274F">
        <w:rPr>
          <w:sz w:val="24"/>
          <w:szCs w:val="24"/>
        </w:rPr>
        <w:br w:type="page"/>
      </w:r>
    </w:p>
    <w:p w:rsidR="00E533AD" w:rsidRDefault="00E533AD" w:rsidP="00E533AD">
      <w:pPr>
        <w:jc w:val="both"/>
        <w:rPr>
          <w:b/>
          <w:sz w:val="24"/>
          <w:szCs w:val="24"/>
          <w:u w:val="single"/>
        </w:rPr>
      </w:pPr>
      <w:r w:rsidRPr="0080274F">
        <w:rPr>
          <w:b/>
          <w:sz w:val="24"/>
          <w:szCs w:val="24"/>
          <w:u w:val="single"/>
        </w:rPr>
        <w:t xml:space="preserve">OUR </w:t>
      </w:r>
      <w:r w:rsidR="00413224">
        <w:rPr>
          <w:b/>
          <w:sz w:val="24"/>
          <w:szCs w:val="24"/>
          <w:u w:val="single"/>
        </w:rPr>
        <w:t xml:space="preserve">CURRENT &amp; FUTURE </w:t>
      </w:r>
      <w:r w:rsidRPr="0080274F">
        <w:rPr>
          <w:b/>
          <w:sz w:val="24"/>
          <w:szCs w:val="24"/>
          <w:u w:val="single"/>
        </w:rPr>
        <w:t>PRODUCTS</w:t>
      </w:r>
    </w:p>
    <w:p w:rsidR="00413224" w:rsidRPr="0080274F" w:rsidRDefault="00413224" w:rsidP="00E533AD">
      <w:pPr>
        <w:jc w:val="both"/>
        <w:rPr>
          <w:b/>
          <w:sz w:val="24"/>
          <w:szCs w:val="24"/>
          <w:u w:val="single"/>
        </w:rPr>
      </w:pPr>
      <w:r>
        <w:rPr>
          <w:b/>
          <w:sz w:val="24"/>
          <w:szCs w:val="24"/>
          <w:u w:val="single"/>
        </w:rPr>
        <w:t>CURRENT PRODUCTS</w:t>
      </w:r>
    </w:p>
    <w:p w:rsidR="00E533AD" w:rsidRPr="0080274F" w:rsidRDefault="00AA6C7B" w:rsidP="00E533AD">
      <w:pPr>
        <w:jc w:val="both"/>
        <w:rPr>
          <w:b/>
          <w:sz w:val="24"/>
          <w:szCs w:val="24"/>
          <w:u w:val="single"/>
        </w:rPr>
      </w:pPr>
      <w:r w:rsidRPr="0080274F">
        <w:rPr>
          <w:b/>
          <w:sz w:val="24"/>
          <w:szCs w:val="24"/>
          <w:u w:val="single"/>
        </w:rPr>
        <w:t>FRESH FRUIT BUNCH (FFB)</w:t>
      </w:r>
    </w:p>
    <w:p w:rsidR="00AA6C7B" w:rsidRPr="0080274F" w:rsidRDefault="00CF4A51" w:rsidP="00E533AD">
      <w:pPr>
        <w:jc w:val="both"/>
        <w:rPr>
          <w:sz w:val="24"/>
          <w:szCs w:val="24"/>
        </w:rPr>
      </w:pPr>
      <w:r>
        <w:rPr>
          <w:noProof/>
          <w:sz w:val="24"/>
          <w:szCs w:val="24"/>
        </w:rPr>
        <w:drawing>
          <wp:anchor distT="0" distB="0" distL="114300" distR="114300" simplePos="0" relativeHeight="252048384" behindDoc="1" locked="0" layoutInCell="1" allowOverlap="1">
            <wp:simplePos x="0" y="0"/>
            <wp:positionH relativeFrom="column">
              <wp:posOffset>4013200</wp:posOffset>
            </wp:positionH>
            <wp:positionV relativeFrom="paragraph">
              <wp:posOffset>657225</wp:posOffset>
            </wp:positionV>
            <wp:extent cx="1638300" cy="1212850"/>
            <wp:effectExtent l="19050" t="0" r="0" b="0"/>
            <wp:wrapTight wrapText="bothSides">
              <wp:wrapPolygon edited="0">
                <wp:start x="-251" y="0"/>
                <wp:lineTo x="-251" y="21374"/>
                <wp:lineTo x="21600" y="21374"/>
                <wp:lineTo x="21600" y="0"/>
                <wp:lineTo x="-251" y="0"/>
              </wp:wrapPolygon>
            </wp:wrapTight>
            <wp:docPr id="97" name="Picture 4" descr="oilpalmfruit03.jpg"/>
            <wp:cNvGraphicFramePr/>
            <a:graphic xmlns:a="http://schemas.openxmlformats.org/drawingml/2006/main">
              <a:graphicData uri="http://schemas.openxmlformats.org/drawingml/2006/picture">
                <pic:pic xmlns:pic="http://schemas.openxmlformats.org/drawingml/2006/picture">
                  <pic:nvPicPr>
                    <pic:cNvPr id="11" name="Picture 10" descr="oilpalmfruit03.jpg"/>
                    <pic:cNvPicPr preferRelativeResize="0">
                      <a:picLocks noChangeAspect="1"/>
                    </pic:cNvPicPr>
                  </pic:nvPicPr>
                  <pic:blipFill>
                    <a:blip r:embed="rId28" cstate="print"/>
                    <a:stretch>
                      <a:fillRect/>
                    </a:stretch>
                  </pic:blipFill>
                  <pic:spPr>
                    <a:xfrm>
                      <a:off x="0" y="0"/>
                      <a:ext cx="1638300" cy="1212850"/>
                    </a:xfrm>
                    <a:prstGeom prst="rect">
                      <a:avLst/>
                    </a:prstGeom>
                  </pic:spPr>
                </pic:pic>
              </a:graphicData>
            </a:graphic>
          </wp:anchor>
        </w:drawing>
      </w:r>
      <w:r w:rsidR="00AA6C7B" w:rsidRPr="0080274F">
        <w:rPr>
          <w:sz w:val="24"/>
          <w:szCs w:val="24"/>
        </w:rPr>
        <w:t>Oil palm trees start bearing fruits 2½ years after planting and have an economic life of up to 25 years. During this time, they will produce bunches of oil palm fruit which are harvested regularly and taken to the oil mills for processing.</w:t>
      </w:r>
      <w:r w:rsidRPr="00CF4A51">
        <w:rPr>
          <w:b/>
          <w:noProof/>
          <w:sz w:val="24"/>
          <w:szCs w:val="24"/>
          <w:u w:val="single"/>
        </w:rPr>
        <w:t xml:space="preserve"> </w:t>
      </w:r>
    </w:p>
    <w:p w:rsidR="00E533AD" w:rsidRPr="0080274F" w:rsidRDefault="00AA6C7B" w:rsidP="00E533AD">
      <w:pPr>
        <w:jc w:val="both"/>
        <w:rPr>
          <w:sz w:val="24"/>
          <w:szCs w:val="24"/>
        </w:rPr>
      </w:pPr>
      <w:r w:rsidRPr="0080274F">
        <w:rPr>
          <w:sz w:val="24"/>
          <w:szCs w:val="24"/>
        </w:rPr>
        <w:t xml:space="preserve">The oil palm plantations are strategically located within close proximity to </w:t>
      </w:r>
      <w:proofErr w:type="spellStart"/>
      <w:r w:rsidR="00E72E5C">
        <w:rPr>
          <w:sz w:val="24"/>
          <w:szCs w:val="24"/>
        </w:rPr>
        <w:t>Igan</w:t>
      </w:r>
      <w:proofErr w:type="spellEnd"/>
      <w:r w:rsidRPr="0080274F">
        <w:rPr>
          <w:sz w:val="24"/>
          <w:szCs w:val="24"/>
        </w:rPr>
        <w:t xml:space="preserve"> where the oil palm fruits can be easily and quickly transported to the nearby oil mills and </w:t>
      </w:r>
      <w:r w:rsidR="00586B89">
        <w:rPr>
          <w:sz w:val="24"/>
          <w:szCs w:val="24"/>
        </w:rPr>
        <w:t>refinery for processing. In 2006</w:t>
      </w:r>
      <w:r w:rsidRPr="0080274F">
        <w:rPr>
          <w:sz w:val="24"/>
          <w:szCs w:val="24"/>
        </w:rPr>
        <w:t xml:space="preserve">, </w:t>
      </w:r>
      <w:proofErr w:type="spellStart"/>
      <w:r w:rsidRPr="0080274F">
        <w:rPr>
          <w:sz w:val="24"/>
          <w:szCs w:val="24"/>
        </w:rPr>
        <w:t>Palmeco</w:t>
      </w:r>
      <w:proofErr w:type="spellEnd"/>
      <w:r w:rsidRPr="0080274F">
        <w:rPr>
          <w:sz w:val="24"/>
          <w:szCs w:val="24"/>
        </w:rPr>
        <w:t xml:space="preserve"> had 4</w:t>
      </w:r>
      <w:r w:rsidR="00E72E5C">
        <w:rPr>
          <w:sz w:val="24"/>
          <w:szCs w:val="24"/>
        </w:rPr>
        <w:t>,</w:t>
      </w:r>
      <w:r w:rsidR="00586B89">
        <w:rPr>
          <w:sz w:val="24"/>
          <w:szCs w:val="24"/>
        </w:rPr>
        <w:t>261.9</w:t>
      </w:r>
      <w:r w:rsidRPr="0080274F">
        <w:rPr>
          <w:sz w:val="24"/>
          <w:szCs w:val="24"/>
        </w:rPr>
        <w:t xml:space="preserve"> hectares of plantation land, out of which </w:t>
      </w:r>
      <w:r w:rsidR="00586B89">
        <w:rPr>
          <w:sz w:val="24"/>
          <w:szCs w:val="24"/>
        </w:rPr>
        <w:t>4,000</w:t>
      </w:r>
      <w:r w:rsidRPr="0080274F">
        <w:rPr>
          <w:sz w:val="24"/>
          <w:szCs w:val="24"/>
        </w:rPr>
        <w:t xml:space="preserve"> hectares had been planted. As part of its expansion plan, </w:t>
      </w:r>
      <w:proofErr w:type="spellStart"/>
      <w:r w:rsidRPr="0080274F">
        <w:rPr>
          <w:sz w:val="24"/>
          <w:szCs w:val="24"/>
        </w:rPr>
        <w:t>Palmeco</w:t>
      </w:r>
      <w:proofErr w:type="spellEnd"/>
      <w:r w:rsidRPr="0080274F">
        <w:rPr>
          <w:sz w:val="24"/>
          <w:szCs w:val="24"/>
        </w:rPr>
        <w:t xml:space="preserve"> is constantly looking at opportunities to expand its plantation land</w:t>
      </w:r>
      <w:r w:rsidR="00586B89">
        <w:rPr>
          <w:sz w:val="24"/>
          <w:szCs w:val="24"/>
        </w:rPr>
        <w:t xml:space="preserve"> </w:t>
      </w:r>
      <w:r w:rsidRPr="0080274F">
        <w:rPr>
          <w:sz w:val="24"/>
          <w:szCs w:val="24"/>
        </w:rPr>
        <w:t>bank to increase the supply of fruits for the production of crude palm oil (CPO).</w:t>
      </w:r>
    </w:p>
    <w:p w:rsidR="00AA6C7B" w:rsidRPr="0080274F" w:rsidRDefault="00AA6C7B" w:rsidP="00E533AD">
      <w:pPr>
        <w:jc w:val="both"/>
        <w:rPr>
          <w:sz w:val="24"/>
          <w:szCs w:val="24"/>
        </w:rPr>
      </w:pPr>
    </w:p>
    <w:p w:rsidR="00AA6C7B" w:rsidRPr="0080274F" w:rsidRDefault="00AA6C7B" w:rsidP="00AA6C7B">
      <w:pPr>
        <w:jc w:val="both"/>
        <w:rPr>
          <w:b/>
          <w:sz w:val="24"/>
          <w:szCs w:val="24"/>
          <w:u w:val="single"/>
        </w:rPr>
      </w:pPr>
      <w:r w:rsidRPr="0080274F">
        <w:rPr>
          <w:b/>
          <w:sz w:val="24"/>
          <w:szCs w:val="24"/>
          <w:u w:val="single"/>
        </w:rPr>
        <w:t>C</w:t>
      </w:r>
      <w:r w:rsidR="00861611" w:rsidRPr="0080274F">
        <w:rPr>
          <w:b/>
          <w:sz w:val="24"/>
          <w:szCs w:val="24"/>
          <w:u w:val="single"/>
        </w:rPr>
        <w:t xml:space="preserve">RUDE </w:t>
      </w:r>
      <w:r w:rsidRPr="0080274F">
        <w:rPr>
          <w:b/>
          <w:sz w:val="24"/>
          <w:szCs w:val="24"/>
          <w:u w:val="single"/>
        </w:rPr>
        <w:t>P</w:t>
      </w:r>
      <w:r w:rsidR="00861611" w:rsidRPr="0080274F">
        <w:rPr>
          <w:b/>
          <w:sz w:val="24"/>
          <w:szCs w:val="24"/>
          <w:u w:val="single"/>
        </w:rPr>
        <w:t xml:space="preserve">ALM </w:t>
      </w:r>
      <w:r w:rsidRPr="0080274F">
        <w:rPr>
          <w:b/>
          <w:sz w:val="24"/>
          <w:szCs w:val="24"/>
          <w:u w:val="single"/>
        </w:rPr>
        <w:t>O</w:t>
      </w:r>
      <w:r w:rsidR="00861611" w:rsidRPr="0080274F">
        <w:rPr>
          <w:b/>
          <w:sz w:val="24"/>
          <w:szCs w:val="24"/>
          <w:u w:val="single"/>
        </w:rPr>
        <w:t>IL</w:t>
      </w:r>
      <w:r w:rsidRPr="0080274F">
        <w:rPr>
          <w:b/>
          <w:sz w:val="24"/>
          <w:szCs w:val="24"/>
          <w:u w:val="single"/>
        </w:rPr>
        <w:t xml:space="preserve"> &amp; PALM KERNEL</w:t>
      </w:r>
    </w:p>
    <w:p w:rsidR="00AA6C7B" w:rsidRPr="0080274F" w:rsidRDefault="00A47E4F" w:rsidP="00E533AD">
      <w:pPr>
        <w:jc w:val="both"/>
        <w:rPr>
          <w:sz w:val="24"/>
          <w:szCs w:val="24"/>
        </w:rPr>
      </w:pPr>
      <w:r>
        <w:rPr>
          <w:noProof/>
          <w:sz w:val="24"/>
          <w:szCs w:val="24"/>
        </w:rPr>
        <w:drawing>
          <wp:anchor distT="0" distB="0" distL="114300" distR="114300" simplePos="0" relativeHeight="252051456" behindDoc="1" locked="0" layoutInCell="1" allowOverlap="1">
            <wp:simplePos x="0" y="0"/>
            <wp:positionH relativeFrom="column">
              <wp:posOffset>19050</wp:posOffset>
            </wp:positionH>
            <wp:positionV relativeFrom="paragraph">
              <wp:posOffset>1447165</wp:posOffset>
            </wp:positionV>
            <wp:extent cx="2201545" cy="1333500"/>
            <wp:effectExtent l="19050" t="0" r="8255" b="0"/>
            <wp:wrapTight wrapText="bothSides">
              <wp:wrapPolygon edited="0">
                <wp:start x="-187" y="0"/>
                <wp:lineTo x="-187" y="21291"/>
                <wp:lineTo x="21681" y="21291"/>
                <wp:lineTo x="21681" y="0"/>
                <wp:lineTo x="-187" y="0"/>
              </wp:wrapPolygon>
            </wp:wrapTight>
            <wp:docPr id="99" name="Picture 98" descr="palmker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kernel.jpg"/>
                    <pic:cNvPicPr/>
                  </pic:nvPicPr>
                  <pic:blipFill>
                    <a:blip r:embed="rId82"/>
                    <a:stretch>
                      <a:fillRect/>
                    </a:stretch>
                  </pic:blipFill>
                  <pic:spPr>
                    <a:xfrm>
                      <a:off x="0" y="0"/>
                      <a:ext cx="2201545" cy="1333500"/>
                    </a:xfrm>
                    <a:prstGeom prst="rect">
                      <a:avLst/>
                    </a:prstGeom>
                  </pic:spPr>
                </pic:pic>
              </a:graphicData>
            </a:graphic>
          </wp:anchor>
        </w:drawing>
      </w:r>
      <w:r w:rsidR="00CF4A51">
        <w:rPr>
          <w:noProof/>
          <w:sz w:val="24"/>
          <w:szCs w:val="24"/>
        </w:rPr>
        <w:drawing>
          <wp:anchor distT="0" distB="0" distL="114300" distR="114300" simplePos="0" relativeHeight="252050432" behindDoc="1" locked="0" layoutInCell="1" allowOverlap="1">
            <wp:simplePos x="0" y="0"/>
            <wp:positionH relativeFrom="column">
              <wp:posOffset>3962400</wp:posOffset>
            </wp:positionH>
            <wp:positionV relativeFrom="paragraph">
              <wp:posOffset>12065</wp:posOffset>
            </wp:positionV>
            <wp:extent cx="1733550" cy="1314450"/>
            <wp:effectExtent l="19050" t="0" r="0" b="0"/>
            <wp:wrapTight wrapText="bothSides">
              <wp:wrapPolygon edited="0">
                <wp:start x="-237" y="0"/>
                <wp:lineTo x="-237" y="21287"/>
                <wp:lineTo x="21600" y="21287"/>
                <wp:lineTo x="21600" y="0"/>
                <wp:lineTo x="-237" y="0"/>
              </wp:wrapPolygon>
            </wp:wrapTight>
            <wp:docPr id="98" name="Picture 88" descr="cpopi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opic02.jpg"/>
                    <pic:cNvPicPr/>
                  </pic:nvPicPr>
                  <pic:blipFill>
                    <a:blip r:embed="rId83" cstate="print"/>
                    <a:stretch>
                      <a:fillRect/>
                    </a:stretch>
                  </pic:blipFill>
                  <pic:spPr>
                    <a:xfrm>
                      <a:off x="0" y="0"/>
                      <a:ext cx="1733550" cy="1314450"/>
                    </a:xfrm>
                    <a:prstGeom prst="rect">
                      <a:avLst/>
                    </a:prstGeom>
                  </pic:spPr>
                </pic:pic>
              </a:graphicData>
            </a:graphic>
          </wp:anchor>
        </w:drawing>
      </w:r>
      <w:r w:rsidR="00AA6C7B" w:rsidRPr="0080274F">
        <w:rPr>
          <w:sz w:val="24"/>
          <w:szCs w:val="24"/>
        </w:rPr>
        <w:t xml:space="preserve">At the oil mills, the fruits are first sterilised in large pressure tanks which soften the fruits as well as eliminate any bacteria on the fruits. Then the fruits are removed from </w:t>
      </w:r>
      <w:proofErr w:type="gramStart"/>
      <w:r w:rsidR="00AA6C7B" w:rsidRPr="0080274F">
        <w:rPr>
          <w:sz w:val="24"/>
          <w:szCs w:val="24"/>
        </w:rPr>
        <w:t>the bunches</w:t>
      </w:r>
      <w:proofErr w:type="gramEnd"/>
      <w:r w:rsidR="00AA6C7B" w:rsidRPr="0080274F">
        <w:rPr>
          <w:sz w:val="24"/>
          <w:szCs w:val="24"/>
        </w:rPr>
        <w:t xml:space="preserve"> in the rotating drum stripper. From there, the fruits are passed through a screw press where the oil is extracted from the fleshy fruits, leaving behind the kernels. The oil is then purified in a continuous clarification tank to produce crude palm oil (CPO).</w:t>
      </w:r>
      <w:r w:rsidR="00CF4A51" w:rsidRPr="00413224">
        <w:rPr>
          <w:noProof/>
          <w:sz w:val="24"/>
          <w:szCs w:val="24"/>
        </w:rPr>
        <w:t xml:space="preserve"> </w:t>
      </w:r>
      <w:r w:rsidR="00413224" w:rsidRPr="00413224">
        <w:rPr>
          <w:noProof/>
          <w:sz w:val="24"/>
          <w:szCs w:val="24"/>
        </w:rPr>
        <w:t>This CPO</w:t>
      </w:r>
      <w:r w:rsidR="00413224">
        <w:rPr>
          <w:noProof/>
          <w:sz w:val="24"/>
          <w:szCs w:val="24"/>
        </w:rPr>
        <w:t xml:space="preserve"> will be delivered to refinery for processing into down stream products.</w:t>
      </w:r>
    </w:p>
    <w:p w:rsidR="00413224" w:rsidRDefault="0080225A" w:rsidP="00E533AD">
      <w:pPr>
        <w:jc w:val="both"/>
        <w:rPr>
          <w:sz w:val="24"/>
          <w:szCs w:val="24"/>
        </w:rPr>
      </w:pPr>
      <w:r>
        <w:rPr>
          <w:sz w:val="24"/>
          <w:szCs w:val="24"/>
        </w:rPr>
        <w:t xml:space="preserve">Palm kernel will be </w:t>
      </w:r>
      <w:r w:rsidR="00413224">
        <w:rPr>
          <w:sz w:val="24"/>
          <w:szCs w:val="24"/>
        </w:rPr>
        <w:t>sold to palm kernel mill where it will be processed into palm kernel oil (PK).</w:t>
      </w:r>
    </w:p>
    <w:p w:rsidR="00AA6C7B" w:rsidRPr="0080274F" w:rsidRDefault="00A848FE" w:rsidP="00E533AD">
      <w:pPr>
        <w:jc w:val="both"/>
        <w:rPr>
          <w:sz w:val="24"/>
          <w:szCs w:val="24"/>
        </w:rPr>
      </w:pPr>
      <w:proofErr w:type="spellStart"/>
      <w:r w:rsidRPr="0080274F">
        <w:rPr>
          <w:sz w:val="24"/>
          <w:szCs w:val="24"/>
        </w:rPr>
        <w:t>Palmeco</w:t>
      </w:r>
      <w:proofErr w:type="spellEnd"/>
      <w:r w:rsidR="00AA6C7B" w:rsidRPr="0080274F">
        <w:rPr>
          <w:sz w:val="24"/>
          <w:szCs w:val="24"/>
        </w:rPr>
        <w:t xml:space="preserve">’ palm oil mills </w:t>
      </w:r>
      <w:r w:rsidR="00A47E4F">
        <w:rPr>
          <w:sz w:val="24"/>
          <w:szCs w:val="24"/>
        </w:rPr>
        <w:t xml:space="preserve">will ensure all its mills </w:t>
      </w:r>
      <w:r w:rsidR="00AA6C7B" w:rsidRPr="0080274F">
        <w:rPr>
          <w:sz w:val="24"/>
          <w:szCs w:val="24"/>
        </w:rPr>
        <w:t>consistently achieve one of the highest oil extraction rates (OER) in the industry. </w:t>
      </w:r>
    </w:p>
    <w:p w:rsidR="00AA6C7B" w:rsidRPr="0080274F" w:rsidRDefault="00AA6C7B" w:rsidP="00E533AD">
      <w:pPr>
        <w:jc w:val="both"/>
        <w:rPr>
          <w:sz w:val="24"/>
          <w:szCs w:val="24"/>
        </w:rPr>
      </w:pPr>
    </w:p>
    <w:p w:rsidR="00D62FB1" w:rsidRDefault="00D62FB1">
      <w:pPr>
        <w:rPr>
          <w:b/>
          <w:sz w:val="24"/>
          <w:szCs w:val="24"/>
          <w:u w:val="single"/>
        </w:rPr>
      </w:pPr>
      <w:r>
        <w:rPr>
          <w:b/>
          <w:sz w:val="24"/>
          <w:szCs w:val="24"/>
          <w:u w:val="single"/>
        </w:rPr>
        <w:br w:type="page"/>
      </w:r>
    </w:p>
    <w:p w:rsidR="00413224" w:rsidRPr="0080274F" w:rsidRDefault="00413224" w:rsidP="00413224">
      <w:pPr>
        <w:jc w:val="both"/>
        <w:rPr>
          <w:b/>
          <w:sz w:val="24"/>
          <w:szCs w:val="24"/>
          <w:u w:val="single"/>
        </w:rPr>
      </w:pPr>
      <w:r w:rsidRPr="0080274F">
        <w:rPr>
          <w:b/>
          <w:sz w:val="24"/>
          <w:szCs w:val="24"/>
          <w:u w:val="single"/>
        </w:rPr>
        <w:t>SYSTEMS &amp; SOFTWARE</w:t>
      </w:r>
    </w:p>
    <w:p w:rsidR="00413224" w:rsidRPr="009A634F" w:rsidRDefault="00413224" w:rsidP="00413224">
      <w:pPr>
        <w:jc w:val="both"/>
        <w:rPr>
          <w:rFonts w:eastAsia="SimSun"/>
          <w:sz w:val="24"/>
          <w:szCs w:val="24"/>
          <w:lang w:val="en-US"/>
        </w:rPr>
      </w:pPr>
      <w:r w:rsidRPr="009A634F">
        <w:rPr>
          <w:rFonts w:eastAsia="SimSun"/>
          <w:sz w:val="24"/>
          <w:szCs w:val="24"/>
          <w:lang w:val="en-US"/>
        </w:rPr>
        <w:t xml:space="preserve">The principal business activities of </w:t>
      </w:r>
      <w:proofErr w:type="spellStart"/>
      <w:r>
        <w:rPr>
          <w:rFonts w:eastAsia="SimSun"/>
          <w:sz w:val="24"/>
          <w:szCs w:val="24"/>
          <w:lang w:val="en-US"/>
        </w:rPr>
        <w:t>Palmeco</w:t>
      </w:r>
      <w:proofErr w:type="spellEnd"/>
      <w:r>
        <w:rPr>
          <w:rFonts w:eastAsia="SimSun"/>
          <w:sz w:val="24"/>
          <w:szCs w:val="24"/>
          <w:lang w:val="en-US"/>
        </w:rPr>
        <w:t xml:space="preserve"> ICT group</w:t>
      </w:r>
      <w:r w:rsidRPr="009A634F">
        <w:rPr>
          <w:rFonts w:eastAsia="SimSun"/>
          <w:sz w:val="24"/>
          <w:szCs w:val="24"/>
          <w:lang w:val="en-US"/>
        </w:rPr>
        <w:t xml:space="preserve"> are System Development and System Integration, E-commerce solution provider and ICT Outsourcing.</w:t>
      </w:r>
    </w:p>
    <w:p w:rsidR="00413224" w:rsidRPr="009A634F" w:rsidRDefault="00413224" w:rsidP="00413224">
      <w:pPr>
        <w:numPr>
          <w:ilvl w:val="0"/>
          <w:numId w:val="8"/>
        </w:numPr>
        <w:tabs>
          <w:tab w:val="clear" w:pos="360"/>
          <w:tab w:val="num" w:pos="720"/>
        </w:tabs>
        <w:spacing w:after="0"/>
        <w:ind w:left="720"/>
        <w:jc w:val="both"/>
        <w:rPr>
          <w:rFonts w:eastAsia="SimSun"/>
          <w:sz w:val="24"/>
          <w:szCs w:val="24"/>
          <w:lang w:val="en-US"/>
        </w:rPr>
      </w:pPr>
      <w:r>
        <w:rPr>
          <w:rFonts w:eastAsia="SimSun"/>
          <w:noProof/>
          <w:sz w:val="24"/>
          <w:szCs w:val="24"/>
        </w:rPr>
        <w:drawing>
          <wp:anchor distT="0" distB="0" distL="114300" distR="114300" simplePos="0" relativeHeight="252066816" behindDoc="1" locked="0" layoutInCell="1" allowOverlap="1">
            <wp:simplePos x="0" y="0"/>
            <wp:positionH relativeFrom="column">
              <wp:posOffset>3676650</wp:posOffset>
            </wp:positionH>
            <wp:positionV relativeFrom="paragraph">
              <wp:posOffset>71120</wp:posOffset>
            </wp:positionV>
            <wp:extent cx="2079625" cy="1351280"/>
            <wp:effectExtent l="19050" t="0" r="0" b="0"/>
            <wp:wrapTight wrapText="bothSides">
              <wp:wrapPolygon edited="0">
                <wp:start x="-198" y="0"/>
                <wp:lineTo x="-198" y="21316"/>
                <wp:lineTo x="21567" y="21316"/>
                <wp:lineTo x="21567" y="0"/>
                <wp:lineTo x="-198" y="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l="11319" t="16467" r="10471" b="6826"/>
                    <a:stretch>
                      <a:fillRect/>
                    </a:stretch>
                  </pic:blipFill>
                  <pic:spPr bwMode="auto">
                    <a:xfrm>
                      <a:off x="0" y="0"/>
                      <a:ext cx="2079625" cy="1351280"/>
                    </a:xfrm>
                    <a:prstGeom prst="rect">
                      <a:avLst/>
                    </a:prstGeom>
                    <a:noFill/>
                    <a:ln w="9525">
                      <a:noFill/>
                      <a:miter lim="800000"/>
                      <a:headEnd/>
                      <a:tailEnd/>
                    </a:ln>
                  </pic:spPr>
                </pic:pic>
              </a:graphicData>
            </a:graphic>
          </wp:anchor>
        </w:drawing>
      </w:r>
      <w:r w:rsidRPr="009A634F">
        <w:rPr>
          <w:rFonts w:eastAsia="SimSun"/>
          <w:sz w:val="24"/>
          <w:szCs w:val="24"/>
          <w:lang w:val="en-US"/>
        </w:rPr>
        <w:t>System Development and System Integration</w:t>
      </w:r>
    </w:p>
    <w:p w:rsidR="00413224" w:rsidRPr="009A634F" w:rsidRDefault="00413224" w:rsidP="00413224">
      <w:pPr>
        <w:numPr>
          <w:ilvl w:val="0"/>
          <w:numId w:val="14"/>
        </w:numPr>
        <w:spacing w:after="0" w:line="240" w:lineRule="auto"/>
        <w:ind w:left="1077" w:hanging="357"/>
        <w:jc w:val="both"/>
        <w:rPr>
          <w:rFonts w:eastAsia="SimSun"/>
          <w:sz w:val="24"/>
          <w:szCs w:val="24"/>
          <w:lang w:val="en-US"/>
        </w:rPr>
      </w:pPr>
      <w:r w:rsidRPr="009A634F">
        <w:rPr>
          <w:rFonts w:eastAsia="SimSun"/>
          <w:sz w:val="24"/>
          <w:szCs w:val="24"/>
          <w:lang w:val="en-US"/>
        </w:rPr>
        <w:t>Development consultation</w:t>
      </w:r>
    </w:p>
    <w:p w:rsidR="00413224" w:rsidRPr="009A634F" w:rsidRDefault="00413224" w:rsidP="00413224">
      <w:pPr>
        <w:numPr>
          <w:ilvl w:val="0"/>
          <w:numId w:val="14"/>
        </w:numPr>
        <w:spacing w:after="0" w:line="240" w:lineRule="auto"/>
        <w:ind w:left="1077" w:hanging="357"/>
        <w:jc w:val="both"/>
        <w:rPr>
          <w:rFonts w:eastAsia="SimSun"/>
          <w:sz w:val="24"/>
          <w:szCs w:val="24"/>
          <w:lang w:val="en-US"/>
        </w:rPr>
      </w:pPr>
      <w:r w:rsidRPr="009A634F">
        <w:rPr>
          <w:rFonts w:eastAsia="SimSun"/>
          <w:sz w:val="24"/>
          <w:szCs w:val="24"/>
          <w:lang w:val="en-US"/>
        </w:rPr>
        <w:t>Core program analysis</w:t>
      </w:r>
    </w:p>
    <w:p w:rsidR="00413224" w:rsidRPr="009A634F" w:rsidRDefault="00413224" w:rsidP="00413224">
      <w:pPr>
        <w:numPr>
          <w:ilvl w:val="0"/>
          <w:numId w:val="14"/>
        </w:numPr>
        <w:spacing w:after="0" w:line="240" w:lineRule="auto"/>
        <w:ind w:left="1077" w:hanging="357"/>
        <w:jc w:val="both"/>
        <w:rPr>
          <w:rFonts w:eastAsia="SimSun"/>
          <w:sz w:val="24"/>
          <w:szCs w:val="24"/>
          <w:lang w:val="en-US"/>
        </w:rPr>
      </w:pPr>
      <w:r w:rsidRPr="009A634F">
        <w:rPr>
          <w:rFonts w:eastAsia="SimSun"/>
          <w:sz w:val="24"/>
          <w:szCs w:val="24"/>
          <w:lang w:val="en-US"/>
        </w:rPr>
        <w:t>Design Development</w:t>
      </w:r>
    </w:p>
    <w:p w:rsidR="00413224" w:rsidRPr="009A634F" w:rsidRDefault="00413224" w:rsidP="00413224">
      <w:pPr>
        <w:numPr>
          <w:ilvl w:val="0"/>
          <w:numId w:val="14"/>
        </w:numPr>
        <w:spacing w:after="0" w:line="240" w:lineRule="auto"/>
        <w:ind w:left="1077" w:hanging="357"/>
        <w:jc w:val="both"/>
        <w:rPr>
          <w:rFonts w:eastAsia="SimSun"/>
          <w:sz w:val="24"/>
          <w:szCs w:val="24"/>
          <w:lang w:val="en-US"/>
        </w:rPr>
      </w:pPr>
      <w:r w:rsidRPr="009A634F">
        <w:rPr>
          <w:rFonts w:eastAsia="SimSun"/>
          <w:sz w:val="24"/>
          <w:szCs w:val="24"/>
          <w:lang w:val="en-US"/>
        </w:rPr>
        <w:t>Programming and debugging</w:t>
      </w:r>
    </w:p>
    <w:p w:rsidR="00413224" w:rsidRPr="009A634F" w:rsidRDefault="00413224" w:rsidP="00413224">
      <w:pPr>
        <w:numPr>
          <w:ilvl w:val="0"/>
          <w:numId w:val="14"/>
        </w:numPr>
        <w:spacing w:after="0" w:line="240" w:lineRule="auto"/>
        <w:ind w:left="1077" w:hanging="357"/>
        <w:jc w:val="both"/>
        <w:rPr>
          <w:rFonts w:eastAsia="SimSun"/>
          <w:sz w:val="24"/>
          <w:szCs w:val="24"/>
          <w:lang w:val="en-US"/>
        </w:rPr>
      </w:pPr>
      <w:r w:rsidRPr="009A634F">
        <w:rPr>
          <w:rFonts w:eastAsia="SimSun"/>
          <w:sz w:val="24"/>
          <w:szCs w:val="24"/>
          <w:lang w:val="en-US"/>
        </w:rPr>
        <w:t>Software quality assurance</w:t>
      </w:r>
    </w:p>
    <w:p w:rsidR="00413224" w:rsidRPr="009A634F" w:rsidRDefault="00413224" w:rsidP="00413224">
      <w:pPr>
        <w:numPr>
          <w:ilvl w:val="0"/>
          <w:numId w:val="14"/>
        </w:numPr>
        <w:spacing w:after="0" w:line="240" w:lineRule="auto"/>
        <w:ind w:left="1077" w:hanging="357"/>
        <w:jc w:val="both"/>
        <w:rPr>
          <w:rFonts w:eastAsia="SimSun"/>
          <w:sz w:val="24"/>
          <w:szCs w:val="24"/>
          <w:lang w:val="en-US"/>
        </w:rPr>
      </w:pPr>
      <w:r w:rsidRPr="009A634F">
        <w:rPr>
          <w:rFonts w:eastAsia="SimSun"/>
          <w:sz w:val="24"/>
          <w:szCs w:val="24"/>
          <w:lang w:val="en-US"/>
        </w:rPr>
        <w:t>Maintenance Contract</w:t>
      </w:r>
    </w:p>
    <w:p w:rsidR="00413224" w:rsidRPr="009A634F" w:rsidRDefault="00413224" w:rsidP="00413224">
      <w:pPr>
        <w:spacing w:after="0"/>
        <w:ind w:left="360"/>
        <w:jc w:val="both"/>
        <w:rPr>
          <w:rFonts w:eastAsia="SimSun"/>
          <w:sz w:val="24"/>
          <w:szCs w:val="24"/>
          <w:lang w:val="en-US"/>
        </w:rPr>
      </w:pPr>
    </w:p>
    <w:p w:rsidR="00413224" w:rsidRPr="009A634F" w:rsidRDefault="00413224" w:rsidP="00413224">
      <w:pPr>
        <w:numPr>
          <w:ilvl w:val="0"/>
          <w:numId w:val="8"/>
        </w:numPr>
        <w:tabs>
          <w:tab w:val="clear" w:pos="360"/>
          <w:tab w:val="num" w:pos="720"/>
        </w:tabs>
        <w:spacing w:after="0"/>
        <w:ind w:left="720"/>
        <w:jc w:val="both"/>
        <w:rPr>
          <w:rFonts w:eastAsia="SimSun"/>
          <w:sz w:val="24"/>
          <w:szCs w:val="24"/>
          <w:lang w:val="en-US"/>
        </w:rPr>
      </w:pPr>
      <w:r w:rsidRPr="009A634F">
        <w:rPr>
          <w:rFonts w:eastAsia="SimSun"/>
          <w:sz w:val="24"/>
          <w:szCs w:val="24"/>
          <w:lang w:val="en-US"/>
        </w:rPr>
        <w:t>E-commerce Solution Provider</w:t>
      </w:r>
    </w:p>
    <w:p w:rsidR="00413224" w:rsidRPr="009A634F" w:rsidRDefault="00413224" w:rsidP="00413224">
      <w:pPr>
        <w:numPr>
          <w:ilvl w:val="0"/>
          <w:numId w:val="15"/>
        </w:numPr>
        <w:spacing w:after="0" w:line="240" w:lineRule="auto"/>
        <w:ind w:left="1077" w:hanging="357"/>
        <w:jc w:val="both"/>
        <w:rPr>
          <w:rFonts w:eastAsia="SimSun"/>
          <w:sz w:val="24"/>
          <w:szCs w:val="24"/>
          <w:lang w:val="en-US"/>
        </w:rPr>
      </w:pPr>
      <w:r w:rsidRPr="009A634F">
        <w:rPr>
          <w:rFonts w:eastAsia="SimSun"/>
          <w:sz w:val="24"/>
          <w:szCs w:val="24"/>
          <w:lang w:val="en-US"/>
        </w:rPr>
        <w:t>E-commerce consultation</w:t>
      </w:r>
    </w:p>
    <w:p w:rsidR="00413224" w:rsidRPr="009A634F" w:rsidRDefault="00413224" w:rsidP="00413224">
      <w:pPr>
        <w:numPr>
          <w:ilvl w:val="0"/>
          <w:numId w:val="15"/>
        </w:numPr>
        <w:spacing w:after="0" w:line="240" w:lineRule="auto"/>
        <w:ind w:left="1077" w:hanging="357"/>
        <w:jc w:val="both"/>
        <w:rPr>
          <w:rFonts w:eastAsia="SimSun"/>
          <w:sz w:val="24"/>
          <w:szCs w:val="24"/>
          <w:lang w:val="en-US"/>
        </w:rPr>
      </w:pPr>
      <w:r w:rsidRPr="009A634F">
        <w:rPr>
          <w:rFonts w:eastAsia="SimSun"/>
          <w:sz w:val="24"/>
          <w:szCs w:val="24"/>
          <w:lang w:val="en-US"/>
        </w:rPr>
        <w:t>Website designing and hosting</w:t>
      </w:r>
    </w:p>
    <w:p w:rsidR="00413224" w:rsidRPr="009A634F" w:rsidRDefault="00413224" w:rsidP="00413224">
      <w:pPr>
        <w:numPr>
          <w:ilvl w:val="0"/>
          <w:numId w:val="15"/>
        </w:numPr>
        <w:spacing w:after="0" w:line="240" w:lineRule="auto"/>
        <w:ind w:left="1077" w:hanging="357"/>
        <w:jc w:val="both"/>
        <w:rPr>
          <w:rFonts w:eastAsia="SimSun"/>
          <w:sz w:val="24"/>
          <w:szCs w:val="24"/>
          <w:lang w:val="en-US"/>
        </w:rPr>
      </w:pPr>
      <w:r w:rsidRPr="009A634F">
        <w:rPr>
          <w:rFonts w:eastAsia="SimSun"/>
          <w:sz w:val="24"/>
          <w:szCs w:val="24"/>
          <w:lang w:val="en-US"/>
        </w:rPr>
        <w:t>Web Application</w:t>
      </w:r>
    </w:p>
    <w:p w:rsidR="00413224" w:rsidRPr="009A634F" w:rsidRDefault="00413224" w:rsidP="00413224">
      <w:pPr>
        <w:numPr>
          <w:ilvl w:val="0"/>
          <w:numId w:val="15"/>
        </w:numPr>
        <w:spacing w:after="0" w:line="240" w:lineRule="auto"/>
        <w:ind w:left="1077" w:hanging="357"/>
        <w:jc w:val="both"/>
        <w:rPr>
          <w:rFonts w:eastAsia="SimSun"/>
          <w:sz w:val="24"/>
          <w:szCs w:val="24"/>
          <w:lang w:val="en-US"/>
        </w:rPr>
      </w:pPr>
      <w:r w:rsidRPr="009A634F">
        <w:rPr>
          <w:rFonts w:eastAsia="SimSun"/>
          <w:sz w:val="24"/>
          <w:szCs w:val="24"/>
          <w:lang w:val="en-US"/>
        </w:rPr>
        <w:t>E-commerce hardware and software configuration</w:t>
      </w:r>
    </w:p>
    <w:p w:rsidR="00413224" w:rsidRPr="009A634F" w:rsidRDefault="00413224" w:rsidP="00413224">
      <w:pPr>
        <w:spacing w:after="0"/>
        <w:ind w:left="360"/>
        <w:jc w:val="both"/>
        <w:rPr>
          <w:rFonts w:eastAsia="SimSun"/>
          <w:sz w:val="24"/>
          <w:szCs w:val="24"/>
          <w:lang w:val="en-US"/>
        </w:rPr>
      </w:pPr>
    </w:p>
    <w:p w:rsidR="00413224" w:rsidRPr="009A634F" w:rsidRDefault="00413224" w:rsidP="00413224">
      <w:pPr>
        <w:numPr>
          <w:ilvl w:val="0"/>
          <w:numId w:val="8"/>
        </w:numPr>
        <w:tabs>
          <w:tab w:val="clear" w:pos="360"/>
          <w:tab w:val="num" w:pos="720"/>
        </w:tabs>
        <w:spacing w:after="0"/>
        <w:ind w:left="720"/>
        <w:jc w:val="both"/>
        <w:rPr>
          <w:rFonts w:eastAsia="SimSun"/>
          <w:sz w:val="24"/>
          <w:szCs w:val="24"/>
          <w:lang w:val="en-US"/>
        </w:rPr>
      </w:pPr>
      <w:r w:rsidRPr="009A634F">
        <w:rPr>
          <w:rFonts w:eastAsia="SimSun"/>
          <w:sz w:val="24"/>
          <w:szCs w:val="24"/>
          <w:lang w:val="en-US"/>
        </w:rPr>
        <w:t>ICT Outsourcing and Software and Hardware Provider</w:t>
      </w:r>
    </w:p>
    <w:p w:rsidR="00413224" w:rsidRPr="009A634F" w:rsidRDefault="00413224" w:rsidP="00413224">
      <w:pPr>
        <w:numPr>
          <w:ilvl w:val="0"/>
          <w:numId w:val="16"/>
        </w:numPr>
        <w:spacing w:after="0" w:line="240" w:lineRule="auto"/>
        <w:ind w:left="1077" w:hanging="357"/>
        <w:jc w:val="both"/>
        <w:rPr>
          <w:rFonts w:eastAsia="SimSun"/>
          <w:sz w:val="24"/>
          <w:szCs w:val="24"/>
          <w:lang w:val="en-US"/>
        </w:rPr>
      </w:pPr>
      <w:r w:rsidRPr="009A634F">
        <w:rPr>
          <w:rFonts w:eastAsia="SimSun"/>
          <w:sz w:val="24"/>
          <w:szCs w:val="24"/>
          <w:lang w:val="en-US"/>
        </w:rPr>
        <w:t>System administration and maintenance</w:t>
      </w:r>
    </w:p>
    <w:p w:rsidR="00413224" w:rsidRPr="009A634F" w:rsidRDefault="00413224" w:rsidP="00413224">
      <w:pPr>
        <w:numPr>
          <w:ilvl w:val="0"/>
          <w:numId w:val="16"/>
        </w:numPr>
        <w:spacing w:after="0" w:line="240" w:lineRule="auto"/>
        <w:ind w:left="1077" w:hanging="357"/>
        <w:jc w:val="both"/>
        <w:rPr>
          <w:rFonts w:eastAsia="SimSun"/>
          <w:sz w:val="24"/>
          <w:szCs w:val="24"/>
          <w:lang w:val="en-US"/>
        </w:rPr>
      </w:pPr>
      <w:r w:rsidRPr="009A634F">
        <w:rPr>
          <w:rFonts w:eastAsia="SimSun"/>
          <w:sz w:val="24"/>
          <w:szCs w:val="24"/>
          <w:lang w:val="en-US"/>
        </w:rPr>
        <w:t>Network consultation and implementation</w:t>
      </w:r>
    </w:p>
    <w:p w:rsidR="00413224" w:rsidRPr="009A634F" w:rsidRDefault="00413224" w:rsidP="00413224">
      <w:pPr>
        <w:numPr>
          <w:ilvl w:val="0"/>
          <w:numId w:val="16"/>
        </w:numPr>
        <w:spacing w:after="0" w:line="240" w:lineRule="auto"/>
        <w:ind w:left="1077" w:hanging="357"/>
        <w:jc w:val="both"/>
        <w:rPr>
          <w:rFonts w:eastAsia="SimSun"/>
          <w:sz w:val="24"/>
          <w:szCs w:val="24"/>
          <w:lang w:val="en-US"/>
        </w:rPr>
      </w:pPr>
      <w:r w:rsidRPr="009A634F">
        <w:rPr>
          <w:rFonts w:eastAsia="SimSun"/>
          <w:sz w:val="24"/>
          <w:szCs w:val="24"/>
          <w:lang w:val="en-US"/>
        </w:rPr>
        <w:t>Server and work-station installation</w:t>
      </w:r>
    </w:p>
    <w:p w:rsidR="00413224" w:rsidRPr="009A634F" w:rsidRDefault="00413224" w:rsidP="00413224">
      <w:pPr>
        <w:numPr>
          <w:ilvl w:val="0"/>
          <w:numId w:val="16"/>
        </w:numPr>
        <w:spacing w:after="0" w:line="240" w:lineRule="auto"/>
        <w:ind w:left="1077" w:hanging="357"/>
        <w:jc w:val="both"/>
        <w:rPr>
          <w:rFonts w:eastAsia="SimSun"/>
          <w:sz w:val="24"/>
          <w:szCs w:val="24"/>
          <w:lang w:val="en-US"/>
        </w:rPr>
      </w:pPr>
      <w:r w:rsidRPr="009A634F">
        <w:rPr>
          <w:rFonts w:eastAsia="SimSun"/>
          <w:sz w:val="24"/>
          <w:szCs w:val="24"/>
          <w:lang w:val="en-US"/>
        </w:rPr>
        <w:t>ICT department outsourcing</w:t>
      </w:r>
    </w:p>
    <w:p w:rsidR="00413224" w:rsidRPr="009A634F" w:rsidRDefault="00413224" w:rsidP="00413224">
      <w:pPr>
        <w:numPr>
          <w:ilvl w:val="0"/>
          <w:numId w:val="16"/>
        </w:numPr>
        <w:spacing w:after="0" w:line="240" w:lineRule="auto"/>
        <w:ind w:left="1077" w:hanging="357"/>
        <w:jc w:val="both"/>
        <w:rPr>
          <w:rFonts w:eastAsia="SimSun"/>
          <w:sz w:val="24"/>
          <w:szCs w:val="24"/>
          <w:lang w:val="en-US"/>
        </w:rPr>
      </w:pPr>
      <w:r w:rsidRPr="009A634F">
        <w:rPr>
          <w:rFonts w:eastAsia="SimSun"/>
          <w:sz w:val="24"/>
          <w:szCs w:val="24"/>
          <w:lang w:val="en-US"/>
        </w:rPr>
        <w:t>ICT consultation</w:t>
      </w:r>
    </w:p>
    <w:p w:rsidR="00413224" w:rsidRPr="00D62FB1" w:rsidRDefault="00413224" w:rsidP="00413224">
      <w:pPr>
        <w:numPr>
          <w:ilvl w:val="0"/>
          <w:numId w:val="16"/>
        </w:numPr>
        <w:spacing w:after="0" w:line="240" w:lineRule="auto"/>
        <w:ind w:left="1077" w:hanging="357"/>
        <w:jc w:val="both"/>
        <w:rPr>
          <w:sz w:val="24"/>
          <w:szCs w:val="24"/>
        </w:rPr>
      </w:pPr>
      <w:r w:rsidRPr="00D62FB1">
        <w:rPr>
          <w:rFonts w:eastAsia="SimSun"/>
          <w:sz w:val="24"/>
          <w:szCs w:val="24"/>
          <w:lang w:val="en-US"/>
        </w:rPr>
        <w:t>ICT Hardware and software support</w:t>
      </w:r>
    </w:p>
    <w:p w:rsidR="00413224" w:rsidRDefault="00413224" w:rsidP="0002118A">
      <w:pPr>
        <w:jc w:val="both"/>
        <w:rPr>
          <w:b/>
          <w:sz w:val="24"/>
          <w:szCs w:val="24"/>
          <w:u w:val="single"/>
        </w:rPr>
      </w:pPr>
    </w:p>
    <w:p w:rsidR="00413224" w:rsidRPr="0080274F" w:rsidRDefault="00413224" w:rsidP="00413224">
      <w:pPr>
        <w:jc w:val="both"/>
        <w:rPr>
          <w:b/>
          <w:sz w:val="24"/>
          <w:szCs w:val="24"/>
          <w:u w:val="single"/>
        </w:rPr>
      </w:pPr>
      <w:r w:rsidRPr="0080274F">
        <w:rPr>
          <w:b/>
          <w:sz w:val="24"/>
          <w:szCs w:val="24"/>
          <w:u w:val="single"/>
        </w:rPr>
        <w:t>SWIFTLET NEST</w:t>
      </w:r>
    </w:p>
    <w:p w:rsidR="00413224" w:rsidRPr="00987E1A" w:rsidRDefault="00413224" w:rsidP="00413224">
      <w:pPr>
        <w:jc w:val="both"/>
        <w:rPr>
          <w:sz w:val="24"/>
          <w:szCs w:val="24"/>
        </w:rPr>
      </w:pPr>
      <w:r>
        <w:rPr>
          <w:noProof/>
          <w:sz w:val="24"/>
          <w:szCs w:val="24"/>
        </w:rPr>
        <w:drawing>
          <wp:anchor distT="0" distB="0" distL="114300" distR="114300" simplePos="0" relativeHeight="252069888" behindDoc="1" locked="0" layoutInCell="1" allowOverlap="1">
            <wp:simplePos x="0" y="0"/>
            <wp:positionH relativeFrom="column">
              <wp:posOffset>50800</wp:posOffset>
            </wp:positionH>
            <wp:positionV relativeFrom="paragraph">
              <wp:posOffset>230505</wp:posOffset>
            </wp:positionV>
            <wp:extent cx="1600200" cy="1200150"/>
            <wp:effectExtent l="19050" t="0" r="0" b="0"/>
            <wp:wrapTight wrapText="bothSides">
              <wp:wrapPolygon edited="0">
                <wp:start x="-257" y="0"/>
                <wp:lineTo x="-257" y="21257"/>
                <wp:lineTo x="21600" y="21257"/>
                <wp:lineTo x="21600" y="0"/>
                <wp:lineTo x="-257" y="0"/>
              </wp:wrapPolygon>
            </wp:wrapTight>
            <wp:docPr id="24" name="Picture 106" descr="birdnestsou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nestsoup01.jpg"/>
                    <pic:cNvPicPr/>
                  </pic:nvPicPr>
                  <pic:blipFill>
                    <a:blip r:embed="rId84"/>
                    <a:stretch>
                      <a:fillRect/>
                    </a:stretch>
                  </pic:blipFill>
                  <pic:spPr>
                    <a:xfrm>
                      <a:off x="0" y="0"/>
                      <a:ext cx="1600200" cy="1200150"/>
                    </a:xfrm>
                    <a:prstGeom prst="rect">
                      <a:avLst/>
                    </a:prstGeom>
                  </pic:spPr>
                </pic:pic>
              </a:graphicData>
            </a:graphic>
          </wp:anchor>
        </w:drawing>
      </w:r>
      <w:r>
        <w:rPr>
          <w:noProof/>
          <w:sz w:val="24"/>
          <w:szCs w:val="24"/>
        </w:rPr>
        <w:drawing>
          <wp:anchor distT="0" distB="0" distL="114300" distR="114300" simplePos="0" relativeHeight="252068864" behindDoc="1" locked="0" layoutInCell="1" allowOverlap="1">
            <wp:simplePos x="0" y="0"/>
            <wp:positionH relativeFrom="column">
              <wp:posOffset>4521200</wp:posOffset>
            </wp:positionH>
            <wp:positionV relativeFrom="paragraph">
              <wp:posOffset>8255</wp:posOffset>
            </wp:positionV>
            <wp:extent cx="1244600" cy="933450"/>
            <wp:effectExtent l="19050" t="0" r="0" b="0"/>
            <wp:wrapTight wrapText="bothSides">
              <wp:wrapPolygon edited="0">
                <wp:start x="-331" y="0"/>
                <wp:lineTo x="-331" y="21159"/>
                <wp:lineTo x="21490" y="21159"/>
                <wp:lineTo x="21490" y="0"/>
                <wp:lineTo x="-331" y="0"/>
              </wp:wrapPolygon>
            </wp:wrapTight>
            <wp:docPr id="26" name="Picture 8" descr="swiftbirdnest04.jpg"/>
            <wp:cNvGraphicFramePr/>
            <a:graphic xmlns:a="http://schemas.openxmlformats.org/drawingml/2006/main">
              <a:graphicData uri="http://schemas.openxmlformats.org/drawingml/2006/picture">
                <pic:pic xmlns:pic="http://schemas.openxmlformats.org/drawingml/2006/picture">
                  <pic:nvPicPr>
                    <pic:cNvPr id="9" name="Picture 8" descr="swiftbirdnest04.jpg"/>
                    <pic:cNvPicPr>
                      <a:picLocks noChangeAspect="1"/>
                    </pic:cNvPicPr>
                  </pic:nvPicPr>
                  <pic:blipFill>
                    <a:blip r:embed="rId85"/>
                    <a:stretch>
                      <a:fillRect/>
                    </a:stretch>
                  </pic:blipFill>
                  <pic:spPr>
                    <a:xfrm>
                      <a:off x="0" y="0"/>
                      <a:ext cx="1244600" cy="933450"/>
                    </a:xfrm>
                    <a:prstGeom prst="rect">
                      <a:avLst/>
                    </a:prstGeom>
                  </pic:spPr>
                </pic:pic>
              </a:graphicData>
            </a:graphic>
          </wp:anchor>
        </w:drawing>
      </w:r>
      <w:r w:rsidRPr="00987E1A">
        <w:rPr>
          <w:sz w:val="24"/>
          <w:szCs w:val="24"/>
        </w:rPr>
        <w:t xml:space="preserve">Edible bird’s nests are harvested from </w:t>
      </w:r>
      <w:proofErr w:type="spellStart"/>
      <w:r w:rsidRPr="00987E1A">
        <w:rPr>
          <w:sz w:val="24"/>
          <w:szCs w:val="24"/>
        </w:rPr>
        <w:t>Palmeco</w:t>
      </w:r>
      <w:proofErr w:type="spellEnd"/>
      <w:r w:rsidRPr="00987E1A">
        <w:rPr>
          <w:sz w:val="24"/>
          <w:szCs w:val="24"/>
        </w:rPr>
        <w:t xml:space="preserve"> </w:t>
      </w:r>
      <w:proofErr w:type="spellStart"/>
      <w:r w:rsidRPr="00987E1A">
        <w:rPr>
          <w:sz w:val="24"/>
          <w:szCs w:val="24"/>
        </w:rPr>
        <w:t>swiftlet</w:t>
      </w:r>
      <w:proofErr w:type="spellEnd"/>
      <w:r w:rsidRPr="00987E1A">
        <w:rPr>
          <w:sz w:val="24"/>
          <w:szCs w:val="24"/>
        </w:rPr>
        <w:t xml:space="preserve"> farm. </w:t>
      </w:r>
      <w:r w:rsidRPr="00987E1A">
        <w:rPr>
          <w:color w:val="333333"/>
          <w:sz w:val="24"/>
          <w:szCs w:val="24"/>
          <w:shd w:val="clear" w:color="auto" w:fill="FFFFFF"/>
        </w:rPr>
        <w:t xml:space="preserve">The </w:t>
      </w:r>
      <w:proofErr w:type="spellStart"/>
      <w:r w:rsidRPr="00987E1A">
        <w:rPr>
          <w:color w:val="333333"/>
          <w:sz w:val="24"/>
          <w:szCs w:val="24"/>
          <w:shd w:val="clear" w:color="auto" w:fill="FFFFFF"/>
        </w:rPr>
        <w:t>swiftlet</w:t>
      </w:r>
      <w:proofErr w:type="spellEnd"/>
      <w:r w:rsidRPr="00987E1A">
        <w:rPr>
          <w:color w:val="333333"/>
          <w:sz w:val="24"/>
          <w:szCs w:val="24"/>
          <w:shd w:val="clear" w:color="auto" w:fill="FFFFFF"/>
        </w:rPr>
        <w:t xml:space="preserve"> nest, or commonly called bird’s nest, is a Chinese delicacy since the Tang Dynasty of China (618 – 907 A.D.). This b</w:t>
      </w:r>
      <w:r>
        <w:rPr>
          <w:color w:val="333333"/>
          <w:sz w:val="24"/>
          <w:szCs w:val="24"/>
          <w:shd w:val="clear" w:color="auto" w:fill="FFFFFF"/>
        </w:rPr>
        <w:t xml:space="preserve">ird </w:t>
      </w:r>
      <w:r w:rsidRPr="00987E1A">
        <w:rPr>
          <w:color w:val="333333"/>
          <w:sz w:val="24"/>
          <w:szCs w:val="24"/>
          <w:shd w:val="clear" w:color="auto" w:fill="FFFFFF"/>
        </w:rPr>
        <w:t>nest is highly sought after especially by the Chinese. The nests are simmered with broth into bird’s nest soup.</w:t>
      </w:r>
    </w:p>
    <w:p w:rsidR="00413224" w:rsidRDefault="00413224" w:rsidP="0002118A">
      <w:pPr>
        <w:jc w:val="both"/>
        <w:rPr>
          <w:b/>
          <w:sz w:val="24"/>
          <w:szCs w:val="24"/>
          <w:u w:val="single"/>
        </w:rPr>
      </w:pPr>
    </w:p>
    <w:p w:rsidR="00413224" w:rsidRDefault="00413224">
      <w:pPr>
        <w:rPr>
          <w:b/>
          <w:sz w:val="24"/>
          <w:szCs w:val="24"/>
          <w:u w:val="single"/>
        </w:rPr>
      </w:pPr>
      <w:r>
        <w:rPr>
          <w:b/>
          <w:sz w:val="24"/>
          <w:szCs w:val="24"/>
          <w:u w:val="single"/>
        </w:rPr>
        <w:br w:type="page"/>
      </w:r>
    </w:p>
    <w:p w:rsidR="00413224" w:rsidRDefault="00413224" w:rsidP="0002118A">
      <w:pPr>
        <w:jc w:val="both"/>
        <w:rPr>
          <w:b/>
          <w:sz w:val="24"/>
          <w:szCs w:val="24"/>
          <w:u w:val="single"/>
        </w:rPr>
      </w:pPr>
      <w:r>
        <w:rPr>
          <w:b/>
          <w:sz w:val="24"/>
          <w:szCs w:val="24"/>
          <w:u w:val="single"/>
        </w:rPr>
        <w:t>FUTURE PRODUCTS</w:t>
      </w:r>
    </w:p>
    <w:p w:rsidR="0002118A" w:rsidRPr="0080274F" w:rsidRDefault="0002118A" w:rsidP="0002118A">
      <w:pPr>
        <w:jc w:val="both"/>
        <w:rPr>
          <w:b/>
          <w:sz w:val="24"/>
          <w:szCs w:val="24"/>
          <w:u w:val="single"/>
        </w:rPr>
      </w:pPr>
      <w:r w:rsidRPr="0080274F">
        <w:rPr>
          <w:b/>
          <w:sz w:val="24"/>
          <w:szCs w:val="24"/>
          <w:u w:val="single"/>
        </w:rPr>
        <w:t>PALM OIL PRODUCTS</w:t>
      </w:r>
    </w:p>
    <w:p w:rsidR="0002118A" w:rsidRPr="0080274F" w:rsidRDefault="006A1D8E" w:rsidP="0002118A">
      <w:pPr>
        <w:jc w:val="both"/>
        <w:rPr>
          <w:sz w:val="24"/>
          <w:szCs w:val="24"/>
        </w:rPr>
      </w:pPr>
      <w:r>
        <w:rPr>
          <w:noProof/>
          <w:sz w:val="24"/>
          <w:szCs w:val="24"/>
        </w:rPr>
        <w:drawing>
          <wp:anchor distT="0" distB="0" distL="114300" distR="114300" simplePos="0" relativeHeight="251970560" behindDoc="1" locked="0" layoutInCell="1" allowOverlap="1">
            <wp:simplePos x="0" y="0"/>
            <wp:positionH relativeFrom="column">
              <wp:posOffset>3397885</wp:posOffset>
            </wp:positionH>
            <wp:positionV relativeFrom="paragraph">
              <wp:posOffset>394335</wp:posOffset>
            </wp:positionV>
            <wp:extent cx="2254885" cy="2035175"/>
            <wp:effectExtent l="19050" t="0" r="0" b="0"/>
            <wp:wrapTight wrapText="bothSides">
              <wp:wrapPolygon edited="0">
                <wp:start x="-182" y="0"/>
                <wp:lineTo x="-182" y="21432"/>
                <wp:lineTo x="21533" y="21432"/>
                <wp:lineTo x="21533" y="0"/>
                <wp:lineTo x="-182"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srcRect l="37962" t="28041" r="20940" b="22407"/>
                    <a:stretch>
                      <a:fillRect/>
                    </a:stretch>
                  </pic:blipFill>
                  <pic:spPr bwMode="auto">
                    <a:xfrm>
                      <a:off x="0" y="0"/>
                      <a:ext cx="2254885" cy="2035175"/>
                    </a:xfrm>
                    <a:prstGeom prst="rect">
                      <a:avLst/>
                    </a:prstGeom>
                    <a:noFill/>
                    <a:ln w="9525">
                      <a:noFill/>
                      <a:miter lim="800000"/>
                      <a:headEnd/>
                      <a:tailEnd/>
                    </a:ln>
                  </pic:spPr>
                </pic:pic>
              </a:graphicData>
            </a:graphic>
          </wp:anchor>
        </w:drawing>
      </w:r>
      <w:proofErr w:type="spellStart"/>
      <w:r w:rsidR="0002118A" w:rsidRPr="0080274F">
        <w:rPr>
          <w:sz w:val="24"/>
          <w:szCs w:val="24"/>
        </w:rPr>
        <w:t>Palmeco</w:t>
      </w:r>
      <w:proofErr w:type="spellEnd"/>
      <w:r w:rsidR="0002118A" w:rsidRPr="0080274F">
        <w:rPr>
          <w:sz w:val="24"/>
          <w:szCs w:val="24"/>
        </w:rPr>
        <w:t xml:space="preserve"> </w:t>
      </w:r>
      <w:r w:rsidR="000B1B4B">
        <w:rPr>
          <w:sz w:val="24"/>
          <w:szCs w:val="24"/>
        </w:rPr>
        <w:t xml:space="preserve">group will establish its </w:t>
      </w:r>
      <w:r w:rsidR="0002118A" w:rsidRPr="0080274F">
        <w:rPr>
          <w:sz w:val="24"/>
          <w:szCs w:val="24"/>
        </w:rPr>
        <w:t>manufactur</w:t>
      </w:r>
      <w:r w:rsidR="000B1B4B">
        <w:rPr>
          <w:sz w:val="24"/>
          <w:szCs w:val="24"/>
        </w:rPr>
        <w:t>ing facilities in China and will manufacture</w:t>
      </w:r>
      <w:r w:rsidR="0002118A" w:rsidRPr="0080274F">
        <w:rPr>
          <w:sz w:val="24"/>
          <w:szCs w:val="24"/>
        </w:rPr>
        <w:t xml:space="preserve"> a range of palm oil products which are used in manufactured food products, confectioneries as well as non-edible applications </w:t>
      </w:r>
      <w:r w:rsidR="002546AB">
        <w:rPr>
          <w:sz w:val="24"/>
          <w:szCs w:val="24"/>
        </w:rPr>
        <w:t xml:space="preserve">products </w:t>
      </w:r>
      <w:r w:rsidR="0002118A" w:rsidRPr="0080274F">
        <w:rPr>
          <w:sz w:val="24"/>
          <w:szCs w:val="24"/>
        </w:rPr>
        <w:t>such as soap, cosmetics and detergents.</w:t>
      </w:r>
    </w:p>
    <w:p w:rsidR="0002118A" w:rsidRPr="0080274F" w:rsidRDefault="0002118A" w:rsidP="0002118A">
      <w:pPr>
        <w:jc w:val="both"/>
        <w:rPr>
          <w:sz w:val="24"/>
          <w:szCs w:val="24"/>
        </w:rPr>
      </w:pPr>
      <w:proofErr w:type="spellStart"/>
      <w:r w:rsidRPr="0080274F">
        <w:rPr>
          <w:sz w:val="24"/>
          <w:szCs w:val="24"/>
        </w:rPr>
        <w:t>Palmeco</w:t>
      </w:r>
      <w:proofErr w:type="spellEnd"/>
      <w:r w:rsidRPr="0080274F">
        <w:rPr>
          <w:sz w:val="24"/>
          <w:szCs w:val="24"/>
        </w:rPr>
        <w:t xml:space="preserve"> </w:t>
      </w:r>
      <w:r w:rsidR="005E7F95">
        <w:rPr>
          <w:sz w:val="24"/>
          <w:szCs w:val="24"/>
        </w:rPr>
        <w:t>facilities in China will</w:t>
      </w:r>
      <w:r w:rsidRPr="0080274F">
        <w:rPr>
          <w:sz w:val="24"/>
          <w:szCs w:val="24"/>
        </w:rPr>
        <w:t xml:space="preserve"> </w:t>
      </w:r>
      <w:r w:rsidR="005E7F95">
        <w:rPr>
          <w:sz w:val="24"/>
          <w:szCs w:val="24"/>
        </w:rPr>
        <w:t xml:space="preserve">be </w:t>
      </w:r>
      <w:r w:rsidRPr="0080274F">
        <w:rPr>
          <w:sz w:val="24"/>
          <w:szCs w:val="24"/>
        </w:rPr>
        <w:t>manufactur</w:t>
      </w:r>
      <w:r w:rsidR="005E7F95">
        <w:rPr>
          <w:sz w:val="24"/>
          <w:szCs w:val="24"/>
        </w:rPr>
        <w:t>ing</w:t>
      </w:r>
      <w:r w:rsidRPr="0080274F">
        <w:rPr>
          <w:sz w:val="24"/>
          <w:szCs w:val="24"/>
        </w:rPr>
        <w:t xml:space="preserve"> edible oils (palm) for the end-consumer market under our own brand names – Eco</w:t>
      </w:r>
      <w:r w:rsidR="00586B89">
        <w:rPr>
          <w:sz w:val="24"/>
          <w:szCs w:val="24"/>
        </w:rPr>
        <w:t>-Palm</w:t>
      </w:r>
      <w:r w:rsidRPr="0080274F">
        <w:rPr>
          <w:sz w:val="24"/>
          <w:szCs w:val="24"/>
        </w:rPr>
        <w:t xml:space="preserve"> Golden Oil. The edible oils are used as cooking and frying oils, shortening</w:t>
      </w:r>
      <w:r w:rsidR="005E7F95">
        <w:rPr>
          <w:sz w:val="24"/>
          <w:szCs w:val="24"/>
        </w:rPr>
        <w:t xml:space="preserve"> </w:t>
      </w:r>
      <w:r w:rsidRPr="0080274F">
        <w:rPr>
          <w:sz w:val="24"/>
          <w:szCs w:val="24"/>
        </w:rPr>
        <w:t>and in fat blends.</w:t>
      </w:r>
      <w:r w:rsidR="006A1D8E" w:rsidRPr="006A1D8E">
        <w:rPr>
          <w:noProof/>
        </w:rPr>
        <w:t xml:space="preserve"> </w:t>
      </w:r>
    </w:p>
    <w:p w:rsidR="0002118A" w:rsidRPr="0080274F" w:rsidRDefault="0002118A" w:rsidP="0002118A">
      <w:pPr>
        <w:jc w:val="both"/>
        <w:rPr>
          <w:sz w:val="24"/>
          <w:szCs w:val="24"/>
        </w:rPr>
      </w:pPr>
      <w:r w:rsidRPr="0080274F">
        <w:rPr>
          <w:sz w:val="24"/>
          <w:szCs w:val="24"/>
        </w:rPr>
        <w:t xml:space="preserve">The facilities in China </w:t>
      </w:r>
      <w:r w:rsidR="005E7F95">
        <w:rPr>
          <w:sz w:val="24"/>
          <w:szCs w:val="24"/>
        </w:rPr>
        <w:t xml:space="preserve">will </w:t>
      </w:r>
      <w:r w:rsidRPr="0080274F">
        <w:rPr>
          <w:sz w:val="24"/>
          <w:szCs w:val="24"/>
        </w:rPr>
        <w:t xml:space="preserve">also </w:t>
      </w:r>
      <w:r w:rsidR="005E7F95">
        <w:rPr>
          <w:sz w:val="24"/>
          <w:szCs w:val="24"/>
        </w:rPr>
        <w:t>be producing</w:t>
      </w:r>
      <w:r w:rsidRPr="0080274F">
        <w:rPr>
          <w:sz w:val="24"/>
          <w:szCs w:val="24"/>
        </w:rPr>
        <w:t xml:space="preserve"> shortening, which is used in manufacture of margarine, soap</w:t>
      </w:r>
      <w:r w:rsidR="002546AB">
        <w:rPr>
          <w:sz w:val="24"/>
          <w:szCs w:val="24"/>
        </w:rPr>
        <w:t>,</w:t>
      </w:r>
      <w:r w:rsidRPr="0080274F">
        <w:rPr>
          <w:sz w:val="24"/>
          <w:szCs w:val="24"/>
        </w:rPr>
        <w:t xml:space="preserve"> noodle, cocoa butter substitute as well as other palm oil downstream products including edible oils and oleo-chemicals products.</w:t>
      </w:r>
    </w:p>
    <w:p w:rsidR="0002118A" w:rsidRPr="0080274F" w:rsidRDefault="0002118A" w:rsidP="00E533AD">
      <w:pPr>
        <w:jc w:val="both"/>
        <w:rPr>
          <w:sz w:val="24"/>
          <w:szCs w:val="24"/>
        </w:rPr>
      </w:pPr>
    </w:p>
    <w:p w:rsidR="00E533AD" w:rsidRPr="0080274F" w:rsidRDefault="00A47E4F" w:rsidP="00E533AD">
      <w:pPr>
        <w:jc w:val="both"/>
        <w:rPr>
          <w:b/>
          <w:sz w:val="24"/>
          <w:szCs w:val="24"/>
          <w:u w:val="single"/>
        </w:rPr>
      </w:pPr>
      <w:r>
        <w:rPr>
          <w:b/>
          <w:noProof/>
          <w:sz w:val="24"/>
          <w:szCs w:val="24"/>
          <w:u w:val="single"/>
        </w:rPr>
        <w:drawing>
          <wp:anchor distT="0" distB="0" distL="114300" distR="114300" simplePos="0" relativeHeight="252052480" behindDoc="1" locked="0" layoutInCell="1" allowOverlap="1">
            <wp:simplePos x="0" y="0"/>
            <wp:positionH relativeFrom="column">
              <wp:posOffset>4171950</wp:posOffset>
            </wp:positionH>
            <wp:positionV relativeFrom="paragraph">
              <wp:posOffset>327660</wp:posOffset>
            </wp:positionV>
            <wp:extent cx="1695450" cy="1200150"/>
            <wp:effectExtent l="19050" t="0" r="0" b="0"/>
            <wp:wrapTight wrapText="bothSides">
              <wp:wrapPolygon edited="0">
                <wp:start x="-243" y="0"/>
                <wp:lineTo x="-243" y="21257"/>
                <wp:lineTo x="21600" y="21257"/>
                <wp:lineTo x="21600" y="0"/>
                <wp:lineTo x="-243" y="0"/>
              </wp:wrapPolygon>
            </wp:wrapTight>
            <wp:docPr id="101" name="Picture 100" descr="coconut produc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nut product02.jpg"/>
                    <pic:cNvPicPr/>
                  </pic:nvPicPr>
                  <pic:blipFill>
                    <a:blip r:embed="rId87"/>
                    <a:stretch>
                      <a:fillRect/>
                    </a:stretch>
                  </pic:blipFill>
                  <pic:spPr>
                    <a:xfrm>
                      <a:off x="0" y="0"/>
                      <a:ext cx="1695450" cy="1200150"/>
                    </a:xfrm>
                    <a:prstGeom prst="rect">
                      <a:avLst/>
                    </a:prstGeom>
                  </pic:spPr>
                </pic:pic>
              </a:graphicData>
            </a:graphic>
          </wp:anchor>
        </w:drawing>
      </w:r>
      <w:r w:rsidR="00E533AD" w:rsidRPr="0080274F">
        <w:rPr>
          <w:b/>
          <w:sz w:val="24"/>
          <w:szCs w:val="24"/>
          <w:u w:val="single"/>
        </w:rPr>
        <w:t>FRUITS</w:t>
      </w:r>
    </w:p>
    <w:p w:rsidR="00783F4A" w:rsidRDefault="00341E3D" w:rsidP="00E533AD">
      <w:pPr>
        <w:jc w:val="both"/>
        <w:rPr>
          <w:sz w:val="24"/>
          <w:szCs w:val="24"/>
        </w:rPr>
      </w:pPr>
      <w:r>
        <w:rPr>
          <w:noProof/>
          <w:sz w:val="24"/>
          <w:szCs w:val="24"/>
        </w:rPr>
        <w:drawing>
          <wp:anchor distT="0" distB="0" distL="114300" distR="114300" simplePos="0" relativeHeight="252054528" behindDoc="1" locked="0" layoutInCell="1" allowOverlap="1">
            <wp:simplePos x="0" y="0"/>
            <wp:positionH relativeFrom="column">
              <wp:posOffset>3105150</wp:posOffset>
            </wp:positionH>
            <wp:positionV relativeFrom="paragraph">
              <wp:posOffset>1960880</wp:posOffset>
            </wp:positionV>
            <wp:extent cx="2700020" cy="1981200"/>
            <wp:effectExtent l="19050" t="0" r="5080" b="0"/>
            <wp:wrapTight wrapText="bothSides">
              <wp:wrapPolygon edited="0">
                <wp:start x="-152" y="0"/>
                <wp:lineTo x="-152" y="21392"/>
                <wp:lineTo x="21641" y="21392"/>
                <wp:lineTo x="21641" y="0"/>
                <wp:lineTo x="-152" y="0"/>
              </wp:wrapPolygon>
            </wp:wrapTight>
            <wp:docPr id="102" name="Picture 3" descr="fruit03.jpg"/>
            <wp:cNvGraphicFramePr/>
            <a:graphic xmlns:a="http://schemas.openxmlformats.org/drawingml/2006/main">
              <a:graphicData uri="http://schemas.openxmlformats.org/drawingml/2006/picture">
                <pic:pic xmlns:pic="http://schemas.openxmlformats.org/drawingml/2006/picture">
                  <pic:nvPicPr>
                    <pic:cNvPr id="24" name="Picture 23" descr="fruit03.jpg"/>
                    <pic:cNvPicPr>
                      <a:picLocks/>
                    </pic:cNvPicPr>
                  </pic:nvPicPr>
                  <pic:blipFill>
                    <a:blip r:embed="rId88" cstate="print">
                      <a:lum/>
                    </a:blip>
                    <a:stretch>
                      <a:fillRect/>
                    </a:stretch>
                  </pic:blipFill>
                  <pic:spPr>
                    <a:xfrm>
                      <a:off x="0" y="0"/>
                      <a:ext cx="2700020" cy="1981200"/>
                    </a:xfrm>
                    <a:prstGeom prst="rect">
                      <a:avLst/>
                    </a:prstGeom>
                    <a:ln w="57150">
                      <a:noFill/>
                    </a:ln>
                  </pic:spPr>
                </pic:pic>
              </a:graphicData>
            </a:graphic>
          </wp:anchor>
        </w:drawing>
      </w:r>
      <w:r>
        <w:rPr>
          <w:noProof/>
          <w:sz w:val="24"/>
          <w:szCs w:val="24"/>
        </w:rPr>
        <w:drawing>
          <wp:anchor distT="0" distB="0" distL="114300" distR="114300" simplePos="0" relativeHeight="252053504" behindDoc="1" locked="0" layoutInCell="1" allowOverlap="1">
            <wp:simplePos x="0" y="0"/>
            <wp:positionH relativeFrom="column">
              <wp:posOffset>50800</wp:posOffset>
            </wp:positionH>
            <wp:positionV relativeFrom="paragraph">
              <wp:posOffset>1643380</wp:posOffset>
            </wp:positionV>
            <wp:extent cx="1524000" cy="1149350"/>
            <wp:effectExtent l="19050" t="0" r="0" b="0"/>
            <wp:wrapTight wrapText="bothSides">
              <wp:wrapPolygon edited="0">
                <wp:start x="-270" y="0"/>
                <wp:lineTo x="-270" y="21123"/>
                <wp:lineTo x="21600" y="21123"/>
                <wp:lineTo x="21600" y="0"/>
                <wp:lineTo x="-270" y="0"/>
              </wp:wrapPolygon>
            </wp:wrapTight>
            <wp:docPr id="100" name="Picture 99" descr="coconut produc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nut product01.jpg"/>
                    <pic:cNvPicPr/>
                  </pic:nvPicPr>
                  <pic:blipFill>
                    <a:blip r:embed="rId89"/>
                    <a:stretch>
                      <a:fillRect/>
                    </a:stretch>
                  </pic:blipFill>
                  <pic:spPr>
                    <a:xfrm>
                      <a:off x="0" y="0"/>
                      <a:ext cx="1524000" cy="1149350"/>
                    </a:xfrm>
                    <a:prstGeom prst="rect">
                      <a:avLst/>
                    </a:prstGeom>
                  </pic:spPr>
                </pic:pic>
              </a:graphicData>
            </a:graphic>
          </wp:anchor>
        </w:drawing>
      </w:r>
      <w:r>
        <w:rPr>
          <w:sz w:val="24"/>
          <w:szCs w:val="24"/>
        </w:rPr>
        <w:t>The major fruits from it orchard will be coconut fruit.</w:t>
      </w:r>
      <w:r w:rsidRPr="00783F4A">
        <w:rPr>
          <w:sz w:val="24"/>
          <w:szCs w:val="24"/>
        </w:rPr>
        <w:t xml:space="preserve"> </w:t>
      </w:r>
      <w:r w:rsidR="00783F4A" w:rsidRPr="00783F4A">
        <w:rPr>
          <w:sz w:val="24"/>
          <w:szCs w:val="24"/>
        </w:rPr>
        <w:t xml:space="preserve">The young coconut fruit holds within it a refreshing &amp; nutrition packed drink, while the matured kernel is grated and pressed for coconut milk, used in cooking curry. Major multinational companies are marketing coconut milk in powdered form obviating the need for scraping or grating the kernel and expressing the milk, an exacting kitchen chore when making curry. Desiccated coconut kernel is used extensively in the confectionery industry (for example - bounty bars), while from dried kernel or copra, coconut oil is extracted for use widely as a cooking fat which has a very high omega 3 content and also for the manufacture of cosmetics, soaps, margarine, and creams. The residue after the oil extractions is a ready - made </w:t>
      </w:r>
      <w:proofErr w:type="spellStart"/>
      <w:r w:rsidR="00783F4A" w:rsidRPr="00783F4A">
        <w:rPr>
          <w:sz w:val="24"/>
          <w:szCs w:val="24"/>
        </w:rPr>
        <w:t>poonac</w:t>
      </w:r>
      <w:proofErr w:type="spellEnd"/>
      <w:r w:rsidR="00783F4A" w:rsidRPr="00783F4A">
        <w:rPr>
          <w:sz w:val="24"/>
          <w:szCs w:val="24"/>
        </w:rPr>
        <w:t xml:space="preserve"> or high protein &amp; fat containing animal feed.</w:t>
      </w:r>
    </w:p>
    <w:p w:rsidR="00341E3D" w:rsidRPr="00783F4A" w:rsidRDefault="00341E3D" w:rsidP="00E533AD">
      <w:pPr>
        <w:jc w:val="both"/>
        <w:rPr>
          <w:sz w:val="24"/>
          <w:szCs w:val="24"/>
        </w:rPr>
      </w:pPr>
      <w:r>
        <w:rPr>
          <w:sz w:val="24"/>
          <w:szCs w:val="24"/>
        </w:rPr>
        <w:t xml:space="preserve">Other fruit products will be durian, </w:t>
      </w:r>
      <w:proofErr w:type="spellStart"/>
      <w:r>
        <w:rPr>
          <w:sz w:val="24"/>
          <w:szCs w:val="24"/>
        </w:rPr>
        <w:t>rambutan</w:t>
      </w:r>
      <w:proofErr w:type="spellEnd"/>
      <w:r>
        <w:rPr>
          <w:sz w:val="24"/>
          <w:szCs w:val="24"/>
        </w:rPr>
        <w:t xml:space="preserve"> and star fruits.</w:t>
      </w:r>
    </w:p>
    <w:p w:rsidR="00E533AD" w:rsidRPr="0080274F" w:rsidRDefault="00E533AD" w:rsidP="00E533AD">
      <w:pPr>
        <w:jc w:val="both"/>
        <w:rPr>
          <w:sz w:val="24"/>
          <w:szCs w:val="24"/>
        </w:rPr>
      </w:pPr>
    </w:p>
    <w:p w:rsidR="00E533AD" w:rsidRPr="0080274F" w:rsidRDefault="00E533AD" w:rsidP="00E533AD">
      <w:pPr>
        <w:jc w:val="both"/>
        <w:rPr>
          <w:b/>
          <w:sz w:val="24"/>
          <w:szCs w:val="24"/>
          <w:u w:val="single"/>
        </w:rPr>
      </w:pPr>
      <w:r w:rsidRPr="0080274F">
        <w:rPr>
          <w:b/>
          <w:sz w:val="24"/>
          <w:szCs w:val="24"/>
          <w:u w:val="single"/>
        </w:rPr>
        <w:t>CATTLE &amp; GOAT</w:t>
      </w:r>
    </w:p>
    <w:p w:rsidR="00E533AD" w:rsidRPr="0080274F" w:rsidRDefault="00341E3D" w:rsidP="00E533AD">
      <w:pPr>
        <w:jc w:val="both"/>
        <w:rPr>
          <w:sz w:val="24"/>
          <w:szCs w:val="24"/>
        </w:rPr>
      </w:pPr>
      <w:r>
        <w:rPr>
          <w:noProof/>
          <w:sz w:val="24"/>
          <w:szCs w:val="24"/>
        </w:rPr>
        <w:drawing>
          <wp:anchor distT="0" distB="0" distL="114300" distR="114300" simplePos="0" relativeHeight="252058624" behindDoc="1" locked="0" layoutInCell="1" allowOverlap="1">
            <wp:simplePos x="0" y="0"/>
            <wp:positionH relativeFrom="column">
              <wp:posOffset>4298950</wp:posOffset>
            </wp:positionH>
            <wp:positionV relativeFrom="paragraph">
              <wp:posOffset>22860</wp:posOffset>
            </wp:positionV>
            <wp:extent cx="1466850" cy="1174750"/>
            <wp:effectExtent l="19050" t="0" r="0" b="0"/>
            <wp:wrapTight wrapText="bothSides">
              <wp:wrapPolygon edited="0">
                <wp:start x="-281" y="0"/>
                <wp:lineTo x="-281" y="21366"/>
                <wp:lineTo x="21600" y="21366"/>
                <wp:lineTo x="21600" y="0"/>
                <wp:lineTo x="-281" y="0"/>
              </wp:wrapPolygon>
            </wp:wrapTight>
            <wp:docPr id="104" name="Picture 3" descr="animalGoatFarm12.jpg"/>
            <wp:cNvGraphicFramePr/>
            <a:graphic xmlns:a="http://schemas.openxmlformats.org/drawingml/2006/main">
              <a:graphicData uri="http://schemas.openxmlformats.org/drawingml/2006/picture">
                <pic:pic xmlns:pic="http://schemas.openxmlformats.org/drawingml/2006/picture">
                  <pic:nvPicPr>
                    <pic:cNvPr id="12" name="Picture 11" descr="animalGoatFarm12.jpg"/>
                    <pic:cNvPicPr>
                      <a:picLocks noChangeAspect="1"/>
                    </pic:cNvPicPr>
                  </pic:nvPicPr>
                  <pic:blipFill>
                    <a:blip r:embed="rId77" cstate="print"/>
                    <a:srcRect r="9766"/>
                    <a:stretch>
                      <a:fillRect/>
                    </a:stretch>
                  </pic:blipFill>
                  <pic:spPr>
                    <a:xfrm>
                      <a:off x="0" y="0"/>
                      <a:ext cx="1466850" cy="1174750"/>
                    </a:xfrm>
                    <a:prstGeom prst="rect">
                      <a:avLst/>
                    </a:prstGeom>
                  </pic:spPr>
                </pic:pic>
              </a:graphicData>
            </a:graphic>
          </wp:anchor>
        </w:drawing>
      </w:r>
      <w:r>
        <w:rPr>
          <w:noProof/>
          <w:sz w:val="24"/>
          <w:szCs w:val="24"/>
        </w:rPr>
        <w:drawing>
          <wp:anchor distT="0" distB="0" distL="114300" distR="114300" simplePos="0" relativeHeight="252056576" behindDoc="1" locked="0" layoutInCell="1" allowOverlap="1">
            <wp:simplePos x="0" y="0"/>
            <wp:positionH relativeFrom="column">
              <wp:posOffset>2743200</wp:posOffset>
            </wp:positionH>
            <wp:positionV relativeFrom="paragraph">
              <wp:posOffset>22860</wp:posOffset>
            </wp:positionV>
            <wp:extent cx="1511300" cy="1174750"/>
            <wp:effectExtent l="19050" t="0" r="0" b="0"/>
            <wp:wrapTight wrapText="bothSides">
              <wp:wrapPolygon edited="0">
                <wp:start x="-272" y="0"/>
                <wp:lineTo x="-272" y="21366"/>
                <wp:lineTo x="21509" y="21366"/>
                <wp:lineTo x="21509" y="0"/>
                <wp:lineTo x="-272" y="0"/>
              </wp:wrapPolygon>
            </wp:wrapTight>
            <wp:docPr id="103" name="Picture 2" descr="animal08.jpg"/>
            <wp:cNvGraphicFramePr/>
            <a:graphic xmlns:a="http://schemas.openxmlformats.org/drawingml/2006/main">
              <a:graphicData uri="http://schemas.openxmlformats.org/drawingml/2006/picture">
                <pic:pic xmlns:pic="http://schemas.openxmlformats.org/drawingml/2006/picture">
                  <pic:nvPicPr>
                    <pic:cNvPr id="4" name="Picture 3" descr="animal08.jpg"/>
                    <pic:cNvPicPr>
                      <a:picLocks noChangeAspect="1"/>
                    </pic:cNvPicPr>
                  </pic:nvPicPr>
                  <pic:blipFill>
                    <a:blip r:embed="rId78"/>
                    <a:stretch>
                      <a:fillRect/>
                    </a:stretch>
                  </pic:blipFill>
                  <pic:spPr>
                    <a:xfrm>
                      <a:off x="0" y="0"/>
                      <a:ext cx="1511300" cy="1174750"/>
                    </a:xfrm>
                    <a:prstGeom prst="rect">
                      <a:avLst/>
                    </a:prstGeom>
                  </pic:spPr>
                </pic:pic>
              </a:graphicData>
            </a:graphic>
          </wp:anchor>
        </w:drawing>
      </w:r>
      <w:r>
        <w:rPr>
          <w:sz w:val="24"/>
          <w:szCs w:val="24"/>
        </w:rPr>
        <w:t xml:space="preserve">In the </w:t>
      </w:r>
      <w:proofErr w:type="spellStart"/>
      <w:r w:rsidRPr="0080274F">
        <w:rPr>
          <w:sz w:val="24"/>
          <w:szCs w:val="24"/>
        </w:rPr>
        <w:t>Palmeco</w:t>
      </w:r>
      <w:proofErr w:type="spellEnd"/>
      <w:r>
        <w:rPr>
          <w:sz w:val="24"/>
          <w:szCs w:val="24"/>
        </w:rPr>
        <w:t xml:space="preserve"> range, beef cattle known as </w:t>
      </w:r>
      <w:proofErr w:type="spellStart"/>
      <w:r>
        <w:rPr>
          <w:sz w:val="24"/>
          <w:szCs w:val="24"/>
        </w:rPr>
        <w:t>Brakmas</w:t>
      </w:r>
      <w:proofErr w:type="spellEnd"/>
      <w:r>
        <w:rPr>
          <w:sz w:val="24"/>
          <w:szCs w:val="24"/>
        </w:rPr>
        <w:t xml:space="preserve"> and goat-meat known as Boer </w:t>
      </w:r>
      <w:r w:rsidR="00C30F5B" w:rsidRPr="0080274F">
        <w:rPr>
          <w:sz w:val="24"/>
          <w:szCs w:val="24"/>
        </w:rPr>
        <w:t>are sold to third party for its meat.</w:t>
      </w:r>
      <w:r w:rsidRPr="00341E3D">
        <w:rPr>
          <w:noProof/>
          <w:sz w:val="24"/>
          <w:szCs w:val="24"/>
        </w:rPr>
        <w:t xml:space="preserve"> </w:t>
      </w:r>
    </w:p>
    <w:p w:rsidR="00C30F5B" w:rsidRPr="0080274F" w:rsidRDefault="00C30F5B" w:rsidP="00E533AD">
      <w:pPr>
        <w:jc w:val="both"/>
        <w:rPr>
          <w:sz w:val="24"/>
          <w:szCs w:val="24"/>
        </w:rPr>
      </w:pPr>
    </w:p>
    <w:p w:rsidR="004533A5" w:rsidRDefault="004533A5">
      <w:pPr>
        <w:rPr>
          <w:b/>
          <w:bCs/>
          <w:sz w:val="24"/>
          <w:szCs w:val="24"/>
        </w:rPr>
      </w:pPr>
      <w:r>
        <w:rPr>
          <w:b/>
          <w:bCs/>
          <w:sz w:val="24"/>
          <w:szCs w:val="24"/>
        </w:rPr>
        <w:br w:type="page"/>
      </w:r>
    </w:p>
    <w:p w:rsidR="001A3CC6" w:rsidRPr="00465EF1" w:rsidRDefault="00413224" w:rsidP="001A3CC6">
      <w:pPr>
        <w:rPr>
          <w:b/>
          <w:sz w:val="24"/>
          <w:szCs w:val="24"/>
          <w:u w:val="single"/>
        </w:rPr>
      </w:pPr>
      <w:r>
        <w:rPr>
          <w:b/>
          <w:sz w:val="24"/>
          <w:szCs w:val="24"/>
          <w:u w:val="single"/>
        </w:rPr>
        <w:t>INDUSTRY ANALYSIS</w:t>
      </w:r>
    </w:p>
    <w:p w:rsidR="001A3CC6" w:rsidRPr="00465EF1" w:rsidRDefault="001A3CC6" w:rsidP="00413224">
      <w:pPr>
        <w:jc w:val="both"/>
        <w:rPr>
          <w:sz w:val="24"/>
          <w:szCs w:val="24"/>
        </w:rPr>
      </w:pPr>
      <w:r w:rsidRPr="00465EF1">
        <w:rPr>
          <w:sz w:val="24"/>
          <w:szCs w:val="24"/>
        </w:rPr>
        <w:t>This is a concise but critical analysis of the palm oil industry from a global perspective, of which Malaysia as the second largest supplier of palm oil in the world next to Indonesia still has great potential especially in Sarawak.</w:t>
      </w:r>
    </w:p>
    <w:p w:rsidR="001A3CC6" w:rsidRPr="00465EF1" w:rsidRDefault="001A3CC6" w:rsidP="00413224">
      <w:pPr>
        <w:jc w:val="both"/>
        <w:rPr>
          <w:sz w:val="24"/>
          <w:szCs w:val="24"/>
        </w:rPr>
      </w:pPr>
      <w:r w:rsidRPr="00465EF1">
        <w:rPr>
          <w:sz w:val="24"/>
          <w:szCs w:val="24"/>
        </w:rPr>
        <w:t>Being one of the two largest producers of palm oil in the world, the industry has grown by leaps and bounds over the last 100 years since its inception in around 1917 and this palm oil industry still has a huge potential in the years to come in view of the rapidly increase in the world population.</w:t>
      </w:r>
    </w:p>
    <w:p w:rsidR="001A3CC6" w:rsidRPr="00465EF1" w:rsidRDefault="001A3CC6" w:rsidP="00413224">
      <w:pPr>
        <w:jc w:val="both"/>
        <w:rPr>
          <w:sz w:val="24"/>
          <w:szCs w:val="24"/>
        </w:rPr>
      </w:pPr>
      <w:r w:rsidRPr="00465EF1">
        <w:rPr>
          <w:sz w:val="24"/>
          <w:szCs w:val="24"/>
        </w:rPr>
        <w:t>Overcoming the multitude of growth challenges in all aspects of plantation area development, oil palm planting and management tasks, product quality improvement will be the main challenges of plantation owners.</w:t>
      </w:r>
    </w:p>
    <w:p w:rsidR="001A3CC6" w:rsidRPr="00465EF1" w:rsidRDefault="001A3CC6" w:rsidP="00413224">
      <w:pPr>
        <w:jc w:val="both"/>
        <w:rPr>
          <w:sz w:val="24"/>
          <w:szCs w:val="24"/>
        </w:rPr>
      </w:pPr>
      <w:r w:rsidRPr="00465EF1">
        <w:rPr>
          <w:sz w:val="24"/>
          <w:szCs w:val="24"/>
        </w:rPr>
        <w:t>Even though second to Indonesia, Malaysia palm oil industry has attained global recognition as a profoundly well integrated palm oil producer with technologically advanced systems in production, process development, research and development, and other ancillary but critical factors.</w:t>
      </w:r>
    </w:p>
    <w:p w:rsidR="001A3CC6" w:rsidRPr="00465EF1" w:rsidRDefault="001A3CC6" w:rsidP="00413224">
      <w:pPr>
        <w:jc w:val="both"/>
        <w:rPr>
          <w:sz w:val="24"/>
          <w:szCs w:val="24"/>
        </w:rPr>
      </w:pPr>
      <w:r w:rsidRPr="00465EF1">
        <w:rPr>
          <w:noProof/>
          <w:sz w:val="24"/>
          <w:szCs w:val="24"/>
        </w:rPr>
        <w:drawing>
          <wp:anchor distT="0" distB="0" distL="114300" distR="114300" simplePos="0" relativeHeight="251998208" behindDoc="0" locked="0" layoutInCell="1" allowOverlap="1">
            <wp:simplePos x="0" y="0"/>
            <wp:positionH relativeFrom="column">
              <wp:posOffset>95250</wp:posOffset>
            </wp:positionH>
            <wp:positionV relativeFrom="paragraph">
              <wp:posOffset>1216660</wp:posOffset>
            </wp:positionV>
            <wp:extent cx="5645150" cy="3810000"/>
            <wp:effectExtent l="19050" t="0" r="0" b="0"/>
            <wp:wrapNone/>
            <wp:docPr id="28" name="Picture 12" descr="palmproductionperacre03.jpg"/>
            <wp:cNvGraphicFramePr/>
            <a:graphic xmlns:a="http://schemas.openxmlformats.org/drawingml/2006/main">
              <a:graphicData uri="http://schemas.openxmlformats.org/drawingml/2006/picture">
                <pic:pic xmlns:pic="http://schemas.openxmlformats.org/drawingml/2006/picture">
                  <pic:nvPicPr>
                    <pic:cNvPr id="10" name="Picture 9" descr="palmproductionperacre03.jpg"/>
                    <pic:cNvPicPr>
                      <a:picLocks noChangeAspect="1"/>
                    </pic:cNvPicPr>
                  </pic:nvPicPr>
                  <pic:blipFill>
                    <a:blip r:embed="rId90"/>
                    <a:stretch>
                      <a:fillRect/>
                    </a:stretch>
                  </pic:blipFill>
                  <pic:spPr>
                    <a:xfrm>
                      <a:off x="0" y="0"/>
                      <a:ext cx="5645150" cy="3810000"/>
                    </a:xfrm>
                    <a:prstGeom prst="rect">
                      <a:avLst/>
                    </a:prstGeom>
                  </pic:spPr>
                </pic:pic>
              </a:graphicData>
            </a:graphic>
          </wp:anchor>
        </w:drawing>
      </w:r>
      <w:r w:rsidRPr="00465EF1">
        <w:rPr>
          <w:sz w:val="24"/>
          <w:szCs w:val="24"/>
        </w:rPr>
        <w:t>Having attained the world class status, the industry in Malaysia has been able to command pricing mechanisms and predictability, global positioning strategies and elevating palm oil production and quality to the highest position in the seed oil producer list which includes soya oil, sunflower seed oil, rapeseed oil and corn oil and also the highest average oil yield producing crop in comparison.</w:t>
      </w:r>
    </w:p>
    <w:p w:rsidR="001A3CC6" w:rsidRPr="00465EF1" w:rsidRDefault="001A3CC6" w:rsidP="001A3CC6">
      <w:pPr>
        <w:rPr>
          <w:b/>
          <w:sz w:val="24"/>
          <w:szCs w:val="24"/>
        </w:rPr>
      </w:pPr>
    </w:p>
    <w:p w:rsidR="001A3CC6" w:rsidRPr="00465EF1" w:rsidRDefault="001A3CC6" w:rsidP="001A3CC6">
      <w:pPr>
        <w:rPr>
          <w:b/>
          <w:sz w:val="24"/>
          <w:szCs w:val="24"/>
        </w:rPr>
      </w:pPr>
      <w:r w:rsidRPr="00465EF1">
        <w:rPr>
          <w:b/>
          <w:sz w:val="24"/>
          <w:szCs w:val="24"/>
        </w:rPr>
        <w:br w:type="page"/>
      </w:r>
      <w:r w:rsidRPr="00465EF1">
        <w:rPr>
          <w:b/>
          <w:noProof/>
          <w:sz w:val="24"/>
          <w:szCs w:val="24"/>
        </w:rPr>
        <w:drawing>
          <wp:inline distT="0" distB="0" distL="0" distR="0">
            <wp:extent cx="6079039" cy="3847723"/>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099013" cy="3860365"/>
                    </a:xfrm>
                    <a:prstGeom prst="rect">
                      <a:avLst/>
                    </a:prstGeom>
                  </pic:spPr>
                </pic:pic>
              </a:graphicData>
            </a:graphic>
          </wp:inline>
        </w:drawing>
      </w:r>
    </w:p>
    <w:p w:rsidR="001A3CC6" w:rsidRPr="00465EF1" w:rsidRDefault="001A3CC6" w:rsidP="001A3CC6">
      <w:pPr>
        <w:rPr>
          <w:sz w:val="24"/>
          <w:szCs w:val="24"/>
        </w:rPr>
      </w:pPr>
    </w:p>
    <w:p w:rsidR="001A3CC6" w:rsidRPr="00465EF1" w:rsidRDefault="001A3CC6" w:rsidP="00413224">
      <w:pPr>
        <w:jc w:val="both"/>
        <w:rPr>
          <w:sz w:val="24"/>
          <w:szCs w:val="24"/>
        </w:rPr>
      </w:pPr>
      <w:r w:rsidRPr="00465EF1">
        <w:rPr>
          <w:sz w:val="24"/>
          <w:szCs w:val="24"/>
        </w:rPr>
        <w:t xml:space="preserve">Key factors of reference for plantation companies to </w:t>
      </w:r>
      <w:proofErr w:type="gramStart"/>
      <w:r w:rsidRPr="00465EF1">
        <w:rPr>
          <w:sz w:val="24"/>
          <w:szCs w:val="24"/>
        </w:rPr>
        <w:t>focus,</w:t>
      </w:r>
      <w:proofErr w:type="gramEnd"/>
      <w:r w:rsidRPr="00465EF1">
        <w:rPr>
          <w:sz w:val="24"/>
          <w:szCs w:val="24"/>
        </w:rPr>
        <w:t xml:space="preserve"> monitor and analyse for strategic decision shall be</w:t>
      </w:r>
    </w:p>
    <w:p w:rsidR="001A3CC6" w:rsidRPr="00465EF1" w:rsidRDefault="001A3CC6" w:rsidP="00413224">
      <w:pPr>
        <w:numPr>
          <w:ilvl w:val="0"/>
          <w:numId w:val="12"/>
        </w:numPr>
        <w:jc w:val="both"/>
        <w:rPr>
          <w:sz w:val="24"/>
          <w:szCs w:val="24"/>
        </w:rPr>
      </w:pPr>
      <w:r w:rsidRPr="00465EF1">
        <w:rPr>
          <w:sz w:val="24"/>
          <w:szCs w:val="24"/>
        </w:rPr>
        <w:t>Global supply/demand and regional index. This activity will help understand the need to make relative adjustments in production plans and inventory management before supplying to palm oil mills.</w:t>
      </w:r>
    </w:p>
    <w:p w:rsidR="001A3CC6" w:rsidRPr="00465EF1" w:rsidRDefault="001A3CC6" w:rsidP="00413224">
      <w:pPr>
        <w:numPr>
          <w:ilvl w:val="0"/>
          <w:numId w:val="12"/>
        </w:numPr>
        <w:jc w:val="both"/>
        <w:rPr>
          <w:sz w:val="24"/>
          <w:szCs w:val="24"/>
        </w:rPr>
      </w:pPr>
      <w:r w:rsidRPr="00465EF1">
        <w:rPr>
          <w:sz w:val="24"/>
          <w:szCs w:val="24"/>
        </w:rPr>
        <w:t>Palm oil day-to-day and month-to-month price movements.</w:t>
      </w:r>
    </w:p>
    <w:p w:rsidR="001A3CC6" w:rsidRPr="00465EF1" w:rsidRDefault="001A3CC6" w:rsidP="00413224">
      <w:pPr>
        <w:numPr>
          <w:ilvl w:val="0"/>
          <w:numId w:val="12"/>
        </w:numPr>
        <w:jc w:val="both"/>
        <w:rPr>
          <w:sz w:val="24"/>
          <w:szCs w:val="24"/>
        </w:rPr>
      </w:pPr>
      <w:r w:rsidRPr="00465EF1">
        <w:rPr>
          <w:sz w:val="24"/>
          <w:szCs w:val="24"/>
        </w:rPr>
        <w:t>Sustainability management methodologies.</w:t>
      </w:r>
    </w:p>
    <w:p w:rsidR="001A3CC6" w:rsidRPr="00465EF1" w:rsidRDefault="001A3CC6" w:rsidP="00413224">
      <w:pPr>
        <w:jc w:val="both"/>
        <w:rPr>
          <w:sz w:val="24"/>
          <w:szCs w:val="24"/>
        </w:rPr>
      </w:pPr>
      <w:r w:rsidRPr="00465EF1">
        <w:rPr>
          <w:sz w:val="24"/>
          <w:szCs w:val="24"/>
        </w:rPr>
        <w:t>Consideration of RSPO, MSPO, MOCC certification, which has increasingly become a mandatory requirement in order to provide a competitive edge in the palm oil market, SPMSB is determined in endorsing these in its developments.</w:t>
      </w:r>
    </w:p>
    <w:p w:rsidR="001A3CC6" w:rsidRPr="00465EF1" w:rsidRDefault="001A3CC6" w:rsidP="001A3CC6">
      <w:pPr>
        <w:rPr>
          <w:b/>
          <w:sz w:val="24"/>
          <w:szCs w:val="24"/>
        </w:rPr>
      </w:pPr>
    </w:p>
    <w:p w:rsidR="001A3CC6" w:rsidRPr="00465EF1" w:rsidRDefault="001A3CC6" w:rsidP="001A3CC6">
      <w:pPr>
        <w:rPr>
          <w:b/>
          <w:sz w:val="24"/>
          <w:szCs w:val="24"/>
        </w:rPr>
      </w:pPr>
      <w:r w:rsidRPr="00465EF1">
        <w:rPr>
          <w:b/>
          <w:sz w:val="24"/>
          <w:szCs w:val="24"/>
        </w:rPr>
        <w:br w:type="page"/>
      </w:r>
    </w:p>
    <w:p w:rsidR="001A3CC6" w:rsidRPr="00465EF1" w:rsidRDefault="001A3CC6" w:rsidP="001A3CC6">
      <w:pPr>
        <w:rPr>
          <w:b/>
          <w:sz w:val="24"/>
          <w:szCs w:val="24"/>
        </w:rPr>
      </w:pPr>
      <w:r w:rsidRPr="00465EF1">
        <w:rPr>
          <w:b/>
          <w:noProof/>
          <w:sz w:val="24"/>
          <w:szCs w:val="24"/>
        </w:rPr>
        <w:drawing>
          <wp:inline distT="0" distB="0" distL="0" distR="0">
            <wp:extent cx="5814191" cy="4355709"/>
            <wp:effectExtent l="19050" t="0" r="0" b="0"/>
            <wp:docPr id="58" name="Picture 1" descr="http://www.mpoc.org.my/images/slide/show_Global-Oils-Fats-in-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poc.org.my/images/slide/show_Global-Oils-Fats-in-2015-2.jpg"/>
                    <pic:cNvPicPr>
                      <a:picLocks noChangeAspect="1" noChangeArrowheads="1"/>
                    </pic:cNvPicPr>
                  </pic:nvPicPr>
                  <pic:blipFill>
                    <a:blip r:embed="rId92"/>
                    <a:srcRect/>
                    <a:stretch>
                      <a:fillRect/>
                    </a:stretch>
                  </pic:blipFill>
                  <pic:spPr bwMode="auto">
                    <a:xfrm>
                      <a:off x="0" y="0"/>
                      <a:ext cx="5827979" cy="4366038"/>
                    </a:xfrm>
                    <a:prstGeom prst="rect">
                      <a:avLst/>
                    </a:prstGeom>
                    <a:noFill/>
                    <a:ln w="9525">
                      <a:noFill/>
                      <a:miter lim="800000"/>
                      <a:headEnd/>
                      <a:tailEnd/>
                    </a:ln>
                  </pic:spPr>
                </pic:pic>
              </a:graphicData>
            </a:graphic>
          </wp:inline>
        </w:drawing>
      </w:r>
    </w:p>
    <w:p w:rsidR="001A3CC6" w:rsidRPr="00465EF1" w:rsidRDefault="001A3CC6" w:rsidP="001A3CC6">
      <w:pPr>
        <w:rPr>
          <w:b/>
          <w:sz w:val="24"/>
          <w:szCs w:val="24"/>
        </w:rPr>
      </w:pPr>
      <w:r w:rsidRPr="00465EF1">
        <w:rPr>
          <w:b/>
          <w:noProof/>
          <w:sz w:val="24"/>
          <w:szCs w:val="24"/>
        </w:rPr>
        <w:drawing>
          <wp:inline distT="0" distB="0" distL="0" distR="0">
            <wp:extent cx="5814191" cy="3941379"/>
            <wp:effectExtent l="19050" t="0" r="0" b="0"/>
            <wp:docPr id="60" name="Picture 4" descr="palmoiloutlook2020.jpg"/>
            <wp:cNvGraphicFramePr/>
            <a:graphic xmlns:a="http://schemas.openxmlformats.org/drawingml/2006/main">
              <a:graphicData uri="http://schemas.openxmlformats.org/drawingml/2006/picture">
                <pic:pic xmlns:pic="http://schemas.openxmlformats.org/drawingml/2006/picture">
                  <pic:nvPicPr>
                    <pic:cNvPr id="8" name="Picture 7" descr="palmoiloutlook2020.jpg"/>
                    <pic:cNvPicPr>
                      <a:picLocks noChangeAspect="1"/>
                    </pic:cNvPicPr>
                  </pic:nvPicPr>
                  <pic:blipFill>
                    <a:blip r:embed="rId93"/>
                    <a:srcRect l="10732" t="15368" r="9939" b="15526"/>
                    <a:stretch>
                      <a:fillRect/>
                    </a:stretch>
                  </pic:blipFill>
                  <pic:spPr>
                    <a:xfrm>
                      <a:off x="0" y="0"/>
                      <a:ext cx="5818727" cy="3944454"/>
                    </a:xfrm>
                    <a:prstGeom prst="rect">
                      <a:avLst/>
                    </a:prstGeom>
                  </pic:spPr>
                </pic:pic>
              </a:graphicData>
            </a:graphic>
          </wp:inline>
        </w:drawing>
      </w:r>
      <w:r w:rsidRPr="00465EF1">
        <w:rPr>
          <w:b/>
          <w:sz w:val="24"/>
          <w:szCs w:val="24"/>
        </w:rPr>
        <w:br w:type="page"/>
      </w:r>
    </w:p>
    <w:p w:rsidR="001A3CC6" w:rsidRPr="00465EF1" w:rsidRDefault="00413224" w:rsidP="001A3CC6">
      <w:pPr>
        <w:rPr>
          <w:b/>
          <w:sz w:val="24"/>
          <w:szCs w:val="24"/>
          <w:u w:val="single"/>
        </w:rPr>
      </w:pPr>
      <w:r>
        <w:rPr>
          <w:b/>
          <w:sz w:val="24"/>
          <w:szCs w:val="24"/>
          <w:u w:val="single"/>
        </w:rPr>
        <w:t>MARKET ANALYSIS</w:t>
      </w:r>
    </w:p>
    <w:p w:rsidR="001A3CC6" w:rsidRPr="00465EF1" w:rsidRDefault="001A3CC6" w:rsidP="00413224">
      <w:pPr>
        <w:jc w:val="both"/>
        <w:rPr>
          <w:sz w:val="24"/>
          <w:szCs w:val="24"/>
        </w:rPr>
      </w:pPr>
      <w:r w:rsidRPr="00465EF1">
        <w:rPr>
          <w:sz w:val="24"/>
          <w:szCs w:val="24"/>
        </w:rPr>
        <w:t>The centrality of palm oil production and consumption is in Oil and Fats requirement by world population. This global requirement driven by the food industry has increased from 36.22 million metric tons to 57.23 million metric tons over the last 10 years and this trend is still increasing.</w:t>
      </w:r>
    </w:p>
    <w:p w:rsidR="001A3CC6" w:rsidRPr="00465EF1" w:rsidRDefault="001A3CC6" w:rsidP="001A3CC6">
      <w:pPr>
        <w:rPr>
          <w:b/>
          <w:sz w:val="24"/>
          <w:szCs w:val="24"/>
        </w:rPr>
      </w:pPr>
      <w:r w:rsidRPr="00465EF1">
        <w:rPr>
          <w:b/>
          <w:noProof/>
          <w:sz w:val="24"/>
          <w:szCs w:val="24"/>
        </w:rPr>
        <w:drawing>
          <wp:inline distT="0" distB="0" distL="0" distR="0">
            <wp:extent cx="5995358" cy="2810321"/>
            <wp:effectExtent l="0" t="0" r="5715" b="9525"/>
            <wp:docPr id="73" name="Picture 3" descr="C:\Users\FEROTH\Desktop\comparing cpo price trends in 2016 agains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OTH\Desktop\comparing cpo price trends in 2016 against 2015.JPG"/>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85" cy="2821818"/>
                    </a:xfrm>
                    <a:prstGeom prst="rect">
                      <a:avLst/>
                    </a:prstGeom>
                    <a:noFill/>
                    <a:ln>
                      <a:noFill/>
                    </a:ln>
                  </pic:spPr>
                </pic:pic>
              </a:graphicData>
            </a:graphic>
          </wp:inline>
        </w:drawing>
      </w:r>
    </w:p>
    <w:p w:rsidR="001A3CC6" w:rsidRPr="00465EF1" w:rsidRDefault="001A3CC6" w:rsidP="00413224">
      <w:pPr>
        <w:jc w:val="both"/>
        <w:rPr>
          <w:b/>
          <w:sz w:val="24"/>
          <w:szCs w:val="24"/>
        </w:rPr>
      </w:pPr>
    </w:p>
    <w:p w:rsidR="001A3CC6" w:rsidRPr="00465EF1" w:rsidRDefault="001A3CC6" w:rsidP="00413224">
      <w:pPr>
        <w:jc w:val="both"/>
        <w:rPr>
          <w:sz w:val="24"/>
          <w:szCs w:val="24"/>
        </w:rPr>
      </w:pPr>
      <w:r w:rsidRPr="00465EF1">
        <w:rPr>
          <w:sz w:val="24"/>
          <w:szCs w:val="24"/>
        </w:rPr>
        <w:t>As a result of this substantial increase in the demand for oils and fats for food consumption, the world supply for seed oil plantation has been on the upward trend. Topping this list is obviously palm oil.</w:t>
      </w:r>
    </w:p>
    <w:p w:rsidR="001A3CC6" w:rsidRPr="00465EF1" w:rsidRDefault="001A3CC6" w:rsidP="00413224">
      <w:pPr>
        <w:jc w:val="both"/>
        <w:rPr>
          <w:sz w:val="24"/>
          <w:szCs w:val="24"/>
        </w:rPr>
      </w:pPr>
    </w:p>
    <w:p w:rsidR="001A3CC6" w:rsidRPr="00465EF1" w:rsidRDefault="001A3CC6" w:rsidP="00413224">
      <w:pPr>
        <w:jc w:val="both"/>
        <w:rPr>
          <w:sz w:val="24"/>
          <w:szCs w:val="24"/>
        </w:rPr>
      </w:pPr>
      <w:r w:rsidRPr="00465EF1">
        <w:rPr>
          <w:sz w:val="24"/>
          <w:szCs w:val="24"/>
        </w:rPr>
        <w:t>However, production of palm oil has not been able to support as the production of palm oil has declined due to the disruptive weather phenomena of El Nino and La Nina of early 2014-2015.</w:t>
      </w:r>
    </w:p>
    <w:p w:rsidR="001A3CC6" w:rsidRPr="00465EF1" w:rsidRDefault="001A3CC6" w:rsidP="00413224">
      <w:pPr>
        <w:jc w:val="both"/>
        <w:rPr>
          <w:sz w:val="24"/>
          <w:szCs w:val="24"/>
        </w:rPr>
      </w:pPr>
    </w:p>
    <w:p w:rsidR="001A3CC6" w:rsidRPr="00465EF1" w:rsidRDefault="001A3CC6" w:rsidP="00413224">
      <w:pPr>
        <w:jc w:val="both"/>
        <w:rPr>
          <w:sz w:val="24"/>
          <w:szCs w:val="24"/>
        </w:rPr>
      </w:pPr>
      <w:r w:rsidRPr="00465EF1">
        <w:rPr>
          <w:sz w:val="24"/>
          <w:szCs w:val="24"/>
        </w:rPr>
        <w:t>This condition has propelled the supply side of palm oil production to exclude production and output. Coupled with the increase in demand from countries like China, India, Japan, South Korea and the Philippines has recharged the Malaysian palm oil sector to increase production.</w:t>
      </w:r>
    </w:p>
    <w:p w:rsidR="001A3CC6" w:rsidRPr="00465EF1" w:rsidRDefault="001A3CC6" w:rsidP="00413224">
      <w:pPr>
        <w:jc w:val="both"/>
        <w:rPr>
          <w:b/>
          <w:sz w:val="24"/>
          <w:szCs w:val="24"/>
        </w:rPr>
      </w:pPr>
    </w:p>
    <w:p w:rsidR="001A3CC6" w:rsidRPr="00465EF1" w:rsidRDefault="001A3CC6" w:rsidP="00413224">
      <w:pPr>
        <w:jc w:val="both"/>
        <w:rPr>
          <w:sz w:val="24"/>
          <w:szCs w:val="24"/>
        </w:rPr>
      </w:pPr>
      <w:r w:rsidRPr="00465EF1">
        <w:rPr>
          <w:sz w:val="24"/>
          <w:szCs w:val="24"/>
        </w:rPr>
        <w:t>This critical factor in the trends of palm oil market indirectly or directly translates to greater need for land arability and planting in the Malaysian palm oil industry. The timing of SPMSB’s venture into the Integrated Palm Oil Project bodes well for SPMSB business strategies.</w:t>
      </w:r>
    </w:p>
    <w:p w:rsidR="001A3CC6" w:rsidRPr="00465EF1" w:rsidRDefault="001A3CC6" w:rsidP="001A3CC6">
      <w:pPr>
        <w:rPr>
          <w:b/>
          <w:sz w:val="24"/>
          <w:szCs w:val="24"/>
        </w:rPr>
      </w:pPr>
    </w:p>
    <w:p w:rsidR="001A3CC6" w:rsidRPr="00465EF1" w:rsidRDefault="001A3CC6" w:rsidP="001A3CC6">
      <w:pPr>
        <w:rPr>
          <w:b/>
          <w:sz w:val="24"/>
          <w:szCs w:val="24"/>
        </w:rPr>
      </w:pPr>
      <w:r w:rsidRPr="00465EF1">
        <w:rPr>
          <w:b/>
          <w:noProof/>
          <w:sz w:val="24"/>
          <w:szCs w:val="24"/>
        </w:rPr>
        <w:drawing>
          <wp:inline distT="0" distB="0" distL="0" distR="0">
            <wp:extent cx="5731510" cy="2531110"/>
            <wp:effectExtent l="0" t="0" r="2540" b="254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31510" cy="2531110"/>
                    </a:xfrm>
                    <a:prstGeom prst="rect">
                      <a:avLst/>
                    </a:prstGeom>
                  </pic:spPr>
                </pic:pic>
              </a:graphicData>
            </a:graphic>
          </wp:inline>
        </w:drawing>
      </w:r>
    </w:p>
    <w:p w:rsidR="001A3CC6" w:rsidRPr="00465EF1" w:rsidRDefault="001A3CC6" w:rsidP="001A3CC6">
      <w:pPr>
        <w:rPr>
          <w:b/>
          <w:sz w:val="24"/>
          <w:szCs w:val="24"/>
        </w:rPr>
      </w:pPr>
    </w:p>
    <w:p w:rsidR="001A3CC6" w:rsidRPr="00465EF1" w:rsidRDefault="001A3CC6" w:rsidP="001A3CC6">
      <w:pPr>
        <w:rPr>
          <w:sz w:val="24"/>
          <w:szCs w:val="24"/>
        </w:rPr>
      </w:pPr>
      <w:r w:rsidRPr="00465EF1">
        <w:rPr>
          <w:sz w:val="24"/>
          <w:szCs w:val="24"/>
        </w:rPr>
        <w:t>The statistical data indicates that the palm oil price is in the upward trend for the past 15 years due to the ever increase in the demand for vegetable oils.</w:t>
      </w:r>
    </w:p>
    <w:p w:rsidR="001A3CC6" w:rsidRPr="00465EF1" w:rsidRDefault="001A3CC6" w:rsidP="001A3CC6">
      <w:pPr>
        <w:rPr>
          <w:b/>
          <w:sz w:val="24"/>
          <w:szCs w:val="24"/>
        </w:rPr>
      </w:pPr>
      <w:r w:rsidRPr="00465EF1">
        <w:rPr>
          <w:b/>
          <w:noProof/>
          <w:sz w:val="24"/>
          <w:szCs w:val="24"/>
        </w:rPr>
        <w:drawing>
          <wp:inline distT="0" distB="0" distL="0" distR="0">
            <wp:extent cx="5723255" cy="3286125"/>
            <wp:effectExtent l="1905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srcRect l="16476" t="15749" r="20471" b="29954"/>
                    <a:stretch>
                      <a:fillRect/>
                    </a:stretch>
                  </pic:blipFill>
                  <pic:spPr bwMode="auto">
                    <a:xfrm>
                      <a:off x="0" y="0"/>
                      <a:ext cx="5723255" cy="3286125"/>
                    </a:xfrm>
                    <a:prstGeom prst="rect">
                      <a:avLst/>
                    </a:prstGeom>
                    <a:noFill/>
                    <a:ln w="9525">
                      <a:noFill/>
                      <a:miter lim="800000"/>
                      <a:headEnd/>
                      <a:tailEnd/>
                    </a:ln>
                  </pic:spPr>
                </pic:pic>
              </a:graphicData>
            </a:graphic>
          </wp:inline>
        </w:drawing>
      </w:r>
      <w:r w:rsidRPr="00465EF1">
        <w:rPr>
          <w:b/>
          <w:sz w:val="24"/>
          <w:szCs w:val="24"/>
        </w:rPr>
        <w:br w:type="page"/>
      </w:r>
    </w:p>
    <w:p w:rsidR="001A3CC6" w:rsidRPr="00465EF1" w:rsidRDefault="001A3CC6" w:rsidP="001A3CC6">
      <w:pPr>
        <w:rPr>
          <w:b/>
          <w:sz w:val="24"/>
          <w:szCs w:val="24"/>
          <w:u w:val="single"/>
        </w:rPr>
      </w:pPr>
      <w:r w:rsidRPr="00465EF1">
        <w:rPr>
          <w:b/>
          <w:noProof/>
          <w:sz w:val="24"/>
          <w:szCs w:val="24"/>
        </w:rPr>
        <w:drawing>
          <wp:inline distT="0" distB="0" distL="0" distR="0">
            <wp:extent cx="5731510" cy="3947531"/>
            <wp:effectExtent l="0" t="0" r="2540" b="0"/>
            <wp:docPr id="76"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2800" cy="4837331"/>
                      <a:chOff x="1752600" y="1295400"/>
                      <a:chExt cx="7162800" cy="4837331"/>
                    </a:xfrm>
                  </a:grpSpPr>
                  <a:grpSp>
                    <a:nvGrpSpPr>
                      <a:cNvPr id="6" name="Group 5"/>
                      <a:cNvGrpSpPr/>
                    </a:nvGrpSpPr>
                    <a:grpSpPr>
                      <a:xfrm>
                        <a:off x="1752600" y="1295400"/>
                        <a:ext cx="7162800" cy="4837331"/>
                        <a:chOff x="1752600" y="1295400"/>
                        <a:chExt cx="7162800" cy="4837331"/>
                      </a:xfrm>
                    </a:grpSpPr>
                    <a:sp>
                      <a:nvSpPr>
                        <a:cNvPr id="95233" name="Rectangle 1"/>
                        <a:cNvSpPr>
                          <a:spLocks noChangeArrowheads="1"/>
                        </a:cNvSpPr>
                      </a:nvSpPr>
                      <a:spPr bwMode="auto">
                        <a:xfrm>
                          <a:off x="1752600" y="1295400"/>
                          <a:ext cx="6858000" cy="40011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n-US"/>
                            </a:defPPr>
                            <a:lvl1pPr algn="l" rtl="0" eaLnBrk="0" fontAlgn="base" hangingPunct="0">
                              <a:spcBef>
                                <a:spcPct val="50000"/>
                              </a:spcBef>
                              <a:spcAft>
                                <a:spcPct val="0"/>
                              </a:spcAft>
                              <a:defRPr sz="2400" u="sng" kern="1200">
                                <a:solidFill>
                                  <a:schemeClr val="tx1"/>
                                </a:solidFill>
                                <a:latin typeface="Times New Roman" pitchFamily="18" charset="0"/>
                                <a:ea typeface="+mn-ea"/>
                                <a:cs typeface="+mn-cs"/>
                              </a:defRPr>
                            </a:lvl1pPr>
                            <a:lvl2pPr marL="457200" algn="l" rtl="0" eaLnBrk="0" fontAlgn="base" hangingPunct="0">
                              <a:spcBef>
                                <a:spcPct val="50000"/>
                              </a:spcBef>
                              <a:spcAft>
                                <a:spcPct val="0"/>
                              </a:spcAft>
                              <a:defRPr sz="2400" u="sng" kern="1200">
                                <a:solidFill>
                                  <a:schemeClr val="tx1"/>
                                </a:solidFill>
                                <a:latin typeface="Times New Roman" pitchFamily="18" charset="0"/>
                                <a:ea typeface="+mn-ea"/>
                                <a:cs typeface="+mn-cs"/>
                              </a:defRPr>
                            </a:lvl2pPr>
                            <a:lvl3pPr marL="914400" algn="l" rtl="0" eaLnBrk="0" fontAlgn="base" hangingPunct="0">
                              <a:spcBef>
                                <a:spcPct val="50000"/>
                              </a:spcBef>
                              <a:spcAft>
                                <a:spcPct val="0"/>
                              </a:spcAft>
                              <a:defRPr sz="2400" u="sng" kern="1200">
                                <a:solidFill>
                                  <a:schemeClr val="tx1"/>
                                </a:solidFill>
                                <a:latin typeface="Times New Roman" pitchFamily="18" charset="0"/>
                                <a:ea typeface="+mn-ea"/>
                                <a:cs typeface="+mn-cs"/>
                              </a:defRPr>
                            </a:lvl3pPr>
                            <a:lvl4pPr marL="1371600" algn="l" rtl="0" eaLnBrk="0" fontAlgn="base" hangingPunct="0">
                              <a:spcBef>
                                <a:spcPct val="50000"/>
                              </a:spcBef>
                              <a:spcAft>
                                <a:spcPct val="0"/>
                              </a:spcAft>
                              <a:defRPr sz="2400" u="sng" kern="1200">
                                <a:solidFill>
                                  <a:schemeClr val="tx1"/>
                                </a:solidFill>
                                <a:latin typeface="Times New Roman" pitchFamily="18" charset="0"/>
                                <a:ea typeface="+mn-ea"/>
                                <a:cs typeface="+mn-cs"/>
                              </a:defRPr>
                            </a:lvl4pPr>
                            <a:lvl5pPr marL="1828800" algn="l" rtl="0" eaLnBrk="0" fontAlgn="base" hangingPunct="0">
                              <a:spcBef>
                                <a:spcPct val="50000"/>
                              </a:spcBef>
                              <a:spcAft>
                                <a:spcPct val="0"/>
                              </a:spcAft>
                              <a:defRPr sz="2400" u="sng" kern="1200">
                                <a:solidFill>
                                  <a:schemeClr val="tx1"/>
                                </a:solidFill>
                                <a:latin typeface="Times New Roman" pitchFamily="18" charset="0"/>
                                <a:ea typeface="+mn-ea"/>
                                <a:cs typeface="+mn-cs"/>
                              </a:defRPr>
                            </a:lvl5pPr>
                            <a:lvl6pPr marL="2286000" algn="l" defTabSz="914400" rtl="0" eaLnBrk="1" latinLnBrk="0" hangingPunct="1">
                              <a:defRPr sz="2400" u="sng" kern="1200">
                                <a:solidFill>
                                  <a:schemeClr val="tx1"/>
                                </a:solidFill>
                                <a:latin typeface="Times New Roman" pitchFamily="18" charset="0"/>
                                <a:ea typeface="+mn-ea"/>
                                <a:cs typeface="+mn-cs"/>
                              </a:defRPr>
                            </a:lvl6pPr>
                            <a:lvl7pPr marL="2743200" algn="l" defTabSz="914400" rtl="0" eaLnBrk="1" latinLnBrk="0" hangingPunct="1">
                              <a:defRPr sz="2400" u="sng" kern="1200">
                                <a:solidFill>
                                  <a:schemeClr val="tx1"/>
                                </a:solidFill>
                                <a:latin typeface="Times New Roman" pitchFamily="18" charset="0"/>
                                <a:ea typeface="+mn-ea"/>
                                <a:cs typeface="+mn-cs"/>
                              </a:defRPr>
                            </a:lvl7pPr>
                            <a:lvl8pPr marL="3200400" algn="l" defTabSz="914400" rtl="0" eaLnBrk="1" latinLnBrk="0" hangingPunct="1">
                              <a:defRPr sz="2400" u="sng" kern="1200">
                                <a:solidFill>
                                  <a:schemeClr val="tx1"/>
                                </a:solidFill>
                                <a:latin typeface="Times New Roman" pitchFamily="18" charset="0"/>
                                <a:ea typeface="+mn-ea"/>
                                <a:cs typeface="+mn-cs"/>
                              </a:defRPr>
                            </a:lvl8pPr>
                            <a:lvl9pPr marL="3657600" algn="l" defTabSz="914400" rtl="0" eaLnBrk="1" latinLnBrk="0" hangingPunct="1">
                              <a:defRPr sz="2400" u="sng" kern="1200">
                                <a:solidFill>
                                  <a:schemeClr val="tx1"/>
                                </a:solidFill>
                                <a:latin typeface="Times New Roman" pitchFamily="18"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altLang="zh-CN" sz="2000" b="1" i="0" strike="noStrike" cap="none" normalizeH="0" baseline="0" dirty="0" smtClean="0">
                                <a:ln>
                                  <a:noFill/>
                                </a:ln>
                                <a:solidFill>
                                  <a:srgbClr val="000000"/>
                                </a:solidFill>
                                <a:effectLst/>
                                <a:latin typeface="Arial" pitchFamily="34" charset="0"/>
                                <a:ea typeface="SimSun" pitchFamily="2" charset="-122"/>
                                <a:cs typeface="Arial" pitchFamily="34" charset="0"/>
                              </a:rPr>
                              <a:t>Projected Annual Return at Different CPO Prices</a:t>
                            </a:r>
                            <a:endParaRPr kumimoji="0" lang="en-US" altLang="zh-CN" sz="2000" b="0" i="0" strike="noStrike" cap="none" normalizeH="0" baseline="0" dirty="0" smtClean="0">
                              <a:ln>
                                <a:noFill/>
                              </a:ln>
                              <a:solidFill>
                                <a:schemeClr val="tx1"/>
                              </a:solidFill>
                              <a:effectLst/>
                              <a:latin typeface="Arial" pitchFamily="34" charset="0"/>
                              <a:cs typeface="Arial" pitchFamily="34" charset="0"/>
                            </a:endParaRPr>
                          </a:p>
                        </a:txBody>
                        <a:useSpRect/>
                      </a:txSp>
                    </a:sp>
                    <a:pic>
                      <a:nvPicPr>
                        <a:cNvPr id="95234" name="Chart 4"/>
                        <a:cNvPicPr>
                          <a:picLocks noChangeArrowheads="1"/>
                        </a:cNvPicPr>
                      </a:nvPicPr>
                      <a:blipFill>
                        <a:blip r:embed="rId97"/>
                        <a:srcRect b="-34"/>
                        <a:stretch>
                          <a:fillRect/>
                        </a:stretch>
                      </a:blipFill>
                      <a:spPr bwMode="auto">
                        <a:xfrm>
                          <a:off x="1828800" y="1828800"/>
                          <a:ext cx="7010400" cy="3505200"/>
                        </a:xfrm>
                        <a:prstGeom prst="rect">
                          <a:avLst/>
                        </a:prstGeom>
                        <a:noFill/>
                        <a:ln w="9525">
                          <a:noFill/>
                          <a:miter lim="800000"/>
                          <a:headEnd/>
                          <a:tailEnd/>
                        </a:ln>
                      </a:spPr>
                    </a:pic>
                    <a:sp>
                      <a:nvSpPr>
                        <a:cNvPr id="95235" name="Rectangle 3"/>
                        <a:cNvSpPr>
                          <a:spLocks noChangeArrowheads="1"/>
                        </a:cNvSpPr>
                      </a:nvSpPr>
                      <a:spPr bwMode="auto">
                        <a:xfrm>
                          <a:off x="1828800" y="5486400"/>
                          <a:ext cx="7086600" cy="646331"/>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n-US"/>
                            </a:defPPr>
                            <a:lvl1pPr algn="l" rtl="0" eaLnBrk="0" fontAlgn="base" hangingPunct="0">
                              <a:spcBef>
                                <a:spcPct val="50000"/>
                              </a:spcBef>
                              <a:spcAft>
                                <a:spcPct val="0"/>
                              </a:spcAft>
                              <a:defRPr sz="2400" u="sng" kern="1200">
                                <a:solidFill>
                                  <a:schemeClr val="tx1"/>
                                </a:solidFill>
                                <a:latin typeface="Times New Roman" pitchFamily="18" charset="0"/>
                                <a:ea typeface="+mn-ea"/>
                                <a:cs typeface="+mn-cs"/>
                              </a:defRPr>
                            </a:lvl1pPr>
                            <a:lvl2pPr marL="457200" algn="l" rtl="0" eaLnBrk="0" fontAlgn="base" hangingPunct="0">
                              <a:spcBef>
                                <a:spcPct val="50000"/>
                              </a:spcBef>
                              <a:spcAft>
                                <a:spcPct val="0"/>
                              </a:spcAft>
                              <a:defRPr sz="2400" u="sng" kern="1200">
                                <a:solidFill>
                                  <a:schemeClr val="tx1"/>
                                </a:solidFill>
                                <a:latin typeface="Times New Roman" pitchFamily="18" charset="0"/>
                                <a:ea typeface="+mn-ea"/>
                                <a:cs typeface="+mn-cs"/>
                              </a:defRPr>
                            </a:lvl2pPr>
                            <a:lvl3pPr marL="914400" algn="l" rtl="0" eaLnBrk="0" fontAlgn="base" hangingPunct="0">
                              <a:spcBef>
                                <a:spcPct val="50000"/>
                              </a:spcBef>
                              <a:spcAft>
                                <a:spcPct val="0"/>
                              </a:spcAft>
                              <a:defRPr sz="2400" u="sng" kern="1200">
                                <a:solidFill>
                                  <a:schemeClr val="tx1"/>
                                </a:solidFill>
                                <a:latin typeface="Times New Roman" pitchFamily="18" charset="0"/>
                                <a:ea typeface="+mn-ea"/>
                                <a:cs typeface="+mn-cs"/>
                              </a:defRPr>
                            </a:lvl3pPr>
                            <a:lvl4pPr marL="1371600" algn="l" rtl="0" eaLnBrk="0" fontAlgn="base" hangingPunct="0">
                              <a:spcBef>
                                <a:spcPct val="50000"/>
                              </a:spcBef>
                              <a:spcAft>
                                <a:spcPct val="0"/>
                              </a:spcAft>
                              <a:defRPr sz="2400" u="sng" kern="1200">
                                <a:solidFill>
                                  <a:schemeClr val="tx1"/>
                                </a:solidFill>
                                <a:latin typeface="Times New Roman" pitchFamily="18" charset="0"/>
                                <a:ea typeface="+mn-ea"/>
                                <a:cs typeface="+mn-cs"/>
                              </a:defRPr>
                            </a:lvl4pPr>
                            <a:lvl5pPr marL="1828800" algn="l" rtl="0" eaLnBrk="0" fontAlgn="base" hangingPunct="0">
                              <a:spcBef>
                                <a:spcPct val="50000"/>
                              </a:spcBef>
                              <a:spcAft>
                                <a:spcPct val="0"/>
                              </a:spcAft>
                              <a:defRPr sz="2400" u="sng" kern="1200">
                                <a:solidFill>
                                  <a:schemeClr val="tx1"/>
                                </a:solidFill>
                                <a:latin typeface="Times New Roman" pitchFamily="18" charset="0"/>
                                <a:ea typeface="+mn-ea"/>
                                <a:cs typeface="+mn-cs"/>
                              </a:defRPr>
                            </a:lvl5pPr>
                            <a:lvl6pPr marL="2286000" algn="l" defTabSz="914400" rtl="0" eaLnBrk="1" latinLnBrk="0" hangingPunct="1">
                              <a:defRPr sz="2400" u="sng" kern="1200">
                                <a:solidFill>
                                  <a:schemeClr val="tx1"/>
                                </a:solidFill>
                                <a:latin typeface="Times New Roman" pitchFamily="18" charset="0"/>
                                <a:ea typeface="+mn-ea"/>
                                <a:cs typeface="+mn-cs"/>
                              </a:defRPr>
                            </a:lvl6pPr>
                            <a:lvl7pPr marL="2743200" algn="l" defTabSz="914400" rtl="0" eaLnBrk="1" latinLnBrk="0" hangingPunct="1">
                              <a:defRPr sz="2400" u="sng" kern="1200">
                                <a:solidFill>
                                  <a:schemeClr val="tx1"/>
                                </a:solidFill>
                                <a:latin typeface="Times New Roman" pitchFamily="18" charset="0"/>
                                <a:ea typeface="+mn-ea"/>
                                <a:cs typeface="+mn-cs"/>
                              </a:defRPr>
                            </a:lvl7pPr>
                            <a:lvl8pPr marL="3200400" algn="l" defTabSz="914400" rtl="0" eaLnBrk="1" latinLnBrk="0" hangingPunct="1">
                              <a:defRPr sz="2400" u="sng" kern="1200">
                                <a:solidFill>
                                  <a:schemeClr val="tx1"/>
                                </a:solidFill>
                                <a:latin typeface="Times New Roman" pitchFamily="18" charset="0"/>
                                <a:ea typeface="+mn-ea"/>
                                <a:cs typeface="+mn-cs"/>
                              </a:defRPr>
                            </a:lvl8pPr>
                            <a:lvl9pPr marL="3657600" algn="l" defTabSz="914400" rtl="0" eaLnBrk="1" latinLnBrk="0" hangingPunct="1">
                              <a:defRPr sz="2400" u="sng" kern="1200">
                                <a:solidFill>
                                  <a:schemeClr val="tx1"/>
                                </a:solidFill>
                                <a:latin typeface="Times New Roman" pitchFamily="18"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altLang="zh-CN" sz="1200" b="0" i="0" u="none" strike="noStrike" cap="none" normalizeH="0" baseline="0" dirty="0" smtClean="0">
                                <a:ln>
                                  <a:noFill/>
                                </a:ln>
                                <a:solidFill>
                                  <a:srgbClr val="000000"/>
                                </a:solidFill>
                                <a:effectLst/>
                                <a:latin typeface="Arial" pitchFamily="34" charset="0"/>
                                <a:ea typeface="SimSun" pitchFamily="2" charset="-122"/>
                                <a:cs typeface="Arial" pitchFamily="34" charset="0"/>
                              </a:rPr>
                              <a:t>This chart is an indicative and investors are advised that CPO prices</a:t>
                            </a:r>
                            <a:r>
                              <a:rPr kumimoji="0" lang="en-US" altLang="zh-CN" sz="12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a:t>
                            </a:r>
                            <a:r>
                              <a:rPr kumimoji="0" lang="en-US" altLang="zh-CN" sz="1200" b="0" i="0" u="none" strike="noStrike" cap="none" normalizeH="0" baseline="0" dirty="0" smtClean="0">
                                <a:ln>
                                  <a:noFill/>
                                </a:ln>
                                <a:solidFill>
                                  <a:srgbClr val="000000"/>
                                </a:solidFill>
                                <a:effectLst/>
                                <a:latin typeface="Arial" pitchFamily="34" charset="0"/>
                                <a:ea typeface="SimSun" pitchFamily="2" charset="-122"/>
                                <a:cs typeface="Arial" pitchFamily="34" charset="0"/>
                              </a:rPr>
                              <a:t> unit prices and distribution payable</a:t>
                            </a:r>
                            <a:r>
                              <a:rPr kumimoji="0" lang="en-US" altLang="zh-CN" sz="12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a:t>
                            </a:r>
                            <a:r>
                              <a:rPr kumimoji="0" lang="en-US" altLang="zh-CN" sz="1200" b="0" i="0" u="none" strike="noStrike" cap="none" normalizeH="0" baseline="0" dirty="0" smtClean="0">
                                <a:ln>
                                  <a:noFill/>
                                </a:ln>
                                <a:solidFill>
                                  <a:srgbClr val="000000"/>
                                </a:solidFill>
                                <a:effectLst/>
                                <a:latin typeface="Arial" pitchFamily="34" charset="0"/>
                                <a:ea typeface="SimSun" pitchFamily="2" charset="-122"/>
                                <a:cs typeface="Arial" pitchFamily="34" charset="0"/>
                              </a:rPr>
                              <a:t> if any</a:t>
                            </a:r>
                            <a:r>
                              <a:rPr kumimoji="0" lang="en-US" altLang="zh-CN" sz="12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a:t>
                            </a:r>
                            <a:r>
                              <a:rPr kumimoji="0" lang="en-US" altLang="zh-CN" sz="1200" b="0" i="0" u="none" strike="noStrike" cap="none" normalizeH="0" baseline="0" dirty="0" smtClean="0">
                                <a:ln>
                                  <a:noFill/>
                                </a:ln>
                                <a:solidFill>
                                  <a:srgbClr val="000000"/>
                                </a:solidFill>
                                <a:effectLst/>
                                <a:latin typeface="Arial" pitchFamily="34" charset="0"/>
                                <a:ea typeface="SimSun" pitchFamily="2" charset="-122"/>
                                <a:cs typeface="Arial" pitchFamily="34" charset="0"/>
                              </a:rPr>
                              <a:t> will go down as well as up. Past performance of the investment and cost is not an indication of future performances.</a:t>
                            </a:r>
                            <a:endParaRPr kumimoji="0" lang="en-US" altLang="zh-CN" sz="12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lc:lockedCanvas>
              </a:graphicData>
            </a:graphic>
          </wp:inline>
        </w:drawing>
      </w:r>
    </w:p>
    <w:p w:rsidR="00465EF1" w:rsidRDefault="001A3CC6" w:rsidP="001A3CC6">
      <w:pPr>
        <w:rPr>
          <w:b/>
          <w:bCs/>
          <w:sz w:val="24"/>
          <w:szCs w:val="24"/>
        </w:rPr>
      </w:pPr>
      <w:r w:rsidRPr="00465EF1">
        <w:rPr>
          <w:sz w:val="24"/>
          <w:szCs w:val="24"/>
        </w:rPr>
        <w:t>The typical indicative average projected annual return of a palm oil investment is in the range of 20% to 35%.</w:t>
      </w:r>
      <w:r w:rsidRPr="00465EF1">
        <w:rPr>
          <w:b/>
          <w:sz w:val="24"/>
          <w:szCs w:val="24"/>
          <w:u w:val="single"/>
        </w:rPr>
        <w:br w:type="page"/>
      </w:r>
      <w:r w:rsidR="00465EF1">
        <w:rPr>
          <w:b/>
          <w:bCs/>
          <w:sz w:val="24"/>
          <w:szCs w:val="24"/>
        </w:rPr>
        <w:t>PALM OIL INDUSTRY – OIL PALM</w:t>
      </w:r>
    </w:p>
    <w:p w:rsidR="00465EF1" w:rsidRPr="00465EF1" w:rsidRDefault="00465EF1" w:rsidP="00465EF1">
      <w:pPr>
        <w:rPr>
          <w:b/>
          <w:bCs/>
          <w:sz w:val="24"/>
          <w:szCs w:val="24"/>
        </w:rPr>
      </w:pPr>
      <w:r w:rsidRPr="00465EF1">
        <w:rPr>
          <w:b/>
          <w:bCs/>
          <w:noProof/>
          <w:sz w:val="24"/>
          <w:szCs w:val="24"/>
        </w:rPr>
        <w:drawing>
          <wp:inline distT="0" distB="0" distL="0" distR="0">
            <wp:extent cx="5748951" cy="2381014"/>
            <wp:effectExtent l="19050" t="0" r="4149" b="0"/>
            <wp:docPr id="67" name="Picture 1" descr="img_about_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about_masthead"/>
                    <pic:cNvPicPr>
                      <a:picLocks noChangeAspect="1" noChangeArrowheads="1"/>
                    </pic:cNvPicPr>
                  </pic:nvPicPr>
                  <pic:blipFill>
                    <a:blip r:embed="rId98"/>
                    <a:srcRect/>
                    <a:stretch>
                      <a:fillRect/>
                    </a:stretch>
                  </pic:blipFill>
                  <pic:spPr bwMode="auto">
                    <a:xfrm>
                      <a:off x="0" y="0"/>
                      <a:ext cx="5749522" cy="2381250"/>
                    </a:xfrm>
                    <a:prstGeom prst="rect">
                      <a:avLst/>
                    </a:prstGeom>
                    <a:noFill/>
                    <a:ln w="9525">
                      <a:noFill/>
                      <a:miter lim="800000"/>
                      <a:headEnd/>
                      <a:tailEnd/>
                    </a:ln>
                  </pic:spPr>
                </pic:pic>
              </a:graphicData>
            </a:graphic>
          </wp:inline>
        </w:drawing>
      </w:r>
    </w:p>
    <w:p w:rsidR="00465EF1" w:rsidRPr="00465EF1" w:rsidRDefault="00465EF1" w:rsidP="00465EF1">
      <w:pPr>
        <w:jc w:val="both"/>
        <w:rPr>
          <w:bCs/>
          <w:sz w:val="24"/>
          <w:szCs w:val="24"/>
        </w:rPr>
      </w:pPr>
      <w:r w:rsidRPr="00465EF1">
        <w:rPr>
          <w:bCs/>
          <w:sz w:val="24"/>
          <w:szCs w:val="24"/>
        </w:rPr>
        <w:t>Oil Palm and the Environment</w:t>
      </w:r>
    </w:p>
    <w:p w:rsidR="00465EF1" w:rsidRPr="00465EF1" w:rsidRDefault="00465EF1" w:rsidP="00465EF1">
      <w:pPr>
        <w:jc w:val="both"/>
        <w:rPr>
          <w:bCs/>
          <w:sz w:val="24"/>
          <w:szCs w:val="24"/>
        </w:rPr>
      </w:pPr>
      <w:r w:rsidRPr="00465EF1">
        <w:rPr>
          <w:bCs/>
          <w:sz w:val="24"/>
          <w:szCs w:val="24"/>
        </w:rPr>
        <w:t>With increased awareness about the impact of uncontrolled economic development on the environment, especially in relation to global warming and climate changes, there is a mounting pressure to ensure that future development is sustainable and environment-friendly. The oil palm industry, with its rapid expansion over the last few decades, is not exempted from such pressure. To provide consumers with a true picture of the oil palm industry, MPOB, with the help of the Malaysian palm oil industry, has evaluated the whole spectrum of Malaysian palm oil production and affirmed that it is indeed environment-friendly and sustainable, as evident from the following facts (MPOC and MPOB, 2007):</w:t>
      </w:r>
    </w:p>
    <w:p w:rsidR="00465EF1" w:rsidRPr="00465EF1" w:rsidRDefault="00465EF1" w:rsidP="00465EF1">
      <w:pPr>
        <w:jc w:val="both"/>
        <w:rPr>
          <w:bCs/>
          <w:sz w:val="24"/>
          <w:szCs w:val="24"/>
        </w:rPr>
      </w:pPr>
      <w:r w:rsidRPr="00465EF1">
        <w:rPr>
          <w:bCs/>
          <w:sz w:val="24"/>
          <w:szCs w:val="24"/>
        </w:rPr>
        <w:t>Highest Yielding and Lowest Land Use</w:t>
      </w:r>
    </w:p>
    <w:p w:rsidR="00465EF1" w:rsidRPr="00465EF1" w:rsidRDefault="00465EF1" w:rsidP="00465EF1">
      <w:pPr>
        <w:jc w:val="both"/>
        <w:rPr>
          <w:bCs/>
          <w:sz w:val="24"/>
          <w:szCs w:val="24"/>
        </w:rPr>
      </w:pPr>
      <w:r w:rsidRPr="00465EF1">
        <w:rPr>
          <w:bCs/>
          <w:sz w:val="24"/>
          <w:szCs w:val="24"/>
        </w:rPr>
        <w:t>The oil palm is a perennial crop which starts yielding palm fruits for oil about three years after planting and it has a continual productive lifespan of 25-30 years. Furthermore, with the total yield of about 4.5 t (4 t palm oil and 0.5 t palm kernel oil) per hectare, it is the most productive oil crop in the world, being 10 times more productive then soya bean, which produces only about 0.45 t of oil per hectare. This means that to produce the same volume of oil, oil palm will only need one-tenth of the area required by soya bean. This is an important consideration when comes to land expansion for oilseeds cultivation, production efficiency and consistent supply of edible oils to feed the increasing world population.</w:t>
      </w:r>
    </w:p>
    <w:p w:rsidR="00465EF1" w:rsidRPr="00465EF1" w:rsidRDefault="00465EF1" w:rsidP="00465EF1">
      <w:pPr>
        <w:jc w:val="both"/>
        <w:rPr>
          <w:bCs/>
          <w:sz w:val="24"/>
          <w:szCs w:val="24"/>
        </w:rPr>
      </w:pPr>
      <w:r w:rsidRPr="00465EF1">
        <w:rPr>
          <w:bCs/>
          <w:noProof/>
          <w:sz w:val="24"/>
          <w:szCs w:val="24"/>
        </w:rPr>
        <w:drawing>
          <wp:inline distT="0" distB="0" distL="0" distR="0">
            <wp:extent cx="3331845" cy="1810385"/>
            <wp:effectExtent l="19050" t="0" r="1905" b="0"/>
            <wp:docPr id="68" name="Picture 2" descr="mature pla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ure plantation"/>
                    <pic:cNvPicPr>
                      <a:picLocks noChangeAspect="1" noChangeArrowheads="1"/>
                    </pic:cNvPicPr>
                  </pic:nvPicPr>
                  <pic:blipFill>
                    <a:blip r:embed="rId99"/>
                    <a:srcRect/>
                    <a:stretch>
                      <a:fillRect/>
                    </a:stretch>
                  </pic:blipFill>
                  <pic:spPr bwMode="auto">
                    <a:xfrm>
                      <a:off x="0" y="0"/>
                      <a:ext cx="3331845" cy="1810385"/>
                    </a:xfrm>
                    <a:prstGeom prst="rect">
                      <a:avLst/>
                    </a:prstGeom>
                    <a:noFill/>
                    <a:ln w="9525">
                      <a:noFill/>
                      <a:miter lim="800000"/>
                      <a:headEnd/>
                      <a:tailEnd/>
                    </a:ln>
                  </pic:spPr>
                </pic:pic>
              </a:graphicData>
            </a:graphic>
          </wp:inline>
        </w:drawing>
      </w:r>
    </w:p>
    <w:p w:rsidR="00465EF1" w:rsidRPr="00465EF1" w:rsidRDefault="00465EF1" w:rsidP="00465EF1">
      <w:pPr>
        <w:jc w:val="both"/>
        <w:rPr>
          <w:bCs/>
          <w:i/>
          <w:iCs/>
          <w:sz w:val="24"/>
          <w:szCs w:val="24"/>
        </w:rPr>
      </w:pPr>
      <w:r w:rsidRPr="00465EF1">
        <w:rPr>
          <w:bCs/>
          <w:i/>
          <w:iCs/>
          <w:sz w:val="24"/>
          <w:szCs w:val="24"/>
        </w:rPr>
        <w:t>Mature plantation</w:t>
      </w:r>
    </w:p>
    <w:p w:rsidR="00465EF1" w:rsidRPr="00465EF1" w:rsidRDefault="00465EF1" w:rsidP="00465EF1">
      <w:pPr>
        <w:jc w:val="both"/>
        <w:rPr>
          <w:bCs/>
          <w:sz w:val="24"/>
          <w:szCs w:val="24"/>
        </w:rPr>
      </w:pPr>
      <w:r w:rsidRPr="00465EF1">
        <w:rPr>
          <w:bCs/>
          <w:noProof/>
          <w:sz w:val="24"/>
          <w:szCs w:val="24"/>
        </w:rPr>
        <w:drawing>
          <wp:inline distT="0" distB="0" distL="0" distR="0">
            <wp:extent cx="3331845" cy="1810385"/>
            <wp:effectExtent l="19050" t="0" r="1905" b="0"/>
            <wp:docPr id="69" name="Picture 3" descr="img_lowersection_mo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lowersection_monket"/>
                    <pic:cNvPicPr>
                      <a:picLocks noChangeAspect="1" noChangeArrowheads="1"/>
                    </pic:cNvPicPr>
                  </pic:nvPicPr>
                  <pic:blipFill>
                    <a:blip r:embed="rId100"/>
                    <a:srcRect/>
                    <a:stretch>
                      <a:fillRect/>
                    </a:stretch>
                  </pic:blipFill>
                  <pic:spPr bwMode="auto">
                    <a:xfrm>
                      <a:off x="0" y="0"/>
                      <a:ext cx="3331845" cy="1810385"/>
                    </a:xfrm>
                    <a:prstGeom prst="rect">
                      <a:avLst/>
                    </a:prstGeom>
                    <a:noFill/>
                    <a:ln w="9525">
                      <a:noFill/>
                      <a:miter lim="800000"/>
                      <a:headEnd/>
                      <a:tailEnd/>
                    </a:ln>
                  </pic:spPr>
                </pic:pic>
              </a:graphicData>
            </a:graphic>
          </wp:inline>
        </w:drawing>
      </w:r>
    </w:p>
    <w:p w:rsidR="00465EF1" w:rsidRPr="00465EF1" w:rsidRDefault="00465EF1" w:rsidP="00465EF1">
      <w:pPr>
        <w:jc w:val="both"/>
        <w:rPr>
          <w:bCs/>
          <w:i/>
          <w:iCs/>
          <w:sz w:val="24"/>
          <w:szCs w:val="24"/>
        </w:rPr>
      </w:pPr>
      <w:r w:rsidRPr="00465EF1">
        <w:rPr>
          <w:bCs/>
          <w:i/>
          <w:iCs/>
          <w:sz w:val="24"/>
          <w:szCs w:val="24"/>
        </w:rPr>
        <w:t>Harvesting of Oil Palm Fruit Bunches</w:t>
      </w:r>
    </w:p>
    <w:p w:rsidR="00465EF1" w:rsidRPr="00465EF1" w:rsidRDefault="00465EF1" w:rsidP="00465EF1">
      <w:pPr>
        <w:jc w:val="both"/>
        <w:rPr>
          <w:bCs/>
          <w:sz w:val="24"/>
          <w:szCs w:val="24"/>
        </w:rPr>
      </w:pPr>
      <w:r w:rsidRPr="00465EF1">
        <w:rPr>
          <w:bCs/>
          <w:sz w:val="24"/>
          <w:szCs w:val="24"/>
        </w:rPr>
        <w:t>Excellent Source of Biomass</w:t>
      </w:r>
    </w:p>
    <w:p w:rsidR="00465EF1" w:rsidRPr="00465EF1" w:rsidRDefault="00465EF1" w:rsidP="00465EF1">
      <w:pPr>
        <w:jc w:val="both"/>
        <w:rPr>
          <w:bCs/>
          <w:sz w:val="24"/>
          <w:szCs w:val="24"/>
        </w:rPr>
      </w:pPr>
      <w:r w:rsidRPr="00465EF1">
        <w:rPr>
          <w:bCs/>
          <w:sz w:val="24"/>
          <w:szCs w:val="24"/>
        </w:rPr>
        <w:t>An oil palm plantation is capable of assimilating up to 36.5 t of dry matter per hectare per year, which is higher than the 25.7 t assimilated by natural rainforest. The oil palm is thus more effective than the rain forest in generating new biomass, which has wide uses for wood-replacement and is also a potential source of renewable bio-fuel.</w:t>
      </w:r>
    </w:p>
    <w:p w:rsidR="00465EF1" w:rsidRPr="00465EF1" w:rsidRDefault="00465EF1" w:rsidP="00465EF1">
      <w:pPr>
        <w:jc w:val="both"/>
        <w:rPr>
          <w:bCs/>
          <w:sz w:val="24"/>
          <w:szCs w:val="24"/>
        </w:rPr>
      </w:pPr>
      <w:r w:rsidRPr="00465EF1">
        <w:rPr>
          <w:bCs/>
          <w:noProof/>
          <w:sz w:val="24"/>
          <w:szCs w:val="24"/>
        </w:rPr>
        <w:drawing>
          <wp:inline distT="0" distB="0" distL="0" distR="0">
            <wp:extent cx="2480945" cy="3385820"/>
            <wp:effectExtent l="19050" t="0" r="0" b="0"/>
            <wp:docPr id="70" name="Picture 4" descr="New Var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Variety"/>
                    <pic:cNvPicPr>
                      <a:picLocks noChangeAspect="1" noChangeArrowheads="1"/>
                    </pic:cNvPicPr>
                  </pic:nvPicPr>
                  <pic:blipFill>
                    <a:blip r:embed="rId101"/>
                    <a:srcRect/>
                    <a:stretch>
                      <a:fillRect/>
                    </a:stretch>
                  </pic:blipFill>
                  <pic:spPr bwMode="auto">
                    <a:xfrm>
                      <a:off x="0" y="0"/>
                      <a:ext cx="2480945" cy="3385820"/>
                    </a:xfrm>
                    <a:prstGeom prst="rect">
                      <a:avLst/>
                    </a:prstGeom>
                    <a:noFill/>
                    <a:ln w="9525">
                      <a:noFill/>
                      <a:miter lim="800000"/>
                      <a:headEnd/>
                      <a:tailEnd/>
                    </a:ln>
                  </pic:spPr>
                </pic:pic>
              </a:graphicData>
            </a:graphic>
          </wp:inline>
        </w:drawing>
      </w:r>
    </w:p>
    <w:p w:rsidR="00465EF1" w:rsidRPr="00465EF1" w:rsidRDefault="00465EF1" w:rsidP="00465EF1">
      <w:pPr>
        <w:jc w:val="both"/>
        <w:rPr>
          <w:bCs/>
          <w:i/>
          <w:iCs/>
          <w:sz w:val="24"/>
          <w:szCs w:val="24"/>
        </w:rPr>
      </w:pPr>
      <w:r w:rsidRPr="00465EF1">
        <w:rPr>
          <w:bCs/>
          <w:i/>
          <w:iCs/>
          <w:sz w:val="24"/>
          <w:szCs w:val="24"/>
        </w:rPr>
        <w:t>New Variety of Oil Palm Tree</w:t>
      </w:r>
    </w:p>
    <w:p w:rsidR="00465EF1" w:rsidRPr="00465EF1" w:rsidRDefault="00465EF1" w:rsidP="00465EF1">
      <w:pPr>
        <w:jc w:val="both"/>
        <w:rPr>
          <w:bCs/>
          <w:sz w:val="24"/>
          <w:szCs w:val="24"/>
        </w:rPr>
      </w:pPr>
      <w:r w:rsidRPr="00465EF1">
        <w:rPr>
          <w:bCs/>
          <w:sz w:val="24"/>
          <w:szCs w:val="24"/>
        </w:rPr>
        <w:t>Self-sufficient in Energy in Processing</w:t>
      </w:r>
    </w:p>
    <w:p w:rsidR="00465EF1" w:rsidRPr="00465EF1" w:rsidRDefault="00465EF1" w:rsidP="00465EF1">
      <w:pPr>
        <w:jc w:val="both"/>
        <w:rPr>
          <w:bCs/>
          <w:sz w:val="24"/>
          <w:szCs w:val="24"/>
        </w:rPr>
      </w:pPr>
      <w:r w:rsidRPr="00465EF1">
        <w:rPr>
          <w:bCs/>
          <w:sz w:val="24"/>
          <w:szCs w:val="24"/>
        </w:rPr>
        <w:t>The extraction of palm oil from its fruit bunches does not require any external energy input because the process uses its biomass – pressed fibres and palm kernel shells as solid fuel for the boiler to generate steam. There is even excess steam to generate electricity for domestic use by the plantation and factory workers.</w:t>
      </w:r>
    </w:p>
    <w:p w:rsidR="00465EF1" w:rsidRPr="00465EF1" w:rsidRDefault="00465EF1" w:rsidP="00465EF1">
      <w:pPr>
        <w:jc w:val="both"/>
        <w:rPr>
          <w:bCs/>
          <w:sz w:val="24"/>
          <w:szCs w:val="24"/>
        </w:rPr>
      </w:pPr>
      <w:r w:rsidRPr="00465EF1">
        <w:rPr>
          <w:bCs/>
          <w:sz w:val="24"/>
          <w:szCs w:val="24"/>
        </w:rPr>
        <w:t>Effective Carbon Sink</w:t>
      </w:r>
    </w:p>
    <w:p w:rsidR="00465EF1" w:rsidRPr="00465EF1" w:rsidRDefault="00465EF1" w:rsidP="00465EF1">
      <w:pPr>
        <w:jc w:val="both"/>
        <w:rPr>
          <w:bCs/>
          <w:sz w:val="24"/>
          <w:szCs w:val="24"/>
        </w:rPr>
      </w:pPr>
      <w:r w:rsidRPr="00465EF1">
        <w:rPr>
          <w:bCs/>
          <w:sz w:val="24"/>
          <w:szCs w:val="24"/>
        </w:rPr>
        <w:t>Oil palm plantations are as effective as rain forests in acting as a carbon sink to absorb carbon dioxide much of which is released from the burning of fossil fuels, as shown in Table 1.</w:t>
      </w:r>
    </w:p>
    <w:p w:rsidR="00465EF1" w:rsidRPr="00465EF1" w:rsidRDefault="00465EF1" w:rsidP="00465EF1">
      <w:pPr>
        <w:jc w:val="both"/>
        <w:rPr>
          <w:bCs/>
          <w:sz w:val="24"/>
          <w:szCs w:val="24"/>
        </w:rPr>
      </w:pPr>
      <w:r w:rsidRPr="00465EF1">
        <w:rPr>
          <w:bCs/>
          <w:noProof/>
          <w:sz w:val="24"/>
          <w:szCs w:val="24"/>
        </w:rPr>
        <w:drawing>
          <wp:inline distT="0" distB="0" distL="0" distR="0">
            <wp:extent cx="4291330" cy="941705"/>
            <wp:effectExtent l="19050" t="0" r="0" b="0"/>
            <wp:docPr id="71" name="Picture 5" descr="TABLE 1. COMPARISON OF NET ASSIMILATION OF CARB ON DIOXIDE ABILITY BETWEEN OIL PALM PLANTATION AND RAIN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1. COMPARISON OF NET ASSIMILATION OF CARB ON DIOXIDE ABILITY BETWEEN OIL PALM PLANTATION AND RAIN FOREST"/>
                    <pic:cNvPicPr>
                      <a:picLocks noChangeAspect="1" noChangeArrowheads="1"/>
                    </pic:cNvPicPr>
                  </pic:nvPicPr>
                  <pic:blipFill>
                    <a:blip r:embed="rId102"/>
                    <a:srcRect/>
                    <a:stretch>
                      <a:fillRect/>
                    </a:stretch>
                  </pic:blipFill>
                  <pic:spPr bwMode="auto">
                    <a:xfrm>
                      <a:off x="0" y="0"/>
                      <a:ext cx="4291330" cy="941705"/>
                    </a:xfrm>
                    <a:prstGeom prst="rect">
                      <a:avLst/>
                    </a:prstGeom>
                    <a:noFill/>
                    <a:ln w="9525">
                      <a:noFill/>
                      <a:miter lim="800000"/>
                      <a:headEnd/>
                      <a:tailEnd/>
                    </a:ln>
                  </pic:spPr>
                </pic:pic>
              </a:graphicData>
            </a:graphic>
          </wp:inline>
        </w:drawing>
      </w:r>
    </w:p>
    <w:p w:rsidR="00465EF1" w:rsidRPr="00465EF1" w:rsidRDefault="00465EF1" w:rsidP="00465EF1">
      <w:pPr>
        <w:jc w:val="both"/>
        <w:rPr>
          <w:bCs/>
          <w:sz w:val="24"/>
          <w:szCs w:val="24"/>
        </w:rPr>
      </w:pPr>
      <w:r w:rsidRPr="00465EF1">
        <w:rPr>
          <w:bCs/>
          <w:sz w:val="24"/>
          <w:szCs w:val="24"/>
        </w:rPr>
        <w:t>Positive Contribution in Energy Balance</w:t>
      </w:r>
    </w:p>
    <w:p w:rsidR="00465EF1" w:rsidRPr="00465EF1" w:rsidRDefault="00465EF1" w:rsidP="00465EF1">
      <w:pPr>
        <w:jc w:val="both"/>
        <w:rPr>
          <w:bCs/>
          <w:sz w:val="24"/>
          <w:szCs w:val="24"/>
        </w:rPr>
      </w:pPr>
      <w:r w:rsidRPr="00465EF1">
        <w:rPr>
          <w:bCs/>
          <w:sz w:val="24"/>
          <w:szCs w:val="24"/>
        </w:rPr>
        <w:t xml:space="preserve">Oil palm is the most efficient crop capable of producing the highest energy output-input ratio. In absolute terms, the oil palm also requires the lowest inputs of pesticides, fertilizers and fuel per unit production of oil. With an energy input </w:t>
      </w:r>
      <w:proofErr w:type="gramStart"/>
      <w:r w:rsidRPr="00465EF1">
        <w:rPr>
          <w:bCs/>
          <w:sz w:val="24"/>
          <w:szCs w:val="24"/>
        </w:rPr>
        <w:t>of 19 GJ ha-1,</w:t>
      </w:r>
      <w:proofErr w:type="gramEnd"/>
      <w:r w:rsidRPr="00465EF1">
        <w:rPr>
          <w:bCs/>
          <w:sz w:val="24"/>
          <w:szCs w:val="24"/>
        </w:rPr>
        <w:t xml:space="preserve"> the return is 182 GJ ha-1. In sharp contrast, the corresponding figures for soya bean are </w:t>
      </w:r>
      <w:proofErr w:type="gramStart"/>
      <w:r w:rsidRPr="00465EF1">
        <w:rPr>
          <w:bCs/>
          <w:sz w:val="24"/>
          <w:szCs w:val="24"/>
        </w:rPr>
        <w:t>20 GJ ha-1</w:t>
      </w:r>
      <w:proofErr w:type="gramEnd"/>
      <w:r w:rsidRPr="00465EF1">
        <w:rPr>
          <w:bCs/>
          <w:sz w:val="24"/>
          <w:szCs w:val="24"/>
        </w:rPr>
        <w:t xml:space="preserve"> and 50 GJ ha-1, respectively.</w:t>
      </w:r>
    </w:p>
    <w:p w:rsidR="00465EF1" w:rsidRPr="00465EF1" w:rsidRDefault="00465EF1" w:rsidP="00465EF1">
      <w:pPr>
        <w:jc w:val="both"/>
        <w:rPr>
          <w:bCs/>
          <w:sz w:val="24"/>
          <w:szCs w:val="24"/>
        </w:rPr>
      </w:pPr>
      <w:r w:rsidRPr="00465EF1">
        <w:rPr>
          <w:bCs/>
          <w:sz w:val="24"/>
          <w:szCs w:val="24"/>
        </w:rPr>
        <w:t>Sustainable Practices</w:t>
      </w:r>
    </w:p>
    <w:p w:rsidR="00465EF1" w:rsidRPr="00465EF1" w:rsidRDefault="00465EF1" w:rsidP="00465EF1">
      <w:pPr>
        <w:jc w:val="both"/>
        <w:rPr>
          <w:bCs/>
          <w:sz w:val="24"/>
          <w:szCs w:val="24"/>
        </w:rPr>
      </w:pPr>
      <w:r w:rsidRPr="00465EF1">
        <w:rPr>
          <w:bCs/>
          <w:sz w:val="24"/>
          <w:szCs w:val="24"/>
        </w:rPr>
        <w:t>The Malaysian oil palm industry uses sustainable practices to ensure that the environment and biodiversity are not harmed by cultivation of the crop through the adoption of Good Agricultural Practices (GAP). Implementation of Integrated Pest Management (IPM) also minimizes the use of pesticides by depending more on biological control of weeds and pests.</w:t>
      </w:r>
    </w:p>
    <w:p w:rsidR="00465EF1" w:rsidRPr="00465EF1" w:rsidRDefault="00465EF1" w:rsidP="00465EF1">
      <w:pPr>
        <w:jc w:val="both"/>
        <w:rPr>
          <w:bCs/>
          <w:sz w:val="24"/>
          <w:szCs w:val="24"/>
        </w:rPr>
      </w:pPr>
      <w:r w:rsidRPr="00465EF1">
        <w:rPr>
          <w:bCs/>
          <w:noProof/>
          <w:sz w:val="24"/>
          <w:szCs w:val="24"/>
        </w:rPr>
        <w:drawing>
          <wp:inline distT="0" distB="0" distL="0" distR="0">
            <wp:extent cx="3331845" cy="2190750"/>
            <wp:effectExtent l="19050" t="0" r="1905" b="0"/>
            <wp:docPr id="72" name="Picture 6" descr="zero b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ero burning"/>
                    <pic:cNvPicPr>
                      <a:picLocks noChangeAspect="1" noChangeArrowheads="1"/>
                    </pic:cNvPicPr>
                  </pic:nvPicPr>
                  <pic:blipFill>
                    <a:blip r:embed="rId103"/>
                    <a:srcRect/>
                    <a:stretch>
                      <a:fillRect/>
                    </a:stretch>
                  </pic:blipFill>
                  <pic:spPr bwMode="auto">
                    <a:xfrm>
                      <a:off x="0" y="0"/>
                      <a:ext cx="3331845" cy="2190750"/>
                    </a:xfrm>
                    <a:prstGeom prst="rect">
                      <a:avLst/>
                    </a:prstGeom>
                    <a:noFill/>
                    <a:ln w="9525">
                      <a:noFill/>
                      <a:miter lim="800000"/>
                      <a:headEnd/>
                      <a:tailEnd/>
                    </a:ln>
                  </pic:spPr>
                </pic:pic>
              </a:graphicData>
            </a:graphic>
          </wp:inline>
        </w:drawing>
      </w:r>
    </w:p>
    <w:p w:rsidR="00465EF1" w:rsidRPr="00465EF1" w:rsidRDefault="00465EF1" w:rsidP="00465EF1">
      <w:pPr>
        <w:jc w:val="both"/>
        <w:rPr>
          <w:bCs/>
          <w:sz w:val="24"/>
          <w:szCs w:val="24"/>
        </w:rPr>
      </w:pPr>
      <w:r w:rsidRPr="00465EF1">
        <w:rPr>
          <w:bCs/>
          <w:sz w:val="24"/>
          <w:szCs w:val="24"/>
        </w:rPr>
        <w:t>Zero Burning</w:t>
      </w:r>
    </w:p>
    <w:p w:rsidR="00465EF1" w:rsidRPr="00465EF1" w:rsidRDefault="00465EF1" w:rsidP="00465EF1">
      <w:pPr>
        <w:jc w:val="both"/>
        <w:rPr>
          <w:bCs/>
          <w:sz w:val="24"/>
          <w:szCs w:val="24"/>
        </w:rPr>
      </w:pPr>
      <w:r w:rsidRPr="00465EF1">
        <w:rPr>
          <w:bCs/>
          <w:sz w:val="24"/>
          <w:szCs w:val="24"/>
        </w:rPr>
        <w:t>Zero burning is practiced in clearing the old stand during replanting, i.e. the old palms are pushed over, shredded and left to decompose in the area. There is therefore, no air pollution from burning the old palms and, most importantly, the nutrients in the old crop are recycled into the new.</w:t>
      </w:r>
    </w:p>
    <w:p w:rsidR="00465EF1" w:rsidRPr="00465EF1" w:rsidRDefault="00465EF1" w:rsidP="00465EF1">
      <w:pPr>
        <w:jc w:val="both"/>
        <w:rPr>
          <w:bCs/>
          <w:sz w:val="24"/>
          <w:szCs w:val="24"/>
        </w:rPr>
      </w:pPr>
      <w:r w:rsidRPr="00465EF1">
        <w:rPr>
          <w:bCs/>
          <w:sz w:val="24"/>
          <w:szCs w:val="24"/>
        </w:rPr>
        <w:t>No Encroachment of Forest Areas</w:t>
      </w:r>
    </w:p>
    <w:p w:rsidR="00465EF1" w:rsidRPr="00465EF1" w:rsidRDefault="00465EF1" w:rsidP="00465EF1">
      <w:pPr>
        <w:jc w:val="both"/>
        <w:rPr>
          <w:bCs/>
          <w:sz w:val="24"/>
          <w:szCs w:val="24"/>
        </w:rPr>
      </w:pPr>
      <w:r w:rsidRPr="00465EF1">
        <w:rPr>
          <w:bCs/>
          <w:sz w:val="24"/>
          <w:szCs w:val="24"/>
        </w:rPr>
        <w:t>The expansion in oil palm area in Malaysia is either through planting of idle land or conversion from other crops. Oil palm is planted on 4.2 million hectares, less than 13% of the total land area of Malaysia. The country still has at least 18.55 million hectares, or 56.5% of its total area under forest and national parks, wildlife and nature reserves.</w:t>
      </w:r>
    </w:p>
    <w:p w:rsidR="00465EF1" w:rsidRPr="00465EF1" w:rsidRDefault="00465EF1" w:rsidP="00465EF1">
      <w:pPr>
        <w:jc w:val="both"/>
        <w:rPr>
          <w:bCs/>
          <w:sz w:val="24"/>
          <w:szCs w:val="24"/>
        </w:rPr>
      </w:pPr>
      <w:r w:rsidRPr="00465EF1">
        <w:rPr>
          <w:bCs/>
          <w:sz w:val="24"/>
          <w:szCs w:val="24"/>
        </w:rPr>
        <w:t>Sustainable Achievement</w:t>
      </w:r>
    </w:p>
    <w:p w:rsidR="00465EF1" w:rsidRPr="00465EF1" w:rsidRDefault="00465EF1" w:rsidP="00465EF1">
      <w:pPr>
        <w:jc w:val="both"/>
        <w:rPr>
          <w:bCs/>
          <w:sz w:val="24"/>
          <w:szCs w:val="24"/>
        </w:rPr>
      </w:pPr>
      <w:r w:rsidRPr="00465EF1">
        <w:rPr>
          <w:bCs/>
          <w:sz w:val="24"/>
          <w:szCs w:val="24"/>
        </w:rPr>
        <w:t>Malaysia produces a sustainable supply of vegetable oils to meet the world’s ever increasing demand. In 2006, it produced 17.8 million tonnes of palm oil, or almost 12% of the global production of vegetable oils. This was achieved with only 4.17 million hectares planted area, or less than 2% of the global area under oil crops.</w:t>
      </w:r>
    </w:p>
    <w:p w:rsidR="00465EF1" w:rsidRDefault="00465EF1">
      <w:pPr>
        <w:rPr>
          <w:b/>
          <w:bCs/>
          <w:sz w:val="24"/>
          <w:szCs w:val="24"/>
        </w:rPr>
      </w:pPr>
      <w:r>
        <w:rPr>
          <w:b/>
          <w:bCs/>
          <w:sz w:val="24"/>
          <w:szCs w:val="24"/>
        </w:rPr>
        <w:br w:type="page"/>
      </w:r>
    </w:p>
    <w:p w:rsidR="003E534A" w:rsidRDefault="003E534A">
      <w:pPr>
        <w:rPr>
          <w:b/>
          <w:bCs/>
          <w:sz w:val="24"/>
          <w:szCs w:val="24"/>
        </w:rPr>
      </w:pPr>
      <w:r w:rsidRPr="003E534A">
        <w:rPr>
          <w:b/>
          <w:bCs/>
          <w:noProof/>
          <w:sz w:val="24"/>
          <w:szCs w:val="24"/>
        </w:rPr>
        <w:drawing>
          <wp:inline distT="0" distB="0" distL="0" distR="0">
            <wp:extent cx="5731510" cy="4069080"/>
            <wp:effectExtent l="19050" t="0" r="2540" b="0"/>
            <wp:docPr id="61" name="Picture 57" descr="palmoil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oilstory.png"/>
                    <pic:cNvPicPr/>
                  </pic:nvPicPr>
                  <pic:blipFill>
                    <a:blip r:embed="rId104"/>
                    <a:stretch>
                      <a:fillRect/>
                    </a:stretch>
                  </pic:blipFill>
                  <pic:spPr>
                    <a:xfrm>
                      <a:off x="0" y="0"/>
                      <a:ext cx="5731510" cy="4069080"/>
                    </a:xfrm>
                    <a:prstGeom prst="rect">
                      <a:avLst/>
                    </a:prstGeom>
                  </pic:spPr>
                </pic:pic>
              </a:graphicData>
            </a:graphic>
          </wp:inline>
        </w:drawing>
      </w:r>
      <w:r w:rsidRPr="003E534A">
        <w:rPr>
          <w:b/>
          <w:bCs/>
          <w:noProof/>
          <w:sz w:val="24"/>
          <w:szCs w:val="24"/>
        </w:rPr>
        <w:t xml:space="preserve"> </w:t>
      </w:r>
      <w:r w:rsidRPr="003E534A">
        <w:rPr>
          <w:b/>
          <w:bCs/>
          <w:noProof/>
          <w:sz w:val="24"/>
          <w:szCs w:val="24"/>
        </w:rPr>
        <w:drawing>
          <wp:inline distT="0" distB="0" distL="0" distR="0">
            <wp:extent cx="5731510" cy="4051461"/>
            <wp:effectExtent l="19050" t="0" r="2540" b="0"/>
            <wp:docPr id="62" name="Picture 59" descr="RSPO-Supply-Chain-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PO-Supply-Chain-Infographic.jpg"/>
                    <pic:cNvPicPr/>
                  </pic:nvPicPr>
                  <pic:blipFill>
                    <a:blip r:embed="rId105" cstate="print"/>
                    <a:stretch>
                      <a:fillRect/>
                    </a:stretch>
                  </pic:blipFill>
                  <pic:spPr>
                    <a:xfrm>
                      <a:off x="0" y="0"/>
                      <a:ext cx="5731510" cy="4051461"/>
                    </a:xfrm>
                    <a:prstGeom prst="rect">
                      <a:avLst/>
                    </a:prstGeom>
                  </pic:spPr>
                </pic:pic>
              </a:graphicData>
            </a:graphic>
          </wp:inline>
        </w:drawing>
      </w:r>
      <w:r>
        <w:rPr>
          <w:b/>
          <w:bCs/>
          <w:sz w:val="24"/>
          <w:szCs w:val="24"/>
        </w:rPr>
        <w:br w:type="page"/>
      </w:r>
    </w:p>
    <w:p w:rsidR="001A3CC6" w:rsidRDefault="001A3CC6" w:rsidP="0006653C">
      <w:pPr>
        <w:jc w:val="both"/>
        <w:rPr>
          <w:b/>
          <w:bCs/>
          <w:sz w:val="24"/>
          <w:szCs w:val="24"/>
        </w:rPr>
      </w:pPr>
      <w:r w:rsidRPr="0080274F">
        <w:rPr>
          <w:noProof/>
          <w:sz w:val="24"/>
          <w:szCs w:val="24"/>
        </w:rPr>
        <w:drawing>
          <wp:inline distT="0" distB="0" distL="0" distR="0">
            <wp:extent cx="5731510" cy="8457199"/>
            <wp:effectExtent l="19050" t="0" r="2540" b="0"/>
            <wp:docPr id="77" name="Picture 7" descr="rspo-sustainable-palm-palm-kernel-oil-cost-complexity-of-segregation-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po-sustainable-palm-palm-kernel-oil-cost-complexity-of-segregation-1-638.jpg"/>
                    <pic:cNvPicPr/>
                  </pic:nvPicPr>
                  <pic:blipFill>
                    <a:blip r:embed="rId106"/>
                    <a:stretch>
                      <a:fillRect/>
                    </a:stretch>
                  </pic:blipFill>
                  <pic:spPr>
                    <a:xfrm>
                      <a:off x="0" y="0"/>
                      <a:ext cx="5731510" cy="8457199"/>
                    </a:xfrm>
                    <a:prstGeom prst="rect">
                      <a:avLst/>
                    </a:prstGeom>
                  </pic:spPr>
                </pic:pic>
              </a:graphicData>
            </a:graphic>
          </wp:inline>
        </w:drawing>
      </w:r>
    </w:p>
    <w:p w:rsidR="001A3CC6" w:rsidRDefault="001A3CC6">
      <w:pPr>
        <w:rPr>
          <w:b/>
          <w:bCs/>
          <w:sz w:val="24"/>
          <w:szCs w:val="24"/>
        </w:rPr>
      </w:pPr>
      <w:r>
        <w:rPr>
          <w:b/>
          <w:bCs/>
          <w:sz w:val="24"/>
          <w:szCs w:val="24"/>
        </w:rPr>
        <w:br w:type="page"/>
      </w:r>
    </w:p>
    <w:p w:rsidR="0006653C" w:rsidRPr="0080274F" w:rsidRDefault="0006653C" w:rsidP="0006653C">
      <w:pPr>
        <w:jc w:val="both"/>
        <w:rPr>
          <w:sz w:val="24"/>
          <w:szCs w:val="24"/>
        </w:rPr>
      </w:pPr>
      <w:r w:rsidRPr="0080274F">
        <w:rPr>
          <w:b/>
          <w:bCs/>
          <w:sz w:val="24"/>
          <w:szCs w:val="24"/>
        </w:rPr>
        <w:t>ROUNDTABLE ON SUSTAINABLE PALM OIL (“RSPO”)</w:t>
      </w:r>
    </w:p>
    <w:p w:rsidR="0006653C" w:rsidRPr="0080274F" w:rsidRDefault="0006653C" w:rsidP="0006653C">
      <w:pPr>
        <w:jc w:val="both"/>
        <w:rPr>
          <w:sz w:val="24"/>
          <w:szCs w:val="24"/>
        </w:rPr>
      </w:pPr>
      <w:r w:rsidRPr="0080274F">
        <w:rPr>
          <w:sz w:val="24"/>
          <w:szCs w:val="24"/>
        </w:rPr>
        <w:t xml:space="preserve">It is the objective of </w:t>
      </w:r>
      <w:proofErr w:type="spellStart"/>
      <w:r w:rsidRPr="0080274F">
        <w:rPr>
          <w:sz w:val="24"/>
          <w:szCs w:val="24"/>
        </w:rPr>
        <w:t>Palmeco</w:t>
      </w:r>
      <w:proofErr w:type="spellEnd"/>
      <w:r w:rsidRPr="0080274F">
        <w:rPr>
          <w:sz w:val="24"/>
          <w:szCs w:val="24"/>
        </w:rPr>
        <w:t xml:space="preserve"> Group to promote the growth and the use of sustainable palm oil. The Group believes the need to promote environmental awareness and sustainable practices as well as to upkeep the Group’s social responsibility through an effective and responsible Management. </w:t>
      </w:r>
    </w:p>
    <w:p w:rsidR="0006653C" w:rsidRPr="0080274F" w:rsidRDefault="0006653C" w:rsidP="0006653C">
      <w:pPr>
        <w:jc w:val="both"/>
        <w:rPr>
          <w:sz w:val="24"/>
          <w:szCs w:val="24"/>
        </w:rPr>
      </w:pPr>
      <w:r w:rsidRPr="0080274F">
        <w:rPr>
          <w:sz w:val="24"/>
          <w:szCs w:val="24"/>
        </w:rPr>
        <w:t xml:space="preserve">In our quest for efficiency and higher standards, </w:t>
      </w:r>
      <w:proofErr w:type="spellStart"/>
      <w:r w:rsidRPr="0080274F">
        <w:rPr>
          <w:sz w:val="24"/>
          <w:szCs w:val="24"/>
        </w:rPr>
        <w:t>Palmeco</w:t>
      </w:r>
      <w:proofErr w:type="spellEnd"/>
      <w:r w:rsidRPr="0080274F">
        <w:rPr>
          <w:sz w:val="24"/>
          <w:szCs w:val="24"/>
        </w:rPr>
        <w:t xml:space="preserve"> is making sure that cutting-edge technology is used throughout the manufacturing and production process. The key feature to such sustainable palm oil is the increasing transparency and traceability within the system.</w:t>
      </w:r>
    </w:p>
    <w:p w:rsidR="0006653C" w:rsidRPr="0080274F" w:rsidRDefault="0006653C" w:rsidP="0006653C">
      <w:pPr>
        <w:jc w:val="both"/>
        <w:rPr>
          <w:sz w:val="24"/>
          <w:szCs w:val="24"/>
        </w:rPr>
      </w:pPr>
      <w:r w:rsidRPr="0080274F">
        <w:rPr>
          <w:sz w:val="24"/>
          <w:szCs w:val="24"/>
        </w:rPr>
        <w:t>Further efforts will also lead to attaining of the RSPO Principles &amp; Criteria Certification for the Group. The Group will follows through the eight (8) main principles to ensure strict compliance to the RSPO Principles &amp; Criteria.</w:t>
      </w:r>
    </w:p>
    <w:p w:rsidR="0006653C" w:rsidRPr="0080274F" w:rsidRDefault="0006653C" w:rsidP="0006653C">
      <w:pPr>
        <w:jc w:val="both"/>
        <w:rPr>
          <w:sz w:val="24"/>
          <w:szCs w:val="24"/>
        </w:rPr>
      </w:pPr>
      <w:r w:rsidRPr="0080274F">
        <w:rPr>
          <w:sz w:val="24"/>
          <w:szCs w:val="24"/>
        </w:rPr>
        <w:t>Regular key stakeholders’ engagement meetings were conducted to improve practices in line with the requirement of the eight (8) principles.</w:t>
      </w:r>
    </w:p>
    <w:p w:rsidR="0006653C" w:rsidRPr="0080274F" w:rsidRDefault="0006653C" w:rsidP="0006653C">
      <w:pPr>
        <w:jc w:val="both"/>
        <w:rPr>
          <w:sz w:val="24"/>
          <w:szCs w:val="24"/>
        </w:rPr>
      </w:pPr>
      <w:r w:rsidRPr="0080274F">
        <w:rPr>
          <w:sz w:val="24"/>
          <w:szCs w:val="24"/>
        </w:rPr>
        <w:t>The Group has in place a time-bound plan for all its strategic operating units to be RSPO certified in times to come.</w:t>
      </w:r>
    </w:p>
    <w:p w:rsidR="006F0F29" w:rsidRPr="0080274F" w:rsidRDefault="008D2F4F" w:rsidP="00987E1A">
      <w:pPr>
        <w:rPr>
          <w:sz w:val="24"/>
          <w:szCs w:val="24"/>
        </w:rPr>
      </w:pPr>
      <w:r w:rsidRPr="0080274F">
        <w:rPr>
          <w:noProof/>
          <w:sz w:val="24"/>
          <w:szCs w:val="24"/>
        </w:rPr>
        <w:drawing>
          <wp:anchor distT="0" distB="0" distL="114300" distR="114300" simplePos="0" relativeHeight="251741184" behindDoc="0" locked="0" layoutInCell="1" allowOverlap="1">
            <wp:simplePos x="0" y="0"/>
            <wp:positionH relativeFrom="column">
              <wp:posOffset>699135</wp:posOffset>
            </wp:positionH>
            <wp:positionV relativeFrom="paragraph">
              <wp:posOffset>201930</wp:posOffset>
            </wp:positionV>
            <wp:extent cx="4191000" cy="2125980"/>
            <wp:effectExtent l="19050" t="0" r="0" b="0"/>
            <wp:wrapNone/>
            <wp:docPr id="3" name="Picture 2" descr="Rspo-TM-EN-SG-7-color-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po-TM-EN-SG-7-color-CMYK.png"/>
                    <pic:cNvPicPr/>
                  </pic:nvPicPr>
                  <pic:blipFill>
                    <a:blip r:embed="rId107"/>
                    <a:stretch>
                      <a:fillRect/>
                    </a:stretch>
                  </pic:blipFill>
                  <pic:spPr>
                    <a:xfrm>
                      <a:off x="0" y="0"/>
                      <a:ext cx="4191000" cy="2125980"/>
                    </a:xfrm>
                    <a:prstGeom prst="rect">
                      <a:avLst/>
                    </a:prstGeom>
                  </pic:spPr>
                </pic:pic>
              </a:graphicData>
            </a:graphic>
          </wp:anchor>
        </w:drawing>
      </w:r>
    </w:p>
    <w:sectPr w:rsidR="006F0F29" w:rsidRPr="0080274F" w:rsidSect="00235814">
      <w:pgSz w:w="11906" w:h="16838"/>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kwantas.com.my/images/bullet2.gif" style="width:6.1pt;height:6.1pt;visibility:visible;mso-wrap-style:square" o:bullet="t">
        <v:imagedata r:id="rId1" o:title="bullet2"/>
      </v:shape>
    </w:pict>
  </w:numPicBullet>
  <w:abstractNum w:abstractNumId="0">
    <w:nsid w:val="12B44A3F"/>
    <w:multiLevelType w:val="singleLevel"/>
    <w:tmpl w:val="0409000F"/>
    <w:lvl w:ilvl="0">
      <w:start w:val="1"/>
      <w:numFmt w:val="decimal"/>
      <w:lvlText w:val="%1."/>
      <w:lvlJc w:val="left"/>
      <w:pPr>
        <w:tabs>
          <w:tab w:val="num" w:pos="360"/>
        </w:tabs>
        <w:ind w:left="360" w:hanging="360"/>
      </w:pPr>
    </w:lvl>
  </w:abstractNum>
  <w:abstractNum w:abstractNumId="1">
    <w:nsid w:val="18790F31"/>
    <w:multiLevelType w:val="singleLevel"/>
    <w:tmpl w:val="0409000F"/>
    <w:lvl w:ilvl="0">
      <w:start w:val="1"/>
      <w:numFmt w:val="decimal"/>
      <w:lvlText w:val="%1."/>
      <w:lvlJc w:val="left"/>
      <w:pPr>
        <w:tabs>
          <w:tab w:val="num" w:pos="360"/>
        </w:tabs>
        <w:ind w:left="360" w:hanging="360"/>
      </w:pPr>
    </w:lvl>
  </w:abstractNum>
  <w:abstractNum w:abstractNumId="2">
    <w:nsid w:val="1B332DE3"/>
    <w:multiLevelType w:val="hybridMultilevel"/>
    <w:tmpl w:val="31AE2DCA"/>
    <w:lvl w:ilvl="0" w:tplc="28C0C528">
      <w:start w:val="1"/>
      <w:numFmt w:val="bullet"/>
      <w:lvlText w:val=""/>
      <w:lvlPicBulletId w:val="0"/>
      <w:lvlJc w:val="left"/>
      <w:pPr>
        <w:tabs>
          <w:tab w:val="num" w:pos="720"/>
        </w:tabs>
        <w:ind w:left="720" w:hanging="360"/>
      </w:pPr>
      <w:rPr>
        <w:rFonts w:ascii="Symbol" w:hAnsi="Symbol" w:hint="default"/>
      </w:rPr>
    </w:lvl>
    <w:lvl w:ilvl="1" w:tplc="0D3AE5C8" w:tentative="1">
      <w:start w:val="1"/>
      <w:numFmt w:val="bullet"/>
      <w:lvlText w:val=""/>
      <w:lvlJc w:val="left"/>
      <w:pPr>
        <w:tabs>
          <w:tab w:val="num" w:pos="1440"/>
        </w:tabs>
        <w:ind w:left="1440" w:hanging="360"/>
      </w:pPr>
      <w:rPr>
        <w:rFonts w:ascii="Symbol" w:hAnsi="Symbol" w:hint="default"/>
      </w:rPr>
    </w:lvl>
    <w:lvl w:ilvl="2" w:tplc="B80AEE48" w:tentative="1">
      <w:start w:val="1"/>
      <w:numFmt w:val="bullet"/>
      <w:lvlText w:val=""/>
      <w:lvlJc w:val="left"/>
      <w:pPr>
        <w:tabs>
          <w:tab w:val="num" w:pos="2160"/>
        </w:tabs>
        <w:ind w:left="2160" w:hanging="360"/>
      </w:pPr>
      <w:rPr>
        <w:rFonts w:ascii="Symbol" w:hAnsi="Symbol" w:hint="default"/>
      </w:rPr>
    </w:lvl>
    <w:lvl w:ilvl="3" w:tplc="EE9C5DBC" w:tentative="1">
      <w:start w:val="1"/>
      <w:numFmt w:val="bullet"/>
      <w:lvlText w:val=""/>
      <w:lvlJc w:val="left"/>
      <w:pPr>
        <w:tabs>
          <w:tab w:val="num" w:pos="2880"/>
        </w:tabs>
        <w:ind w:left="2880" w:hanging="360"/>
      </w:pPr>
      <w:rPr>
        <w:rFonts w:ascii="Symbol" w:hAnsi="Symbol" w:hint="default"/>
      </w:rPr>
    </w:lvl>
    <w:lvl w:ilvl="4" w:tplc="4EA212B4" w:tentative="1">
      <w:start w:val="1"/>
      <w:numFmt w:val="bullet"/>
      <w:lvlText w:val=""/>
      <w:lvlJc w:val="left"/>
      <w:pPr>
        <w:tabs>
          <w:tab w:val="num" w:pos="3600"/>
        </w:tabs>
        <w:ind w:left="3600" w:hanging="360"/>
      </w:pPr>
      <w:rPr>
        <w:rFonts w:ascii="Symbol" w:hAnsi="Symbol" w:hint="default"/>
      </w:rPr>
    </w:lvl>
    <w:lvl w:ilvl="5" w:tplc="01988038" w:tentative="1">
      <w:start w:val="1"/>
      <w:numFmt w:val="bullet"/>
      <w:lvlText w:val=""/>
      <w:lvlJc w:val="left"/>
      <w:pPr>
        <w:tabs>
          <w:tab w:val="num" w:pos="4320"/>
        </w:tabs>
        <w:ind w:left="4320" w:hanging="360"/>
      </w:pPr>
      <w:rPr>
        <w:rFonts w:ascii="Symbol" w:hAnsi="Symbol" w:hint="default"/>
      </w:rPr>
    </w:lvl>
    <w:lvl w:ilvl="6" w:tplc="7E225CB8" w:tentative="1">
      <w:start w:val="1"/>
      <w:numFmt w:val="bullet"/>
      <w:lvlText w:val=""/>
      <w:lvlJc w:val="left"/>
      <w:pPr>
        <w:tabs>
          <w:tab w:val="num" w:pos="5040"/>
        </w:tabs>
        <w:ind w:left="5040" w:hanging="360"/>
      </w:pPr>
      <w:rPr>
        <w:rFonts w:ascii="Symbol" w:hAnsi="Symbol" w:hint="default"/>
      </w:rPr>
    </w:lvl>
    <w:lvl w:ilvl="7" w:tplc="74C05726" w:tentative="1">
      <w:start w:val="1"/>
      <w:numFmt w:val="bullet"/>
      <w:lvlText w:val=""/>
      <w:lvlJc w:val="left"/>
      <w:pPr>
        <w:tabs>
          <w:tab w:val="num" w:pos="5760"/>
        </w:tabs>
        <w:ind w:left="5760" w:hanging="360"/>
      </w:pPr>
      <w:rPr>
        <w:rFonts w:ascii="Symbol" w:hAnsi="Symbol" w:hint="default"/>
      </w:rPr>
    </w:lvl>
    <w:lvl w:ilvl="8" w:tplc="BF84CCCC" w:tentative="1">
      <w:start w:val="1"/>
      <w:numFmt w:val="bullet"/>
      <w:lvlText w:val=""/>
      <w:lvlJc w:val="left"/>
      <w:pPr>
        <w:tabs>
          <w:tab w:val="num" w:pos="6480"/>
        </w:tabs>
        <w:ind w:left="6480" w:hanging="360"/>
      </w:pPr>
      <w:rPr>
        <w:rFonts w:ascii="Symbol" w:hAnsi="Symbol" w:hint="default"/>
      </w:rPr>
    </w:lvl>
  </w:abstractNum>
  <w:abstractNum w:abstractNumId="3">
    <w:nsid w:val="2FCB47D2"/>
    <w:multiLevelType w:val="hybridMultilevel"/>
    <w:tmpl w:val="F5345B52"/>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4">
    <w:nsid w:val="4F9D6D67"/>
    <w:multiLevelType w:val="hybridMultilevel"/>
    <w:tmpl w:val="4A0049CC"/>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514B623B"/>
    <w:multiLevelType w:val="hybridMultilevel"/>
    <w:tmpl w:val="9B6E72A8"/>
    <w:lvl w:ilvl="0" w:tplc="F64C7B44">
      <w:start w:val="1"/>
      <w:numFmt w:val="bullet"/>
      <w:lvlText w:val=""/>
      <w:lvlPicBulletId w:val="0"/>
      <w:lvlJc w:val="left"/>
      <w:pPr>
        <w:tabs>
          <w:tab w:val="num" w:pos="720"/>
        </w:tabs>
        <w:ind w:left="720" w:hanging="360"/>
      </w:pPr>
      <w:rPr>
        <w:rFonts w:ascii="Symbol" w:hAnsi="Symbol" w:hint="default"/>
      </w:rPr>
    </w:lvl>
    <w:lvl w:ilvl="1" w:tplc="6338BE70" w:tentative="1">
      <w:start w:val="1"/>
      <w:numFmt w:val="bullet"/>
      <w:lvlText w:val=""/>
      <w:lvlJc w:val="left"/>
      <w:pPr>
        <w:tabs>
          <w:tab w:val="num" w:pos="1440"/>
        </w:tabs>
        <w:ind w:left="1440" w:hanging="360"/>
      </w:pPr>
      <w:rPr>
        <w:rFonts w:ascii="Symbol" w:hAnsi="Symbol" w:hint="default"/>
      </w:rPr>
    </w:lvl>
    <w:lvl w:ilvl="2" w:tplc="4EAC9164" w:tentative="1">
      <w:start w:val="1"/>
      <w:numFmt w:val="bullet"/>
      <w:lvlText w:val=""/>
      <w:lvlJc w:val="left"/>
      <w:pPr>
        <w:tabs>
          <w:tab w:val="num" w:pos="2160"/>
        </w:tabs>
        <w:ind w:left="2160" w:hanging="360"/>
      </w:pPr>
      <w:rPr>
        <w:rFonts w:ascii="Symbol" w:hAnsi="Symbol" w:hint="default"/>
      </w:rPr>
    </w:lvl>
    <w:lvl w:ilvl="3" w:tplc="4F9C6B5E" w:tentative="1">
      <w:start w:val="1"/>
      <w:numFmt w:val="bullet"/>
      <w:lvlText w:val=""/>
      <w:lvlJc w:val="left"/>
      <w:pPr>
        <w:tabs>
          <w:tab w:val="num" w:pos="2880"/>
        </w:tabs>
        <w:ind w:left="2880" w:hanging="360"/>
      </w:pPr>
      <w:rPr>
        <w:rFonts w:ascii="Symbol" w:hAnsi="Symbol" w:hint="default"/>
      </w:rPr>
    </w:lvl>
    <w:lvl w:ilvl="4" w:tplc="7B0E6A90" w:tentative="1">
      <w:start w:val="1"/>
      <w:numFmt w:val="bullet"/>
      <w:lvlText w:val=""/>
      <w:lvlJc w:val="left"/>
      <w:pPr>
        <w:tabs>
          <w:tab w:val="num" w:pos="3600"/>
        </w:tabs>
        <w:ind w:left="3600" w:hanging="360"/>
      </w:pPr>
      <w:rPr>
        <w:rFonts w:ascii="Symbol" w:hAnsi="Symbol" w:hint="default"/>
      </w:rPr>
    </w:lvl>
    <w:lvl w:ilvl="5" w:tplc="7CF403C2" w:tentative="1">
      <w:start w:val="1"/>
      <w:numFmt w:val="bullet"/>
      <w:lvlText w:val=""/>
      <w:lvlJc w:val="left"/>
      <w:pPr>
        <w:tabs>
          <w:tab w:val="num" w:pos="4320"/>
        </w:tabs>
        <w:ind w:left="4320" w:hanging="360"/>
      </w:pPr>
      <w:rPr>
        <w:rFonts w:ascii="Symbol" w:hAnsi="Symbol" w:hint="default"/>
      </w:rPr>
    </w:lvl>
    <w:lvl w:ilvl="6" w:tplc="6B2E6002" w:tentative="1">
      <w:start w:val="1"/>
      <w:numFmt w:val="bullet"/>
      <w:lvlText w:val=""/>
      <w:lvlJc w:val="left"/>
      <w:pPr>
        <w:tabs>
          <w:tab w:val="num" w:pos="5040"/>
        </w:tabs>
        <w:ind w:left="5040" w:hanging="360"/>
      </w:pPr>
      <w:rPr>
        <w:rFonts w:ascii="Symbol" w:hAnsi="Symbol" w:hint="default"/>
      </w:rPr>
    </w:lvl>
    <w:lvl w:ilvl="7" w:tplc="BFB651CA" w:tentative="1">
      <w:start w:val="1"/>
      <w:numFmt w:val="bullet"/>
      <w:lvlText w:val=""/>
      <w:lvlJc w:val="left"/>
      <w:pPr>
        <w:tabs>
          <w:tab w:val="num" w:pos="5760"/>
        </w:tabs>
        <w:ind w:left="5760" w:hanging="360"/>
      </w:pPr>
      <w:rPr>
        <w:rFonts w:ascii="Symbol" w:hAnsi="Symbol" w:hint="default"/>
      </w:rPr>
    </w:lvl>
    <w:lvl w:ilvl="8" w:tplc="3934E226" w:tentative="1">
      <w:start w:val="1"/>
      <w:numFmt w:val="bullet"/>
      <w:lvlText w:val=""/>
      <w:lvlJc w:val="left"/>
      <w:pPr>
        <w:tabs>
          <w:tab w:val="num" w:pos="6480"/>
        </w:tabs>
        <w:ind w:left="6480" w:hanging="360"/>
      </w:pPr>
      <w:rPr>
        <w:rFonts w:ascii="Symbol" w:hAnsi="Symbol" w:hint="default"/>
      </w:rPr>
    </w:lvl>
  </w:abstractNum>
  <w:abstractNum w:abstractNumId="6">
    <w:nsid w:val="53791145"/>
    <w:multiLevelType w:val="hybridMultilevel"/>
    <w:tmpl w:val="6372A5B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nsid w:val="55D81039"/>
    <w:multiLevelType w:val="hybridMultilevel"/>
    <w:tmpl w:val="FAA41B54"/>
    <w:lvl w:ilvl="0" w:tplc="28C0C528">
      <w:start w:val="1"/>
      <w:numFmt w:val="bullet"/>
      <w:lvlText w:val=""/>
      <w:lvlPicBulletId w:val="0"/>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nsid w:val="5D8D2C4A"/>
    <w:multiLevelType w:val="hybridMultilevel"/>
    <w:tmpl w:val="13F60E04"/>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nsid w:val="5E2B6763"/>
    <w:multiLevelType w:val="hybridMultilevel"/>
    <w:tmpl w:val="0C94DEDC"/>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0">
    <w:nsid w:val="643D3693"/>
    <w:multiLevelType w:val="hybridMultilevel"/>
    <w:tmpl w:val="E7ECE726"/>
    <w:lvl w:ilvl="0" w:tplc="28C0C528">
      <w:start w:val="1"/>
      <w:numFmt w:val="bullet"/>
      <w:lvlText w:val=""/>
      <w:lvlPicBulletId w:val="0"/>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nsid w:val="6CD621CA"/>
    <w:multiLevelType w:val="multilevel"/>
    <w:tmpl w:val="CF7EC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FCA6AD3"/>
    <w:multiLevelType w:val="singleLevel"/>
    <w:tmpl w:val="0409000F"/>
    <w:lvl w:ilvl="0">
      <w:start w:val="1"/>
      <w:numFmt w:val="decimal"/>
      <w:lvlText w:val="%1."/>
      <w:lvlJc w:val="left"/>
      <w:pPr>
        <w:tabs>
          <w:tab w:val="num" w:pos="360"/>
        </w:tabs>
        <w:ind w:left="360" w:hanging="360"/>
      </w:pPr>
    </w:lvl>
  </w:abstractNum>
  <w:abstractNum w:abstractNumId="13">
    <w:nsid w:val="718709D4"/>
    <w:multiLevelType w:val="multilevel"/>
    <w:tmpl w:val="94284D4C"/>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nsid w:val="73A31603"/>
    <w:multiLevelType w:val="hybridMultilevel"/>
    <w:tmpl w:val="649AD918"/>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5">
    <w:nsid w:val="797D74CA"/>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2"/>
  </w:num>
  <w:num w:numId="3">
    <w:abstractNumId w:val="7"/>
  </w:num>
  <w:num w:numId="4">
    <w:abstractNumId w:val="5"/>
  </w:num>
  <w:num w:numId="5">
    <w:abstractNumId w:val="10"/>
  </w:num>
  <w:num w:numId="6">
    <w:abstractNumId w:val="13"/>
  </w:num>
  <w:num w:numId="7">
    <w:abstractNumId w:val="11"/>
  </w:num>
  <w:num w:numId="8">
    <w:abstractNumId w:val="15"/>
  </w:num>
  <w:num w:numId="9">
    <w:abstractNumId w:val="0"/>
  </w:num>
  <w:num w:numId="10">
    <w:abstractNumId w:val="1"/>
  </w:num>
  <w:num w:numId="11">
    <w:abstractNumId w:val="12"/>
  </w:num>
  <w:num w:numId="12">
    <w:abstractNumId w:val="8"/>
  </w:num>
  <w:num w:numId="13">
    <w:abstractNumId w:val="4"/>
  </w:num>
  <w:num w:numId="14">
    <w:abstractNumId w:val="9"/>
  </w:num>
  <w:num w:numId="15">
    <w:abstractNumId w:val="3"/>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useFELayout/>
  </w:compat>
  <w:rsids>
    <w:rsidRoot w:val="009251E6"/>
    <w:rsid w:val="0002118A"/>
    <w:rsid w:val="000222EF"/>
    <w:rsid w:val="0003685B"/>
    <w:rsid w:val="00050C26"/>
    <w:rsid w:val="00065AB2"/>
    <w:rsid w:val="0006653C"/>
    <w:rsid w:val="000743BA"/>
    <w:rsid w:val="0009011C"/>
    <w:rsid w:val="000A1367"/>
    <w:rsid w:val="000A79CC"/>
    <w:rsid w:val="000B1B4B"/>
    <w:rsid w:val="000B417D"/>
    <w:rsid w:val="000E4013"/>
    <w:rsid w:val="000E6BE9"/>
    <w:rsid w:val="000F1C0F"/>
    <w:rsid w:val="000F6DF6"/>
    <w:rsid w:val="00102881"/>
    <w:rsid w:val="0011308A"/>
    <w:rsid w:val="00120945"/>
    <w:rsid w:val="0016258C"/>
    <w:rsid w:val="001A3CC6"/>
    <w:rsid w:val="001D6C57"/>
    <w:rsid w:val="001E5B66"/>
    <w:rsid w:val="001F6BE3"/>
    <w:rsid w:val="0020427E"/>
    <w:rsid w:val="00212683"/>
    <w:rsid w:val="00225B71"/>
    <w:rsid w:val="00235814"/>
    <w:rsid w:val="00245F1C"/>
    <w:rsid w:val="00252F9C"/>
    <w:rsid w:val="002546AB"/>
    <w:rsid w:val="00262972"/>
    <w:rsid w:val="00267D1A"/>
    <w:rsid w:val="002C7985"/>
    <w:rsid w:val="003056A5"/>
    <w:rsid w:val="003123C4"/>
    <w:rsid w:val="003251CE"/>
    <w:rsid w:val="00326CA8"/>
    <w:rsid w:val="00335669"/>
    <w:rsid w:val="00335B97"/>
    <w:rsid w:val="00341E3D"/>
    <w:rsid w:val="003472C2"/>
    <w:rsid w:val="00364D92"/>
    <w:rsid w:val="00370441"/>
    <w:rsid w:val="003A0639"/>
    <w:rsid w:val="003A65DA"/>
    <w:rsid w:val="003A7B5D"/>
    <w:rsid w:val="003C34A1"/>
    <w:rsid w:val="003E3319"/>
    <w:rsid w:val="003E534A"/>
    <w:rsid w:val="00413224"/>
    <w:rsid w:val="00423111"/>
    <w:rsid w:val="004237C8"/>
    <w:rsid w:val="00426AAD"/>
    <w:rsid w:val="004533A5"/>
    <w:rsid w:val="00465EF1"/>
    <w:rsid w:val="00484D53"/>
    <w:rsid w:val="004A4A30"/>
    <w:rsid w:val="004D3FE3"/>
    <w:rsid w:val="004E5E40"/>
    <w:rsid w:val="005029B9"/>
    <w:rsid w:val="00506110"/>
    <w:rsid w:val="00515835"/>
    <w:rsid w:val="00515E60"/>
    <w:rsid w:val="00524480"/>
    <w:rsid w:val="00532CF6"/>
    <w:rsid w:val="00537537"/>
    <w:rsid w:val="0054073E"/>
    <w:rsid w:val="00586B89"/>
    <w:rsid w:val="005A1464"/>
    <w:rsid w:val="005A55A1"/>
    <w:rsid w:val="005A760B"/>
    <w:rsid w:val="005D6C34"/>
    <w:rsid w:val="005D73BB"/>
    <w:rsid w:val="005E7F95"/>
    <w:rsid w:val="005F23D4"/>
    <w:rsid w:val="005F5AB0"/>
    <w:rsid w:val="0060586F"/>
    <w:rsid w:val="00636EE7"/>
    <w:rsid w:val="00640A28"/>
    <w:rsid w:val="00645649"/>
    <w:rsid w:val="0064756F"/>
    <w:rsid w:val="006523D6"/>
    <w:rsid w:val="00660E16"/>
    <w:rsid w:val="0067340C"/>
    <w:rsid w:val="006A1D8E"/>
    <w:rsid w:val="006F0F29"/>
    <w:rsid w:val="0070135A"/>
    <w:rsid w:val="00712AEA"/>
    <w:rsid w:val="00715B15"/>
    <w:rsid w:val="007335DB"/>
    <w:rsid w:val="007451CC"/>
    <w:rsid w:val="00751A62"/>
    <w:rsid w:val="007578CA"/>
    <w:rsid w:val="00761711"/>
    <w:rsid w:val="00783C76"/>
    <w:rsid w:val="00783F4A"/>
    <w:rsid w:val="007848F1"/>
    <w:rsid w:val="007C2C5D"/>
    <w:rsid w:val="007C37FA"/>
    <w:rsid w:val="007C65BC"/>
    <w:rsid w:val="007C6FA7"/>
    <w:rsid w:val="007D4D35"/>
    <w:rsid w:val="007F5D74"/>
    <w:rsid w:val="0080225A"/>
    <w:rsid w:val="0080274F"/>
    <w:rsid w:val="0080459E"/>
    <w:rsid w:val="00805E21"/>
    <w:rsid w:val="00830BDD"/>
    <w:rsid w:val="00831524"/>
    <w:rsid w:val="008334FF"/>
    <w:rsid w:val="00834947"/>
    <w:rsid w:val="00837FBB"/>
    <w:rsid w:val="00844AC2"/>
    <w:rsid w:val="00845C97"/>
    <w:rsid w:val="008471C8"/>
    <w:rsid w:val="00847A14"/>
    <w:rsid w:val="00847D3F"/>
    <w:rsid w:val="00861611"/>
    <w:rsid w:val="00862518"/>
    <w:rsid w:val="00863A3D"/>
    <w:rsid w:val="008927DE"/>
    <w:rsid w:val="00893067"/>
    <w:rsid w:val="008A1675"/>
    <w:rsid w:val="008C771F"/>
    <w:rsid w:val="008D155D"/>
    <w:rsid w:val="008D2F4F"/>
    <w:rsid w:val="008F2550"/>
    <w:rsid w:val="00902960"/>
    <w:rsid w:val="009251E6"/>
    <w:rsid w:val="00926E11"/>
    <w:rsid w:val="0093229C"/>
    <w:rsid w:val="00934968"/>
    <w:rsid w:val="009534CC"/>
    <w:rsid w:val="009604BB"/>
    <w:rsid w:val="00961F2D"/>
    <w:rsid w:val="00962E4E"/>
    <w:rsid w:val="00987E1A"/>
    <w:rsid w:val="00991856"/>
    <w:rsid w:val="00994904"/>
    <w:rsid w:val="00995B24"/>
    <w:rsid w:val="00996D37"/>
    <w:rsid w:val="009A1D1B"/>
    <w:rsid w:val="009A634F"/>
    <w:rsid w:val="009B682C"/>
    <w:rsid w:val="009C2435"/>
    <w:rsid w:val="009F0C4B"/>
    <w:rsid w:val="00A0516B"/>
    <w:rsid w:val="00A17E1E"/>
    <w:rsid w:val="00A25537"/>
    <w:rsid w:val="00A31B76"/>
    <w:rsid w:val="00A47E4F"/>
    <w:rsid w:val="00A70743"/>
    <w:rsid w:val="00A848FE"/>
    <w:rsid w:val="00AA6C7B"/>
    <w:rsid w:val="00AB6F51"/>
    <w:rsid w:val="00AC2475"/>
    <w:rsid w:val="00AD1A10"/>
    <w:rsid w:val="00AD244E"/>
    <w:rsid w:val="00B142D9"/>
    <w:rsid w:val="00B16D2C"/>
    <w:rsid w:val="00B23C76"/>
    <w:rsid w:val="00B4048D"/>
    <w:rsid w:val="00B40CE4"/>
    <w:rsid w:val="00B71C1E"/>
    <w:rsid w:val="00B90C32"/>
    <w:rsid w:val="00BA7F2D"/>
    <w:rsid w:val="00BB40CA"/>
    <w:rsid w:val="00BB6637"/>
    <w:rsid w:val="00BE0DDD"/>
    <w:rsid w:val="00C03E6A"/>
    <w:rsid w:val="00C30F5B"/>
    <w:rsid w:val="00C315B2"/>
    <w:rsid w:val="00C53D19"/>
    <w:rsid w:val="00C631A8"/>
    <w:rsid w:val="00C73435"/>
    <w:rsid w:val="00C90505"/>
    <w:rsid w:val="00C95E87"/>
    <w:rsid w:val="00CB3CE3"/>
    <w:rsid w:val="00CB73AB"/>
    <w:rsid w:val="00CB7552"/>
    <w:rsid w:val="00CC1CA9"/>
    <w:rsid w:val="00CE7FC4"/>
    <w:rsid w:val="00CF4A51"/>
    <w:rsid w:val="00D2596F"/>
    <w:rsid w:val="00D34E15"/>
    <w:rsid w:val="00D471AD"/>
    <w:rsid w:val="00D52184"/>
    <w:rsid w:val="00D62FB1"/>
    <w:rsid w:val="00DB2E5A"/>
    <w:rsid w:val="00DB5003"/>
    <w:rsid w:val="00DF2879"/>
    <w:rsid w:val="00E14527"/>
    <w:rsid w:val="00E3112D"/>
    <w:rsid w:val="00E3371B"/>
    <w:rsid w:val="00E347B1"/>
    <w:rsid w:val="00E476B1"/>
    <w:rsid w:val="00E533AD"/>
    <w:rsid w:val="00E72E5C"/>
    <w:rsid w:val="00E9580F"/>
    <w:rsid w:val="00E9649A"/>
    <w:rsid w:val="00EA280C"/>
    <w:rsid w:val="00EA5A2B"/>
    <w:rsid w:val="00ED2253"/>
    <w:rsid w:val="00F22A9F"/>
    <w:rsid w:val="00F26FBA"/>
    <w:rsid w:val="00F34DDC"/>
    <w:rsid w:val="00F444D7"/>
    <w:rsid w:val="00F52ADF"/>
    <w:rsid w:val="00FA5614"/>
    <w:rsid w:val="00FB4782"/>
    <w:rsid w:val="00FD2229"/>
    <w:rsid w:val="00FF15AB"/>
  </w:rsids>
  <m:mathPr>
    <m:mathFont m:val="Cambria Math"/>
    <m:brkBin m:val="before"/>
    <m:brkBinSub m:val="--"/>
    <m:smallFrac m:val="off"/>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1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color w:val="000000"/>
        <w:lang w:val="en-MY"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59E"/>
  </w:style>
  <w:style w:type="paragraph" w:styleId="Heading2">
    <w:name w:val="heading 2"/>
    <w:basedOn w:val="Normal"/>
    <w:link w:val="Heading2Char"/>
    <w:uiPriority w:val="9"/>
    <w:qFormat/>
    <w:rsid w:val="00C90505"/>
    <w:pPr>
      <w:spacing w:before="100" w:beforeAutospacing="1" w:after="100" w:afterAutospacing="1" w:line="240" w:lineRule="auto"/>
      <w:outlineLvl w:val="1"/>
    </w:pPr>
    <w:rPr>
      <w:rFonts w:ascii="Times New Roman" w:eastAsia="Times New Roman" w:hAnsi="Times New Roman" w:cs="Times New Roman"/>
      <w:b/>
      <w:bCs/>
      <w:color w:val="aut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5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1E6"/>
    <w:rPr>
      <w:rFonts w:ascii="Tahoma" w:hAnsi="Tahoma" w:cs="Tahoma"/>
      <w:sz w:val="16"/>
      <w:szCs w:val="16"/>
    </w:rPr>
  </w:style>
  <w:style w:type="paragraph" w:styleId="ListParagraph">
    <w:name w:val="List Paragraph"/>
    <w:basedOn w:val="Normal"/>
    <w:uiPriority w:val="34"/>
    <w:qFormat/>
    <w:rsid w:val="009251E6"/>
    <w:pPr>
      <w:ind w:left="720"/>
      <w:contextualSpacing/>
    </w:pPr>
  </w:style>
  <w:style w:type="character" w:styleId="Hyperlink">
    <w:name w:val="Hyperlink"/>
    <w:basedOn w:val="DefaultParagraphFont"/>
    <w:uiPriority w:val="99"/>
    <w:unhideWhenUsed/>
    <w:rsid w:val="00E9580F"/>
    <w:rPr>
      <w:color w:val="0000FF" w:themeColor="hyperlink"/>
      <w:u w:val="single"/>
    </w:rPr>
  </w:style>
  <w:style w:type="paragraph" w:styleId="NormalWeb">
    <w:name w:val="Normal (Web)"/>
    <w:basedOn w:val="Normal"/>
    <w:uiPriority w:val="99"/>
    <w:semiHidden/>
    <w:unhideWhenUsed/>
    <w:rsid w:val="00961F2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CB3CE3"/>
  </w:style>
  <w:style w:type="character" w:customStyle="1" w:styleId="Heading2Char">
    <w:name w:val="Heading 2 Char"/>
    <w:basedOn w:val="DefaultParagraphFont"/>
    <w:link w:val="Heading2"/>
    <w:uiPriority w:val="9"/>
    <w:rsid w:val="00C90505"/>
    <w:rPr>
      <w:rFonts w:ascii="Times New Roman" w:eastAsia="Times New Roman" w:hAnsi="Times New Roman" w:cs="Times New Roman"/>
      <w:b/>
      <w:bCs/>
      <w:color w:val="auto"/>
      <w:sz w:val="36"/>
      <w:szCs w:val="36"/>
    </w:rPr>
  </w:style>
</w:styles>
</file>

<file path=word/webSettings.xml><?xml version="1.0" encoding="utf-8"?>
<w:webSettings xmlns:r="http://schemas.openxmlformats.org/officeDocument/2006/relationships" xmlns:w="http://schemas.openxmlformats.org/wordprocessingml/2006/main">
  <w:divs>
    <w:div w:id="323048531">
      <w:bodyDiv w:val="1"/>
      <w:marLeft w:val="0"/>
      <w:marRight w:val="0"/>
      <w:marTop w:val="0"/>
      <w:marBottom w:val="0"/>
      <w:divBdr>
        <w:top w:val="none" w:sz="0" w:space="0" w:color="auto"/>
        <w:left w:val="none" w:sz="0" w:space="0" w:color="auto"/>
        <w:bottom w:val="none" w:sz="0" w:space="0" w:color="auto"/>
        <w:right w:val="none" w:sz="0" w:space="0" w:color="auto"/>
      </w:divBdr>
    </w:div>
    <w:div w:id="325015881">
      <w:bodyDiv w:val="1"/>
      <w:marLeft w:val="0"/>
      <w:marRight w:val="0"/>
      <w:marTop w:val="0"/>
      <w:marBottom w:val="0"/>
      <w:divBdr>
        <w:top w:val="none" w:sz="0" w:space="0" w:color="auto"/>
        <w:left w:val="none" w:sz="0" w:space="0" w:color="auto"/>
        <w:bottom w:val="none" w:sz="0" w:space="0" w:color="auto"/>
        <w:right w:val="none" w:sz="0" w:space="0" w:color="auto"/>
      </w:divBdr>
    </w:div>
    <w:div w:id="89385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2" Type="http://schemas.openxmlformats.org/officeDocument/2006/relationships/styles" Target="styles.xml"/><Relationship Id="rId16" Type="http://schemas.openxmlformats.org/officeDocument/2006/relationships/hyperlink" Target="mailto:yyy@pplssb.com" TargetMode="External"/><Relationship Id="rId29" Type="http://schemas.openxmlformats.org/officeDocument/2006/relationships/image" Target="media/image16.jpeg"/><Relationship Id="rId107" Type="http://schemas.openxmlformats.org/officeDocument/2006/relationships/image" Target="media/image94.png"/><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image" Target="media/image19.gif"/><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102" Type="http://schemas.openxmlformats.org/officeDocument/2006/relationships/image" Target="media/image89.png"/><Relationship Id="rId5" Type="http://schemas.openxmlformats.org/officeDocument/2006/relationships/image" Target="media/image2.png"/><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82.png"/><Relationship Id="rId19" Type="http://schemas.openxmlformats.org/officeDocument/2006/relationships/image" Target="media/image8.jpeg"/><Relationship Id="rId14" Type="http://schemas.openxmlformats.org/officeDocument/2006/relationships/hyperlink" Target="mailto:nazim@pplssb.com.my" TargetMode="External"/><Relationship Id="rId22" Type="http://schemas.openxmlformats.org/officeDocument/2006/relationships/hyperlink" Target="mailto:pauline@pplssb.com.my"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image" Target="media/image87.png"/><Relationship Id="rId105" Type="http://schemas.openxmlformats.org/officeDocument/2006/relationships/image" Target="media/image92.jpeg"/><Relationship Id="rId8" Type="http://schemas.openxmlformats.org/officeDocument/2006/relationships/hyperlink" Target="mailto:tewhs@pplssb.com.my" TargetMode="Externa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eg"/><Relationship Id="rId98" Type="http://schemas.openxmlformats.org/officeDocument/2006/relationships/image" Target="media/image85.jpeg"/><Relationship Id="rId3" Type="http://schemas.openxmlformats.org/officeDocument/2006/relationships/settings" Target="settings.xml"/><Relationship Id="rId12" Type="http://schemas.openxmlformats.org/officeDocument/2006/relationships/hyperlink" Target="mailto:laipw@pplssb.com.my"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image" Target="media/image90.jpeg"/><Relationship Id="rId108" Type="http://schemas.openxmlformats.org/officeDocument/2006/relationships/fontTable" Target="fontTable.xml"/><Relationship Id="rId20" Type="http://schemas.openxmlformats.org/officeDocument/2006/relationships/hyperlink" Target="mailto:weeel@pplssb.com.my" TargetMode="External"/><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hyperlink" Target="mailto:tancc@pplssb.com.my" TargetMode="External"/><Relationship Id="rId15" Type="http://schemas.openxmlformats.org/officeDocument/2006/relationships/hyperlink" Target="mailto:xxx@pplssb.com.my"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jpeg"/><Relationship Id="rId106" Type="http://schemas.openxmlformats.org/officeDocument/2006/relationships/image" Target="media/image93.jpeg"/><Relationship Id="rId10" Type="http://schemas.openxmlformats.org/officeDocument/2006/relationships/hyperlink" Target="mailto:tanjk@pplssb.com.my"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png"/><Relationship Id="rId94" Type="http://schemas.openxmlformats.org/officeDocument/2006/relationships/image" Target="media/image81.jpeg"/><Relationship Id="rId99" Type="http://schemas.openxmlformats.org/officeDocument/2006/relationships/image" Target="media/image86.png"/><Relationship Id="rId101" Type="http://schemas.openxmlformats.org/officeDocument/2006/relationships/image" Target="media/image88.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hyperlink" Target="mailto:gohnk@pplssb.com.my" TargetMode="External"/><Relationship Id="rId39" Type="http://schemas.openxmlformats.org/officeDocument/2006/relationships/image" Target="media/image26.jpeg"/><Relationship Id="rId109" Type="http://schemas.openxmlformats.org/officeDocument/2006/relationships/theme" Target="theme/theme1.xml"/><Relationship Id="rId34" Type="http://schemas.openxmlformats.org/officeDocument/2006/relationships/image" Target="media/image21.jpeg"/><Relationship Id="rId50" Type="http://schemas.openxmlformats.org/officeDocument/2006/relationships/image" Target="media/image37.gif"/><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image" Target="media/image3.jpeg"/><Relationship Id="rId71" Type="http://schemas.openxmlformats.org/officeDocument/2006/relationships/image" Target="media/image58.jpeg"/><Relationship Id="rId92" Type="http://schemas.openxmlformats.org/officeDocument/2006/relationships/image" Target="media/image7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5305</Words>
  <Characters>30243</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Pro3</dc:creator>
  <cp:lastModifiedBy>Pro3</cp:lastModifiedBy>
  <cp:revision>3</cp:revision>
  <cp:lastPrinted>2017-01-18T12:08:00Z</cp:lastPrinted>
  <dcterms:created xsi:type="dcterms:W3CDTF">2017-01-19T12:45:00Z</dcterms:created>
  <dcterms:modified xsi:type="dcterms:W3CDTF">2017-01-19T13:12:00Z</dcterms:modified>
</cp:coreProperties>
</file>