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BC" w:rsidRDefault="0016789D">
      <w:r>
        <w:t>Competitors:</w:t>
      </w:r>
    </w:p>
    <w:p w:rsidR="0016789D" w:rsidRPr="00350A67" w:rsidRDefault="0016789D" w:rsidP="0016789D">
      <w:pPr>
        <w:pStyle w:val="BodyText"/>
        <w:spacing w:line="242" w:lineRule="auto"/>
        <w:ind w:left="720" w:right="81"/>
        <w:rPr>
          <w:rFonts w:ascii="Georgia" w:hAnsi="Georgia"/>
          <w:i/>
          <w:lang w:val="en-AU"/>
        </w:rPr>
      </w:pPr>
      <w:r w:rsidRPr="00350A67">
        <w:rPr>
          <w:rFonts w:ascii="Georgia" w:hAnsi="Georgia"/>
          <w:i/>
          <w:lang w:val="en-AU"/>
        </w:rPr>
        <w:t xml:space="preserve">Competitor websites: </w:t>
      </w:r>
      <w:r w:rsidRPr="00350A67">
        <w:rPr>
          <w:rFonts w:ascii="Georgia" w:hAnsi="Georgia"/>
          <w:b/>
          <w:i/>
          <w:lang w:val="en-AU"/>
        </w:rPr>
        <w:t>Advisory services</w:t>
      </w:r>
    </w:p>
    <w:p w:rsidR="0016789D" w:rsidRPr="00350A67" w:rsidRDefault="0016789D" w:rsidP="0016789D">
      <w:pPr>
        <w:pStyle w:val="BodyText"/>
        <w:spacing w:line="242" w:lineRule="auto"/>
        <w:ind w:left="720" w:right="81"/>
        <w:rPr>
          <w:rFonts w:ascii="Georgia" w:hAnsi="Georgia"/>
          <w:i/>
          <w:lang w:val="en-AU"/>
        </w:rPr>
      </w:pPr>
      <w:hyperlink r:id="rId5" w:history="1">
        <w:r w:rsidRPr="00350A67">
          <w:rPr>
            <w:rStyle w:val="Hyperlink"/>
            <w:rFonts w:ascii="Georgia" w:hAnsi="Georgia"/>
            <w:lang w:val="en-AU"/>
          </w:rPr>
          <w:t>http://www.oasisma.com.au/</w:t>
        </w:r>
      </w:hyperlink>
    </w:p>
    <w:p w:rsidR="0016789D" w:rsidRPr="00350A67" w:rsidRDefault="0016789D" w:rsidP="0016789D">
      <w:pPr>
        <w:pStyle w:val="BodyText"/>
        <w:spacing w:line="242" w:lineRule="auto"/>
        <w:ind w:left="720" w:right="81"/>
        <w:rPr>
          <w:rFonts w:ascii="Georgia" w:hAnsi="Georgia"/>
          <w:i/>
          <w:lang w:val="en-AU"/>
        </w:rPr>
      </w:pPr>
      <w:hyperlink r:id="rId6" w:history="1">
        <w:r w:rsidRPr="00350A67">
          <w:rPr>
            <w:rStyle w:val="Hyperlink"/>
            <w:rFonts w:ascii="Georgia" w:hAnsi="Georgia"/>
            <w:lang w:val="en-AU"/>
          </w:rPr>
          <w:t>http://allungaadvisory.com.au/</w:t>
        </w:r>
      </w:hyperlink>
    </w:p>
    <w:p w:rsidR="0016789D" w:rsidRPr="00350A67" w:rsidRDefault="0016789D" w:rsidP="0016789D">
      <w:pPr>
        <w:pStyle w:val="BodyText"/>
        <w:spacing w:line="242" w:lineRule="auto"/>
        <w:ind w:left="720" w:right="81"/>
        <w:rPr>
          <w:rFonts w:ascii="Georgia" w:hAnsi="Georgia"/>
          <w:i/>
          <w:lang w:val="en-AU"/>
        </w:rPr>
      </w:pPr>
      <w:hyperlink r:id="rId7" w:history="1">
        <w:r w:rsidRPr="00350A67">
          <w:rPr>
            <w:rStyle w:val="Hyperlink"/>
            <w:rFonts w:ascii="Georgia" w:hAnsi="Georgia"/>
            <w:lang w:val="en-AU"/>
          </w:rPr>
          <w:t>http://www.abbagroup.com.au/</w:t>
        </w:r>
      </w:hyperlink>
    </w:p>
    <w:p w:rsidR="0016789D" w:rsidRPr="00350A67" w:rsidRDefault="0016789D" w:rsidP="0016789D">
      <w:pPr>
        <w:pStyle w:val="BodyText"/>
        <w:spacing w:line="242" w:lineRule="auto"/>
        <w:ind w:left="720" w:right="81"/>
        <w:rPr>
          <w:rFonts w:ascii="Georgia" w:hAnsi="Georgia"/>
          <w:i/>
          <w:lang w:val="en-AU"/>
        </w:rPr>
      </w:pPr>
      <w:hyperlink r:id="rId8" w:history="1">
        <w:r w:rsidRPr="00350A67">
          <w:rPr>
            <w:rStyle w:val="Hyperlink"/>
            <w:rFonts w:ascii="Georgia" w:hAnsi="Georgia"/>
            <w:lang w:val="en-AU"/>
          </w:rPr>
          <w:t>http://www.acquisiti.com/</w:t>
        </w:r>
      </w:hyperlink>
    </w:p>
    <w:p w:rsidR="0016789D" w:rsidRDefault="0016789D" w:rsidP="0016789D">
      <w:pPr>
        <w:pStyle w:val="BodyText"/>
        <w:spacing w:line="242" w:lineRule="auto"/>
        <w:ind w:left="720" w:right="81"/>
        <w:rPr>
          <w:rFonts w:ascii="Georgia" w:hAnsi="Georgia"/>
          <w:i/>
        </w:rPr>
      </w:pPr>
      <w:hyperlink r:id="rId9" w:history="1">
        <w:r w:rsidRPr="00350A67">
          <w:rPr>
            <w:rStyle w:val="Hyperlink"/>
            <w:rFonts w:ascii="Georgia" w:hAnsi="Georgia"/>
            <w:lang w:val="en-AU"/>
          </w:rPr>
          <w:t>http://bonitzadvisory.com/</w:t>
        </w:r>
      </w:hyperlink>
    </w:p>
    <w:p w:rsidR="0016789D" w:rsidRPr="00350A67" w:rsidRDefault="0016789D" w:rsidP="0016789D">
      <w:pPr>
        <w:pStyle w:val="BodyText"/>
        <w:spacing w:line="242" w:lineRule="auto"/>
        <w:ind w:left="720" w:right="81"/>
        <w:rPr>
          <w:rFonts w:ascii="Georgia" w:hAnsi="Georgia"/>
          <w:i/>
          <w:lang w:val="en-AU"/>
        </w:rPr>
      </w:pPr>
    </w:p>
    <w:p w:rsidR="0016789D" w:rsidRPr="00350A67" w:rsidRDefault="0016789D" w:rsidP="0016789D">
      <w:pPr>
        <w:pStyle w:val="BodyText"/>
        <w:spacing w:line="242" w:lineRule="auto"/>
        <w:ind w:left="720" w:right="81"/>
        <w:rPr>
          <w:rFonts w:ascii="Georgia" w:hAnsi="Georgia"/>
          <w:i/>
          <w:lang w:val="en-AU"/>
        </w:rPr>
      </w:pPr>
      <w:r w:rsidRPr="00350A67">
        <w:rPr>
          <w:rFonts w:ascii="Georgia" w:hAnsi="Georgia"/>
          <w:i/>
          <w:lang w:val="en-AU"/>
        </w:rPr>
        <w:t xml:space="preserve">Competitor websites: </w:t>
      </w:r>
      <w:r w:rsidRPr="00350A67">
        <w:rPr>
          <w:rFonts w:ascii="Georgia" w:hAnsi="Georgia"/>
          <w:b/>
          <w:i/>
          <w:lang w:val="en-AU"/>
        </w:rPr>
        <w:t xml:space="preserve">Distressed </w:t>
      </w:r>
    </w:p>
    <w:p w:rsidR="0016789D" w:rsidRDefault="0016789D" w:rsidP="0016789D">
      <w:hyperlink r:id="rId10" w:history="1">
        <w:r w:rsidRPr="00350A67">
          <w:rPr>
            <w:rStyle w:val="Hyperlink"/>
            <w:rFonts w:ascii="Georgia" w:hAnsi="Georgia"/>
            <w:lang w:val="en-AU"/>
          </w:rPr>
          <w:t>https://www.ferrierhodgson.com/au/services/advisory/special-situations-services</w:t>
        </w:r>
      </w:hyperlink>
      <w:bookmarkStart w:id="0" w:name="_GoBack"/>
      <w:bookmarkEnd w:id="0"/>
    </w:p>
    <w:sectPr w:rsidR="0016789D" w:rsidSect="00497FD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9D"/>
    <w:rsid w:val="0016789D"/>
    <w:rsid w:val="00497FD3"/>
    <w:rsid w:val="0086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B61F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6789D"/>
    <w:pPr>
      <w:widowControl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6789D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67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6789D"/>
    <w:pPr>
      <w:widowControl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6789D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67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asisma.com.au/" TargetMode="External"/><Relationship Id="rId6" Type="http://schemas.openxmlformats.org/officeDocument/2006/relationships/hyperlink" Target="http://allungaadvisory.com.au/" TargetMode="External"/><Relationship Id="rId7" Type="http://schemas.openxmlformats.org/officeDocument/2006/relationships/hyperlink" Target="http://www.abbagroup.com.au/" TargetMode="External"/><Relationship Id="rId8" Type="http://schemas.openxmlformats.org/officeDocument/2006/relationships/hyperlink" Target="http://www.acquisiti.com/" TargetMode="External"/><Relationship Id="rId9" Type="http://schemas.openxmlformats.org/officeDocument/2006/relationships/hyperlink" Target="http://bonitzadvisory.com/" TargetMode="External"/><Relationship Id="rId10" Type="http://schemas.openxmlformats.org/officeDocument/2006/relationships/hyperlink" Target="https://www.ferrierhodgson.com/au/services/advisory/special-situation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Mai</dc:creator>
  <cp:keywords/>
  <dc:description/>
  <cp:lastModifiedBy>Erin Mai</cp:lastModifiedBy>
  <cp:revision>1</cp:revision>
  <dcterms:created xsi:type="dcterms:W3CDTF">2017-07-25T01:05:00Z</dcterms:created>
  <dcterms:modified xsi:type="dcterms:W3CDTF">2017-07-25T01:06:00Z</dcterms:modified>
</cp:coreProperties>
</file>