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63" w:rsidRDefault="000A4263">
      <w:pPr>
        <w:rPr>
          <w:rFonts w:cstheme="minorHAnsi"/>
          <w:b/>
        </w:rPr>
      </w:pPr>
    </w:p>
    <w:p w:rsidR="000A4263" w:rsidRPr="000A4263" w:rsidRDefault="000A4263" w:rsidP="000A4263">
      <w:pPr>
        <w:rPr>
          <w:rFonts w:cstheme="minorHAnsi"/>
          <w:b/>
        </w:rPr>
      </w:pPr>
      <w:r w:rsidRPr="000A4263">
        <w:rPr>
          <w:rFonts w:cstheme="minorHAnsi"/>
          <w:b/>
        </w:rPr>
        <w:t>24/7 call outs</w:t>
      </w:r>
    </w:p>
    <w:p w:rsidR="000A4263" w:rsidRPr="000A4263" w:rsidRDefault="000A4263" w:rsidP="000A4263">
      <w:pPr>
        <w:rPr>
          <w:rFonts w:cstheme="minorHAnsi"/>
          <w:b/>
        </w:rPr>
      </w:pPr>
      <w:r w:rsidRPr="000A4263">
        <w:rPr>
          <w:rFonts w:cstheme="minorHAnsi"/>
          <w:b/>
        </w:rPr>
        <w:t>Quality guarantee on all works</w:t>
      </w:r>
    </w:p>
    <w:p w:rsidR="000A4263" w:rsidRPr="000A4263" w:rsidRDefault="000A4263" w:rsidP="000A4263">
      <w:pPr>
        <w:rPr>
          <w:rFonts w:cstheme="minorHAnsi"/>
          <w:b/>
        </w:rPr>
      </w:pPr>
      <w:r w:rsidRPr="000A4263">
        <w:rPr>
          <w:rFonts w:cstheme="minorHAnsi"/>
          <w:b/>
        </w:rPr>
        <w:t>Manufacturer’s warranty on all products</w:t>
      </w:r>
    </w:p>
    <w:p w:rsidR="000A4263" w:rsidRDefault="000A4263" w:rsidP="000A4263">
      <w:pPr>
        <w:rPr>
          <w:rFonts w:cstheme="minorHAnsi"/>
          <w:b/>
        </w:rPr>
      </w:pPr>
      <w:r w:rsidRPr="000A4263">
        <w:rPr>
          <w:rFonts w:cstheme="minorHAnsi"/>
          <w:b/>
        </w:rPr>
        <w:t xml:space="preserve">Locally owned and run business </w:t>
      </w:r>
    </w:p>
    <w:p w:rsidR="000A4263" w:rsidRDefault="000A4263" w:rsidP="000A4263">
      <w:pPr>
        <w:rPr>
          <w:rFonts w:cstheme="minorHAnsi"/>
          <w:b/>
        </w:rPr>
      </w:pPr>
    </w:p>
    <w:p w:rsidR="006E5CEC" w:rsidRPr="00105E93" w:rsidRDefault="00511133" w:rsidP="000A4263">
      <w:pPr>
        <w:rPr>
          <w:rFonts w:cstheme="minorHAnsi"/>
          <w:b/>
        </w:rPr>
      </w:pPr>
      <w:bookmarkStart w:id="0" w:name="_Hlk488841248"/>
      <w:r w:rsidRPr="00105E93">
        <w:rPr>
          <w:rFonts w:cstheme="minorHAnsi"/>
          <w:b/>
        </w:rPr>
        <w:t>Smoke Alarms</w:t>
      </w:r>
    </w:p>
    <w:p w:rsidR="00511133" w:rsidRDefault="00511133">
      <w:pPr>
        <w:rPr>
          <w:rFonts w:cstheme="minorHAnsi"/>
        </w:rPr>
      </w:pPr>
      <w:r w:rsidRPr="00105E93">
        <w:rPr>
          <w:rFonts w:cstheme="minorHAnsi"/>
        </w:rPr>
        <w:t>P</w:t>
      </w:r>
      <w:r w:rsidR="00F02CBF" w:rsidRPr="00105E93">
        <w:rPr>
          <w:rFonts w:cstheme="minorHAnsi"/>
        </w:rPr>
        <w:t xml:space="preserve">roperties that are subject to sale, transfer of ownership, rental or hire </w:t>
      </w:r>
      <w:r w:rsidRPr="00105E93">
        <w:rPr>
          <w:rFonts w:cstheme="minorHAnsi"/>
        </w:rPr>
        <w:t xml:space="preserve">in western Australia </w:t>
      </w:r>
      <w:r w:rsidR="00F02CBF" w:rsidRPr="00105E93">
        <w:rPr>
          <w:rFonts w:cstheme="minorHAnsi"/>
        </w:rPr>
        <w:t>must have main’s powered smoke alarms fitted and regularly tested.</w:t>
      </w:r>
      <w:r w:rsidRPr="00105E93">
        <w:rPr>
          <w:rFonts w:cstheme="minorHAnsi"/>
        </w:rPr>
        <w:t xml:space="preserve"> </w:t>
      </w:r>
    </w:p>
    <w:p w:rsidR="005027D6" w:rsidRPr="00105E93" w:rsidRDefault="005027D6">
      <w:pPr>
        <w:rPr>
          <w:rFonts w:cstheme="minorHAnsi"/>
        </w:rPr>
      </w:pPr>
      <w:r>
        <w:rPr>
          <w:rFonts w:ascii="Arial" w:hAnsi="Arial" w:cs="Arial"/>
          <w:noProof/>
          <w:sz w:val="20"/>
          <w:szCs w:val="20"/>
          <w:lang w:val="en"/>
        </w:rPr>
        <w:drawing>
          <wp:inline distT="0" distB="0" distL="0" distR="0">
            <wp:extent cx="2451100" cy="1838325"/>
            <wp:effectExtent l="0" t="0" r="0" b="0"/>
            <wp:docPr id="1" name="Picture 1" descr="Image result for 755P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755PS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4224" cy="1840668"/>
                    </a:xfrm>
                    <a:prstGeom prst="rect">
                      <a:avLst/>
                    </a:prstGeom>
                    <a:noFill/>
                    <a:ln>
                      <a:noFill/>
                    </a:ln>
                  </pic:spPr>
                </pic:pic>
              </a:graphicData>
            </a:graphic>
          </wp:inline>
        </w:drawing>
      </w:r>
    </w:p>
    <w:p w:rsidR="00370D53" w:rsidRPr="00105E93" w:rsidRDefault="00511133" w:rsidP="00370D53">
      <w:pPr>
        <w:pStyle w:val="ListParagraph"/>
        <w:numPr>
          <w:ilvl w:val="0"/>
          <w:numId w:val="1"/>
        </w:numPr>
        <w:rPr>
          <w:rFonts w:cstheme="minorHAnsi"/>
          <w:color w:val="252525"/>
          <w:lang w:val="en"/>
        </w:rPr>
      </w:pPr>
      <w:r w:rsidRPr="00105E93">
        <w:rPr>
          <w:rFonts w:cstheme="minorHAnsi"/>
        </w:rPr>
        <w:t>Make sure your home or investment is safe, rental ready</w:t>
      </w:r>
      <w:r w:rsidR="00F5562C" w:rsidRPr="00105E93">
        <w:rPr>
          <w:rFonts w:cstheme="minorHAnsi"/>
        </w:rPr>
        <w:t>,</w:t>
      </w:r>
      <w:r w:rsidRPr="00105E93">
        <w:rPr>
          <w:rFonts w:cstheme="minorHAnsi"/>
        </w:rPr>
        <w:t xml:space="preserve"> and legally compliant by havin</w:t>
      </w:r>
      <w:r w:rsidR="00F5562C" w:rsidRPr="00105E93">
        <w:rPr>
          <w:rFonts w:cstheme="minorHAnsi"/>
        </w:rPr>
        <w:t>g Hayton Electrical inspect/</w:t>
      </w:r>
      <w:r w:rsidRPr="00105E93">
        <w:rPr>
          <w:rFonts w:cstheme="minorHAnsi"/>
        </w:rPr>
        <w:t>test your current smoke alarms</w:t>
      </w:r>
      <w:r w:rsidR="00F5562C" w:rsidRPr="00105E93">
        <w:rPr>
          <w:rFonts w:cstheme="minorHAnsi"/>
        </w:rPr>
        <w:t xml:space="preserve">. Regular maintenance and annually battery changing is recommended by </w:t>
      </w:r>
      <w:r w:rsidR="00F5562C" w:rsidRPr="00105E93">
        <w:rPr>
          <w:rFonts w:cstheme="minorHAnsi"/>
          <w:color w:val="252525"/>
          <w:lang w:val="en"/>
        </w:rPr>
        <w:t>the department of fire and emergency services.</w:t>
      </w:r>
    </w:p>
    <w:p w:rsidR="00511133" w:rsidRPr="00105E93" w:rsidRDefault="00370D53" w:rsidP="00370D53">
      <w:pPr>
        <w:pStyle w:val="ListParagraph"/>
        <w:numPr>
          <w:ilvl w:val="0"/>
          <w:numId w:val="1"/>
        </w:numPr>
        <w:rPr>
          <w:rFonts w:cstheme="minorHAnsi"/>
          <w:color w:val="252525"/>
          <w:lang w:val="en"/>
        </w:rPr>
      </w:pPr>
      <w:r w:rsidRPr="00105E93">
        <w:rPr>
          <w:rFonts w:cstheme="minorHAnsi"/>
        </w:rPr>
        <w:t>B</w:t>
      </w:r>
      <w:r w:rsidR="00511133" w:rsidRPr="00105E93">
        <w:rPr>
          <w:rFonts w:cstheme="minorHAnsi"/>
        </w:rPr>
        <w:t>ring your building up to standard by</w:t>
      </w:r>
      <w:r w:rsidRPr="00105E93">
        <w:rPr>
          <w:rFonts w:cstheme="minorHAnsi"/>
        </w:rPr>
        <w:t xml:space="preserve"> having us replace any alarms over ten years old</w:t>
      </w:r>
      <w:r w:rsidR="00F5562C" w:rsidRPr="00105E93">
        <w:rPr>
          <w:rFonts w:cstheme="minorHAnsi"/>
        </w:rPr>
        <w:t>,</w:t>
      </w:r>
      <w:r w:rsidRPr="00105E93">
        <w:rPr>
          <w:rFonts w:cstheme="minorHAnsi"/>
        </w:rPr>
        <w:t xml:space="preserve"> or if you do not have any existing</w:t>
      </w:r>
      <w:r w:rsidR="00F5562C" w:rsidRPr="00105E93">
        <w:rPr>
          <w:rFonts w:cstheme="minorHAnsi"/>
        </w:rPr>
        <w:t xml:space="preserve"> alarms/not as</w:t>
      </w:r>
      <w:r w:rsidRPr="00105E93">
        <w:rPr>
          <w:rFonts w:cstheme="minorHAnsi"/>
        </w:rPr>
        <w:t xml:space="preserve"> many as required</w:t>
      </w:r>
      <w:r w:rsidR="00F5562C" w:rsidRPr="00105E93">
        <w:rPr>
          <w:rFonts w:cstheme="minorHAnsi"/>
        </w:rPr>
        <w:t>,</w:t>
      </w:r>
      <w:r w:rsidRPr="00105E93">
        <w:rPr>
          <w:rFonts w:cstheme="minorHAnsi"/>
        </w:rPr>
        <w:t xml:space="preserve"> install and test</w:t>
      </w:r>
      <w:r w:rsidRPr="00105E93">
        <w:rPr>
          <w:rFonts w:cstheme="minorHAnsi"/>
          <w:color w:val="252525"/>
          <w:lang w:val="en"/>
        </w:rPr>
        <w:t xml:space="preserve"> new units</w:t>
      </w:r>
      <w:r w:rsidR="00F5562C" w:rsidRPr="00105E93">
        <w:rPr>
          <w:rFonts w:cstheme="minorHAnsi"/>
          <w:color w:val="252525"/>
          <w:lang w:val="en"/>
        </w:rPr>
        <w:t xml:space="preserve"> in your </w:t>
      </w:r>
      <w:r w:rsidR="0000447C" w:rsidRPr="00105E93">
        <w:rPr>
          <w:rFonts w:cstheme="minorHAnsi"/>
          <w:color w:val="252525"/>
          <w:lang w:val="en"/>
        </w:rPr>
        <w:t>premises</w:t>
      </w:r>
      <w:r w:rsidRPr="00105E93">
        <w:rPr>
          <w:rFonts w:cstheme="minorHAnsi"/>
          <w:color w:val="252525"/>
          <w:lang w:val="en"/>
        </w:rPr>
        <w:t>.</w:t>
      </w:r>
    </w:p>
    <w:bookmarkEnd w:id="0"/>
    <w:p w:rsidR="00511133" w:rsidRPr="00105E93" w:rsidRDefault="00511133">
      <w:pPr>
        <w:rPr>
          <w:rFonts w:cstheme="minorHAnsi"/>
          <w:b/>
          <w:color w:val="252525"/>
          <w:lang w:val="en"/>
        </w:rPr>
      </w:pPr>
      <w:r w:rsidRPr="00105E93">
        <w:rPr>
          <w:rFonts w:cstheme="minorHAnsi"/>
          <w:b/>
          <w:color w:val="252525"/>
          <w:lang w:val="en"/>
        </w:rPr>
        <w:t>RCD’s (</w:t>
      </w:r>
      <w:r w:rsidR="0000447C" w:rsidRPr="00105E93">
        <w:rPr>
          <w:rFonts w:cstheme="minorHAnsi"/>
          <w:b/>
          <w:color w:val="252525"/>
          <w:lang w:val="en"/>
        </w:rPr>
        <w:t>safety</w:t>
      </w:r>
      <w:r w:rsidRPr="00105E93">
        <w:rPr>
          <w:rFonts w:cstheme="minorHAnsi"/>
          <w:b/>
          <w:color w:val="252525"/>
          <w:lang w:val="en"/>
        </w:rPr>
        <w:t xml:space="preserve"> switches)</w:t>
      </w:r>
    </w:p>
    <w:p w:rsidR="00511133" w:rsidRPr="00105E93" w:rsidRDefault="00511133">
      <w:pPr>
        <w:rPr>
          <w:rFonts w:cstheme="minorHAnsi"/>
          <w:i/>
          <w:color w:val="252525"/>
          <w:lang w:val="en"/>
        </w:rPr>
      </w:pPr>
      <w:r w:rsidRPr="00105E93">
        <w:rPr>
          <w:rFonts w:cstheme="minorHAnsi"/>
          <w:i/>
          <w:color w:val="252525"/>
          <w:lang w:val="en"/>
        </w:rPr>
        <w:t xml:space="preserve">“A </w:t>
      </w:r>
      <w:r w:rsidR="00F02CBF" w:rsidRPr="00105E93">
        <w:rPr>
          <w:rFonts w:cstheme="minorHAnsi"/>
          <w:i/>
          <w:color w:val="252525"/>
          <w:lang w:val="en"/>
        </w:rPr>
        <w:t>minimum of two RCDs protecting all power and lighting circuits must be fitted to a residential property before it can be sold and the transfer of title takes place.</w:t>
      </w:r>
      <w:r w:rsidRPr="00105E93">
        <w:rPr>
          <w:rFonts w:cstheme="minorHAnsi"/>
          <w:i/>
          <w:color w:val="252525"/>
          <w:lang w:val="en"/>
        </w:rPr>
        <w:t>”</w:t>
      </w:r>
    </w:p>
    <w:p w:rsidR="00511133" w:rsidRPr="00105E93" w:rsidRDefault="0000447C">
      <w:pPr>
        <w:rPr>
          <w:rFonts w:cstheme="minorHAnsi"/>
          <w:i/>
          <w:color w:val="252525"/>
          <w:lang w:val="en"/>
        </w:rPr>
      </w:pPr>
      <w:r w:rsidRPr="00105E93">
        <w:rPr>
          <w:rFonts w:cstheme="minorHAnsi"/>
          <w:i/>
          <w:color w:val="252525"/>
          <w:lang w:val="en"/>
        </w:rPr>
        <w:t>“</w:t>
      </w:r>
      <w:r w:rsidRPr="00105E93">
        <w:rPr>
          <w:rFonts w:cstheme="minorHAnsi"/>
          <w:i/>
        </w:rPr>
        <w:t>Landlords</w:t>
      </w:r>
      <w:r w:rsidR="00511133" w:rsidRPr="00105E93">
        <w:rPr>
          <w:rFonts w:cstheme="minorHAnsi"/>
          <w:i/>
          <w:color w:val="252525"/>
          <w:lang w:val="en"/>
        </w:rPr>
        <w:t xml:space="preserve"> must arrange for a minimum of two RCDs to be installed at their rental premises before offering the property for lease.”</w:t>
      </w:r>
    </w:p>
    <w:p w:rsidR="0032702A" w:rsidRPr="00105E93" w:rsidRDefault="0000447C">
      <w:pPr>
        <w:rPr>
          <w:rFonts w:cstheme="minorHAnsi"/>
          <w:i/>
          <w:color w:val="252525"/>
          <w:lang w:val="en"/>
        </w:rPr>
      </w:pPr>
      <w:r w:rsidRPr="00105E93">
        <w:rPr>
          <w:rFonts w:cstheme="minorHAnsi"/>
          <w:i/>
          <w:color w:val="252525"/>
          <w:lang w:val="en"/>
        </w:rPr>
        <w:t>“Real</w:t>
      </w:r>
      <w:r w:rsidR="00511133" w:rsidRPr="00105E93">
        <w:rPr>
          <w:rFonts w:cstheme="minorHAnsi"/>
          <w:i/>
          <w:color w:val="252525"/>
          <w:lang w:val="en"/>
        </w:rPr>
        <w:t xml:space="preserve"> estate agents should inform potential vendors that RCDs must be installed prior to the transfer of ownership of the </w:t>
      </w:r>
      <w:r w:rsidRPr="00105E93">
        <w:rPr>
          <w:rFonts w:cstheme="minorHAnsi"/>
          <w:i/>
          <w:color w:val="252525"/>
          <w:lang w:val="en"/>
        </w:rPr>
        <w:t>property. “</w:t>
      </w:r>
    </w:p>
    <w:p w:rsidR="0032702A" w:rsidRPr="00105E93" w:rsidRDefault="00F5562C" w:rsidP="00EA7A72">
      <w:pPr>
        <w:spacing w:after="0"/>
        <w:rPr>
          <w:rFonts w:cstheme="minorHAnsi"/>
          <w:color w:val="252525"/>
          <w:sz w:val="16"/>
          <w:szCs w:val="16"/>
          <w:lang w:val="en"/>
        </w:rPr>
      </w:pPr>
      <w:bookmarkStart w:id="1" w:name="_Hlk488841173"/>
      <w:r w:rsidRPr="00105E93">
        <w:rPr>
          <w:rFonts w:cstheme="minorHAnsi"/>
          <w:color w:val="252525"/>
          <w:sz w:val="16"/>
          <w:szCs w:val="16"/>
          <w:lang w:val="en"/>
        </w:rPr>
        <w:t xml:space="preserve">List of </w:t>
      </w:r>
      <w:r w:rsidR="0000447C" w:rsidRPr="00105E93">
        <w:rPr>
          <w:rFonts w:cstheme="minorHAnsi"/>
          <w:color w:val="252525"/>
          <w:sz w:val="16"/>
          <w:szCs w:val="16"/>
          <w:lang w:val="en"/>
        </w:rPr>
        <w:t>references,</w:t>
      </w:r>
    </w:p>
    <w:p w:rsidR="0032702A" w:rsidRPr="00105E93" w:rsidRDefault="0032702A" w:rsidP="00EA7A72">
      <w:pPr>
        <w:spacing w:after="0"/>
        <w:rPr>
          <w:rFonts w:cstheme="minorHAnsi"/>
          <w:color w:val="252525"/>
          <w:sz w:val="16"/>
          <w:szCs w:val="16"/>
          <w:lang w:val="en"/>
        </w:rPr>
      </w:pPr>
      <w:r w:rsidRPr="00105E93">
        <w:rPr>
          <w:rFonts w:cstheme="minorHAnsi"/>
          <w:color w:val="252525"/>
          <w:sz w:val="16"/>
          <w:szCs w:val="16"/>
          <w:lang w:val="en"/>
        </w:rPr>
        <w:t xml:space="preserve">Energy </w:t>
      </w:r>
      <w:r w:rsidR="0000447C" w:rsidRPr="00105E93">
        <w:rPr>
          <w:rFonts w:cstheme="minorHAnsi"/>
          <w:color w:val="252525"/>
          <w:sz w:val="16"/>
          <w:szCs w:val="16"/>
          <w:lang w:val="en"/>
        </w:rPr>
        <w:t>Safety</w:t>
      </w:r>
      <w:r w:rsidRPr="00105E93">
        <w:rPr>
          <w:rFonts w:cstheme="minorHAnsi"/>
          <w:color w:val="252525"/>
          <w:sz w:val="16"/>
          <w:szCs w:val="16"/>
          <w:lang w:val="en"/>
        </w:rPr>
        <w:t xml:space="preserve">, </w:t>
      </w:r>
    </w:p>
    <w:p w:rsidR="0032702A" w:rsidRPr="00105E93" w:rsidRDefault="0032702A" w:rsidP="00EA7A72">
      <w:pPr>
        <w:spacing w:after="0"/>
        <w:rPr>
          <w:rFonts w:cstheme="minorHAnsi"/>
          <w:color w:val="252525"/>
          <w:sz w:val="16"/>
          <w:szCs w:val="16"/>
          <w:lang w:val="en"/>
        </w:rPr>
      </w:pPr>
      <w:r w:rsidRPr="00105E93">
        <w:rPr>
          <w:rFonts w:cstheme="minorHAnsi"/>
          <w:sz w:val="16"/>
          <w:szCs w:val="16"/>
          <w:lang w:val="en"/>
        </w:rPr>
        <w:t>Residual Current Devices (RCDs) / safety switches</w:t>
      </w:r>
      <w:r w:rsidR="00F5562C" w:rsidRPr="00105E93">
        <w:rPr>
          <w:rFonts w:cstheme="minorHAnsi"/>
          <w:color w:val="252525"/>
          <w:sz w:val="16"/>
          <w:szCs w:val="16"/>
          <w:lang w:val="en"/>
        </w:rPr>
        <w:t xml:space="preserve"> </w:t>
      </w:r>
      <w:hyperlink r:id="rId6" w:history="1">
        <w:r w:rsidR="00F5562C" w:rsidRPr="00105E93">
          <w:rPr>
            <w:rStyle w:val="Hyperlink"/>
            <w:rFonts w:cstheme="minorHAnsi"/>
            <w:sz w:val="16"/>
            <w:szCs w:val="16"/>
            <w:lang w:val="en"/>
          </w:rPr>
          <w:t>https://www.commerce.wa.gov.au/energysafety/rcd-rules</w:t>
        </w:r>
      </w:hyperlink>
      <w:r w:rsidR="00F5562C" w:rsidRPr="00105E93">
        <w:rPr>
          <w:rFonts w:cstheme="minorHAnsi"/>
          <w:color w:val="252525"/>
          <w:sz w:val="16"/>
          <w:szCs w:val="16"/>
          <w:lang w:val="en"/>
        </w:rPr>
        <w:t xml:space="preserve">  </w:t>
      </w:r>
    </w:p>
    <w:p w:rsidR="00511133" w:rsidRPr="00105E93" w:rsidRDefault="00511133" w:rsidP="00EA7A72">
      <w:pPr>
        <w:spacing w:after="0"/>
        <w:rPr>
          <w:rFonts w:cstheme="minorHAnsi"/>
          <w:color w:val="252525"/>
          <w:sz w:val="16"/>
          <w:szCs w:val="16"/>
          <w:lang w:val="en"/>
        </w:rPr>
      </w:pPr>
      <w:r w:rsidRPr="00105E93">
        <w:rPr>
          <w:rFonts w:cstheme="minorHAnsi"/>
          <w:color w:val="252525"/>
          <w:sz w:val="16"/>
          <w:szCs w:val="16"/>
          <w:lang w:val="en"/>
        </w:rPr>
        <w:t>Last modified: Thursday, June 29, 2017 - 12:34</w:t>
      </w:r>
    </w:p>
    <w:bookmarkEnd w:id="1"/>
    <w:p w:rsidR="0032702A" w:rsidRPr="00105E93" w:rsidRDefault="005027D6" w:rsidP="0032702A">
      <w:pPr>
        <w:spacing w:after="0"/>
        <w:rPr>
          <w:rFonts w:cstheme="minorHAnsi"/>
          <w:color w:val="252525"/>
          <w:lang w:val="en"/>
        </w:rPr>
      </w:pPr>
      <w:r>
        <w:rPr>
          <w:rFonts w:cstheme="minorHAnsi"/>
          <w:noProof/>
          <w:color w:val="252525"/>
          <w:lang w:val="en"/>
        </w:rPr>
        <w:lastRenderedPageBreak/>
        <w:drawing>
          <wp:inline distT="0" distB="0" distL="0" distR="0" wp14:anchorId="5601B3DB">
            <wp:extent cx="2536190" cy="1901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1901825"/>
                    </a:xfrm>
                    <a:prstGeom prst="rect">
                      <a:avLst/>
                    </a:prstGeom>
                    <a:noFill/>
                  </pic:spPr>
                </pic:pic>
              </a:graphicData>
            </a:graphic>
          </wp:inline>
        </w:drawing>
      </w:r>
    </w:p>
    <w:p w:rsidR="0032702A" w:rsidRPr="00105E93" w:rsidRDefault="00370D53">
      <w:pPr>
        <w:rPr>
          <w:rFonts w:cstheme="minorHAnsi"/>
          <w:color w:val="252525"/>
          <w:lang w:val="en"/>
        </w:rPr>
      </w:pPr>
      <w:bookmarkStart w:id="2" w:name="_Hlk488841305"/>
      <w:r w:rsidRPr="00105E93">
        <w:rPr>
          <w:rFonts w:cstheme="minorHAnsi"/>
          <w:color w:val="252525"/>
          <w:lang w:val="en"/>
        </w:rPr>
        <w:t xml:space="preserve">Avoid the legal </w:t>
      </w:r>
      <w:r w:rsidR="0032702A" w:rsidRPr="00105E93">
        <w:rPr>
          <w:rFonts w:cstheme="minorHAnsi"/>
          <w:color w:val="252525"/>
          <w:lang w:val="en"/>
        </w:rPr>
        <w:t xml:space="preserve">and moral </w:t>
      </w:r>
      <w:r w:rsidRPr="00105E93">
        <w:rPr>
          <w:rFonts w:cstheme="minorHAnsi"/>
          <w:color w:val="252525"/>
          <w:lang w:val="en"/>
        </w:rPr>
        <w:t>ramifications of not hav</w:t>
      </w:r>
      <w:r w:rsidR="0032702A" w:rsidRPr="00105E93">
        <w:rPr>
          <w:rFonts w:cstheme="minorHAnsi"/>
          <w:color w:val="252525"/>
          <w:lang w:val="en"/>
        </w:rPr>
        <w:t>ing a compliant property when te</w:t>
      </w:r>
      <w:r w:rsidRPr="00105E93">
        <w:rPr>
          <w:rFonts w:cstheme="minorHAnsi"/>
          <w:color w:val="252525"/>
          <w:lang w:val="en"/>
        </w:rPr>
        <w:t>nanting or selling.</w:t>
      </w:r>
    </w:p>
    <w:p w:rsidR="00370D53" w:rsidRPr="00105E93" w:rsidRDefault="00370D53" w:rsidP="0032702A">
      <w:pPr>
        <w:pStyle w:val="ListParagraph"/>
        <w:numPr>
          <w:ilvl w:val="0"/>
          <w:numId w:val="2"/>
        </w:numPr>
        <w:rPr>
          <w:rFonts w:cstheme="minorHAnsi"/>
          <w:color w:val="252525"/>
          <w:lang w:val="en"/>
        </w:rPr>
      </w:pPr>
      <w:r w:rsidRPr="00105E93">
        <w:rPr>
          <w:rFonts w:cstheme="minorHAnsi"/>
          <w:color w:val="252525"/>
          <w:lang w:val="en"/>
        </w:rPr>
        <w:t>Hayton electrical can bring y</w:t>
      </w:r>
      <w:r w:rsidR="0032702A" w:rsidRPr="00105E93">
        <w:rPr>
          <w:rFonts w:cstheme="minorHAnsi"/>
          <w:color w:val="252525"/>
          <w:lang w:val="en"/>
        </w:rPr>
        <w:t>our house up to standard by install</w:t>
      </w:r>
      <w:r w:rsidRPr="00105E93">
        <w:rPr>
          <w:rFonts w:cstheme="minorHAnsi"/>
          <w:color w:val="252525"/>
          <w:lang w:val="en"/>
        </w:rPr>
        <w:t xml:space="preserve">ing </w:t>
      </w:r>
      <w:r w:rsidR="0032702A" w:rsidRPr="00105E93">
        <w:rPr>
          <w:rFonts w:cstheme="minorHAnsi"/>
          <w:color w:val="252525"/>
          <w:lang w:val="en"/>
        </w:rPr>
        <w:t xml:space="preserve">and testing </w:t>
      </w:r>
      <w:r w:rsidRPr="00105E93">
        <w:rPr>
          <w:rFonts w:cstheme="minorHAnsi"/>
          <w:color w:val="252525"/>
          <w:lang w:val="en"/>
        </w:rPr>
        <w:t>the minimum 2 RCD</w:t>
      </w:r>
      <w:r w:rsidR="0032702A" w:rsidRPr="00105E93">
        <w:rPr>
          <w:rFonts w:cstheme="minorHAnsi"/>
          <w:color w:val="252525"/>
          <w:lang w:val="en"/>
        </w:rPr>
        <w:t xml:space="preserve">’s </w:t>
      </w:r>
      <w:r w:rsidR="00DD735D" w:rsidRPr="00105E93">
        <w:rPr>
          <w:rFonts w:cstheme="minorHAnsi"/>
          <w:color w:val="252525"/>
          <w:lang w:val="en"/>
        </w:rPr>
        <w:t>required</w:t>
      </w:r>
      <w:r w:rsidR="0032702A" w:rsidRPr="00105E93">
        <w:rPr>
          <w:rFonts w:cstheme="minorHAnsi"/>
          <w:color w:val="252525"/>
          <w:lang w:val="en"/>
        </w:rPr>
        <w:t xml:space="preserve"> by state law.</w:t>
      </w:r>
    </w:p>
    <w:p w:rsidR="0032702A" w:rsidRPr="00105E93" w:rsidRDefault="0032702A" w:rsidP="0032702A">
      <w:pPr>
        <w:pStyle w:val="ListParagraph"/>
        <w:numPr>
          <w:ilvl w:val="0"/>
          <w:numId w:val="2"/>
        </w:numPr>
        <w:rPr>
          <w:rFonts w:cstheme="minorHAnsi"/>
          <w:color w:val="252525"/>
          <w:lang w:val="en"/>
        </w:rPr>
      </w:pPr>
      <w:r w:rsidRPr="00105E93">
        <w:rPr>
          <w:rFonts w:cstheme="minorHAnsi"/>
          <w:color w:val="252525"/>
          <w:lang w:val="en"/>
        </w:rPr>
        <w:t xml:space="preserve">Already have RCD’s fitted?  Have Hayton Electrical make sure they are installed/functioning correctly and that all </w:t>
      </w:r>
      <w:r w:rsidR="00DD735D" w:rsidRPr="00105E93">
        <w:rPr>
          <w:rFonts w:cstheme="minorHAnsi"/>
          <w:color w:val="252525"/>
          <w:lang w:val="en"/>
        </w:rPr>
        <w:t>required</w:t>
      </w:r>
      <w:r w:rsidRPr="00105E93">
        <w:rPr>
          <w:rFonts w:cstheme="minorHAnsi"/>
          <w:color w:val="252525"/>
          <w:lang w:val="en"/>
        </w:rPr>
        <w:t xml:space="preserve"> electrical </w:t>
      </w:r>
      <w:r w:rsidR="00DD735D" w:rsidRPr="00105E93">
        <w:rPr>
          <w:rFonts w:cstheme="minorHAnsi"/>
          <w:color w:val="252525"/>
          <w:lang w:val="en"/>
        </w:rPr>
        <w:t>equipment</w:t>
      </w:r>
      <w:r w:rsidRPr="00105E93">
        <w:rPr>
          <w:rFonts w:cstheme="minorHAnsi"/>
          <w:color w:val="252525"/>
          <w:lang w:val="en"/>
        </w:rPr>
        <w:t xml:space="preserve"> is </w:t>
      </w:r>
      <w:r w:rsidR="00DD735D" w:rsidRPr="00105E93">
        <w:rPr>
          <w:rFonts w:cstheme="minorHAnsi"/>
          <w:color w:val="252525"/>
          <w:lang w:val="en"/>
        </w:rPr>
        <w:t>appropriately</w:t>
      </w:r>
      <w:r w:rsidRPr="00105E93">
        <w:rPr>
          <w:rFonts w:cstheme="minorHAnsi"/>
          <w:color w:val="252525"/>
          <w:lang w:val="en"/>
        </w:rPr>
        <w:t xml:space="preserve"> protected by the fitted switches.</w:t>
      </w:r>
    </w:p>
    <w:bookmarkEnd w:id="2"/>
    <w:p w:rsidR="00F67E7C" w:rsidRPr="00105E93" w:rsidRDefault="00F67E7C" w:rsidP="00F67E7C">
      <w:pPr>
        <w:rPr>
          <w:rFonts w:cstheme="minorHAnsi"/>
          <w:b/>
          <w:color w:val="252525"/>
          <w:lang w:val="en"/>
        </w:rPr>
      </w:pPr>
      <w:r w:rsidRPr="00105E93">
        <w:rPr>
          <w:rFonts w:cstheme="minorHAnsi"/>
          <w:b/>
          <w:color w:val="252525"/>
          <w:lang w:val="en"/>
        </w:rPr>
        <w:t>Electrical Inspections</w:t>
      </w:r>
    </w:p>
    <w:p w:rsidR="00F67E7C" w:rsidRPr="00105E93" w:rsidRDefault="00F67E7C" w:rsidP="00F67E7C">
      <w:pPr>
        <w:rPr>
          <w:rFonts w:cstheme="minorHAnsi"/>
          <w:b/>
          <w:color w:val="252525"/>
          <w:lang w:val="en"/>
        </w:rPr>
      </w:pPr>
      <w:r w:rsidRPr="00105E93">
        <w:rPr>
          <w:rFonts w:cstheme="minorHAnsi"/>
          <w:bCs/>
          <w:color w:val="444444"/>
          <w:lang w:val="en"/>
        </w:rPr>
        <w:t>Hayton Electrical can provide a thorough safety inspection for residential and commercial clients. We will take a look at your electrical system and provide adjustments on fixtures that should be arranged. We can then provide a recommendation and quote on what can be done based on our inspection.</w:t>
      </w:r>
      <w:r w:rsidRPr="00105E93">
        <w:rPr>
          <w:rFonts w:cstheme="minorHAnsi"/>
          <w:b/>
          <w:color w:val="252525"/>
          <w:lang w:val="en"/>
        </w:rPr>
        <w:t xml:space="preserve"> </w:t>
      </w:r>
    </w:p>
    <w:p w:rsidR="00F67E7C" w:rsidRPr="00105E93" w:rsidRDefault="00DD735D" w:rsidP="00F67E7C">
      <w:pPr>
        <w:rPr>
          <w:rFonts w:cstheme="minorHAnsi"/>
          <w:b/>
          <w:color w:val="252525"/>
          <w:lang w:val="en"/>
        </w:rPr>
      </w:pPr>
      <w:r w:rsidRPr="00105E93">
        <w:rPr>
          <w:rFonts w:cstheme="minorHAnsi"/>
          <w:b/>
          <w:color w:val="252525"/>
          <w:lang w:val="en"/>
        </w:rPr>
        <w:t>Safety</w:t>
      </w:r>
      <w:r w:rsidR="00F67E7C" w:rsidRPr="00105E93">
        <w:rPr>
          <w:rFonts w:cstheme="minorHAnsi"/>
          <w:b/>
          <w:color w:val="252525"/>
          <w:lang w:val="en"/>
        </w:rPr>
        <w:t xml:space="preserve"> Certificates</w:t>
      </w:r>
    </w:p>
    <w:p w:rsidR="00F67E7C" w:rsidRPr="00105E93" w:rsidRDefault="006E03F2" w:rsidP="00F67E7C">
      <w:pPr>
        <w:rPr>
          <w:rFonts w:cstheme="minorHAnsi"/>
          <w:color w:val="252525"/>
          <w:lang w:val="en"/>
        </w:rPr>
      </w:pPr>
      <w:r w:rsidRPr="00105E93">
        <w:rPr>
          <w:rFonts w:cstheme="minorHAnsi"/>
          <w:color w:val="252525"/>
          <w:lang w:val="en"/>
        </w:rPr>
        <w:t>After inspection</w:t>
      </w:r>
      <w:r w:rsidR="00046476" w:rsidRPr="00105E93">
        <w:rPr>
          <w:rFonts w:cstheme="minorHAnsi"/>
          <w:color w:val="252525"/>
          <w:lang w:val="en"/>
        </w:rPr>
        <w:t>,</w:t>
      </w:r>
      <w:r w:rsidRPr="00105E93">
        <w:rPr>
          <w:rFonts w:cstheme="minorHAnsi"/>
          <w:color w:val="252525"/>
          <w:lang w:val="en"/>
        </w:rPr>
        <w:t xml:space="preserve"> if your property is compliant Hayton Ele</w:t>
      </w:r>
      <w:r w:rsidR="00046476" w:rsidRPr="00105E93">
        <w:rPr>
          <w:rFonts w:cstheme="minorHAnsi"/>
          <w:color w:val="252525"/>
          <w:lang w:val="en"/>
        </w:rPr>
        <w:t>ctrical will</w:t>
      </w:r>
      <w:r w:rsidRPr="00105E93">
        <w:rPr>
          <w:rFonts w:cstheme="minorHAnsi"/>
          <w:color w:val="252525"/>
          <w:lang w:val="en"/>
        </w:rPr>
        <w:t xml:space="preserve"> provide you with a </w:t>
      </w:r>
      <w:r w:rsidR="0000447C" w:rsidRPr="00105E93">
        <w:rPr>
          <w:rFonts w:cstheme="minorHAnsi"/>
          <w:color w:val="252525"/>
          <w:lang w:val="en"/>
        </w:rPr>
        <w:t>Safety Certificate</w:t>
      </w:r>
      <w:r w:rsidRPr="00105E93">
        <w:rPr>
          <w:rFonts w:cstheme="minorHAnsi"/>
          <w:color w:val="252525"/>
          <w:lang w:val="en"/>
        </w:rPr>
        <w:t xml:space="preserve">, certifying that your electrical installation is </w:t>
      </w:r>
      <w:r w:rsidR="00046476" w:rsidRPr="00105E93">
        <w:rPr>
          <w:rFonts w:cstheme="minorHAnsi"/>
          <w:color w:val="252525"/>
          <w:lang w:val="en"/>
        </w:rPr>
        <w:t xml:space="preserve">safe, </w:t>
      </w:r>
      <w:r w:rsidRPr="00105E93">
        <w:rPr>
          <w:rFonts w:cstheme="minorHAnsi"/>
          <w:color w:val="252525"/>
          <w:lang w:val="en"/>
        </w:rPr>
        <w:t>up to standard</w:t>
      </w:r>
      <w:r w:rsidR="00046476" w:rsidRPr="00105E93">
        <w:rPr>
          <w:rFonts w:cstheme="minorHAnsi"/>
          <w:color w:val="252525"/>
          <w:lang w:val="en"/>
        </w:rPr>
        <w:t>,</w:t>
      </w:r>
      <w:r w:rsidRPr="00105E93">
        <w:rPr>
          <w:rFonts w:cstheme="minorHAnsi"/>
          <w:color w:val="252525"/>
          <w:lang w:val="en"/>
        </w:rPr>
        <w:t xml:space="preserve"> and ready for </w:t>
      </w:r>
      <w:r w:rsidR="00046476" w:rsidRPr="00105E93">
        <w:rPr>
          <w:rFonts w:cstheme="minorHAnsi"/>
          <w:color w:val="252525"/>
          <w:lang w:val="en"/>
        </w:rPr>
        <w:t xml:space="preserve">change of hands or </w:t>
      </w:r>
      <w:r w:rsidR="00DD735D">
        <w:rPr>
          <w:rFonts w:cstheme="minorHAnsi"/>
          <w:color w:val="252525"/>
          <w:lang w:val="en"/>
        </w:rPr>
        <w:t>rental</w:t>
      </w:r>
      <w:r w:rsidR="00046476" w:rsidRPr="00105E93">
        <w:rPr>
          <w:rFonts w:cstheme="minorHAnsi"/>
          <w:color w:val="252525"/>
          <w:lang w:val="en"/>
        </w:rPr>
        <w:t>.</w:t>
      </w:r>
    </w:p>
    <w:p w:rsidR="00046476" w:rsidRDefault="00046476" w:rsidP="00F67E7C">
      <w:pPr>
        <w:rPr>
          <w:rFonts w:cstheme="minorHAnsi"/>
          <w:color w:val="252525"/>
          <w:lang w:val="en"/>
        </w:rPr>
      </w:pPr>
      <w:r w:rsidRPr="00105E93">
        <w:rPr>
          <w:rFonts w:cstheme="minorHAnsi"/>
          <w:color w:val="252525"/>
          <w:lang w:val="en"/>
        </w:rPr>
        <w:t xml:space="preserve">Hayton Electrical also provides </w:t>
      </w:r>
      <w:r w:rsidR="0000447C" w:rsidRPr="00105E93">
        <w:rPr>
          <w:rFonts w:cstheme="minorHAnsi"/>
          <w:color w:val="252525"/>
          <w:lang w:val="en"/>
        </w:rPr>
        <w:t>Safety</w:t>
      </w:r>
      <w:r w:rsidRPr="00105E93">
        <w:rPr>
          <w:rFonts w:cstheme="minorHAnsi"/>
          <w:color w:val="252525"/>
          <w:lang w:val="en"/>
        </w:rPr>
        <w:t xml:space="preserve"> certificates for any additional works done by us on your property </w:t>
      </w:r>
    </w:p>
    <w:p w:rsidR="00105E93" w:rsidRPr="00105E93" w:rsidRDefault="00105E93" w:rsidP="00F67E7C">
      <w:pPr>
        <w:rPr>
          <w:rFonts w:cstheme="minorHAnsi"/>
          <w:color w:val="252525"/>
          <w:lang w:val="en"/>
        </w:rPr>
      </w:pPr>
    </w:p>
    <w:p w:rsidR="00046476" w:rsidRPr="00105E93" w:rsidRDefault="00046476" w:rsidP="00105E93">
      <w:pPr>
        <w:spacing w:line="240" w:lineRule="auto"/>
        <w:rPr>
          <w:rFonts w:cstheme="minorHAnsi"/>
          <w:b/>
          <w:color w:val="252525"/>
          <w:lang w:val="en"/>
        </w:rPr>
      </w:pPr>
      <w:r w:rsidRPr="00105E93">
        <w:rPr>
          <w:rFonts w:cstheme="minorHAnsi"/>
          <w:b/>
          <w:color w:val="252525"/>
          <w:lang w:val="en"/>
        </w:rPr>
        <w:t>Renovations</w:t>
      </w:r>
    </w:p>
    <w:p w:rsidR="00105E93" w:rsidRDefault="00046476"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 xml:space="preserve">Home renovations can get very costly if they are not planned properly. </w:t>
      </w:r>
    </w:p>
    <w:p w:rsidR="00105E93" w:rsidRDefault="00046476"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Hayton Electrical will take the time to discuss your electrical requirements and work with you to design an electrical system that will function effectively with the architectural parameters of your newly renovated home. We also provide the most up to date and innovative solutions and products for your home that are both ener</w:t>
      </w:r>
      <w:r w:rsidR="00105E93">
        <w:rPr>
          <w:rFonts w:asciiTheme="minorHAnsi" w:hAnsiTheme="minorHAnsi" w:cstheme="minorHAnsi"/>
          <w:color w:val="666666"/>
          <w:sz w:val="22"/>
          <w:szCs w:val="22"/>
          <w:lang w:val="en"/>
        </w:rPr>
        <w:t xml:space="preserve">gy efficient and cost efficient. </w:t>
      </w:r>
    </w:p>
    <w:p w:rsidR="00046476" w:rsidRDefault="00046476"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 xml:space="preserve">When it comes to electrical installations, our goal is to </w:t>
      </w:r>
      <w:r w:rsidR="0000447C" w:rsidRPr="00105E93">
        <w:rPr>
          <w:rFonts w:asciiTheme="minorHAnsi" w:hAnsiTheme="minorHAnsi" w:cstheme="minorHAnsi"/>
          <w:color w:val="666666"/>
          <w:sz w:val="22"/>
          <w:szCs w:val="22"/>
          <w:lang w:val="en"/>
        </w:rPr>
        <w:t>minimize</w:t>
      </w:r>
      <w:r w:rsidRPr="00105E93">
        <w:rPr>
          <w:rFonts w:asciiTheme="minorHAnsi" w:hAnsiTheme="minorHAnsi" w:cstheme="minorHAnsi"/>
          <w:color w:val="666666"/>
          <w:sz w:val="22"/>
          <w:szCs w:val="22"/>
          <w:lang w:val="en"/>
        </w:rPr>
        <w:t xml:space="preserve"> your stress by providing an electrician who shows up on time, is well presented, professional and carries out your job with care and skill. Through innovation, planning and use of quality systems we take pride in providing you with the hi</w:t>
      </w:r>
      <w:r w:rsidR="00105E93">
        <w:rPr>
          <w:rFonts w:asciiTheme="minorHAnsi" w:hAnsiTheme="minorHAnsi" w:cstheme="minorHAnsi"/>
          <w:color w:val="666666"/>
          <w:sz w:val="22"/>
          <w:szCs w:val="22"/>
          <w:lang w:val="en"/>
        </w:rPr>
        <w:t>ghest level of customer service.</w:t>
      </w:r>
    </w:p>
    <w:p w:rsidR="00105E93" w:rsidRPr="00105E93" w:rsidRDefault="00105E93" w:rsidP="00105E93">
      <w:pPr>
        <w:pStyle w:val="NormalWeb"/>
        <w:spacing w:after="0"/>
        <w:rPr>
          <w:rFonts w:asciiTheme="minorHAnsi" w:hAnsiTheme="minorHAnsi" w:cstheme="minorHAnsi"/>
          <w:b/>
          <w:color w:val="666666"/>
          <w:sz w:val="22"/>
          <w:szCs w:val="22"/>
          <w:lang w:val="en"/>
        </w:rPr>
      </w:pPr>
    </w:p>
    <w:p w:rsidR="00105E93" w:rsidRDefault="00105E93" w:rsidP="00105E93">
      <w:pPr>
        <w:pStyle w:val="NormalWeb"/>
        <w:spacing w:after="0"/>
        <w:rPr>
          <w:rFonts w:asciiTheme="minorHAnsi" w:hAnsiTheme="minorHAnsi" w:cstheme="minorHAnsi"/>
          <w:b/>
          <w:color w:val="666666"/>
          <w:sz w:val="22"/>
          <w:szCs w:val="22"/>
          <w:lang w:val="en"/>
        </w:rPr>
      </w:pPr>
      <w:bookmarkStart w:id="3" w:name="_Hlk488841199"/>
      <w:r>
        <w:rPr>
          <w:rFonts w:asciiTheme="minorHAnsi" w:hAnsiTheme="minorHAnsi" w:cstheme="minorHAnsi"/>
          <w:b/>
          <w:color w:val="666666"/>
          <w:sz w:val="22"/>
          <w:szCs w:val="22"/>
          <w:lang w:val="en"/>
        </w:rPr>
        <w:t>Air Conditioning</w:t>
      </w:r>
    </w:p>
    <w:p w:rsidR="000A4263" w:rsidRDefault="000A4263" w:rsidP="00105E93">
      <w:pPr>
        <w:pStyle w:val="NormalWeb"/>
        <w:spacing w:after="0"/>
        <w:rPr>
          <w:rFonts w:asciiTheme="minorHAnsi" w:hAnsiTheme="minorHAnsi" w:cstheme="minorHAnsi"/>
          <w:b/>
          <w:color w:val="666666"/>
          <w:sz w:val="22"/>
          <w:szCs w:val="22"/>
          <w:lang w:val="en"/>
        </w:rPr>
      </w:pP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lastRenderedPageBreak/>
        <w:t xml:space="preserve">From $540*, Hayton Electrical can arrange for a standard single storey back to back split system installation to suit most homes. Whether it's a 2.5kW unit for smaller spaces or a 10kW for larger spaces, we can cater to your installation needs. </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(terms and conditions apply, contact us for details)</w:t>
      </w:r>
    </w:p>
    <w:p w:rsidR="00105E93" w:rsidRDefault="00105E93" w:rsidP="00105E93">
      <w:pPr>
        <w:pStyle w:val="NormalWeb"/>
        <w:spacing w:after="0"/>
        <w:rPr>
          <w:rFonts w:asciiTheme="minorHAnsi" w:hAnsiTheme="minorHAnsi" w:cstheme="minorHAnsi"/>
          <w:color w:val="666666"/>
          <w:sz w:val="22"/>
          <w:szCs w:val="22"/>
          <w:lang w:val="en"/>
        </w:rPr>
      </w:pPr>
    </w:p>
    <w:p w:rsidR="005027D6" w:rsidRPr="00105E93" w:rsidRDefault="005027D6" w:rsidP="00105E93">
      <w:pPr>
        <w:pStyle w:val="NormalWeb"/>
        <w:spacing w:after="0"/>
        <w:rPr>
          <w:rFonts w:asciiTheme="minorHAnsi" w:hAnsiTheme="minorHAnsi" w:cstheme="minorHAnsi"/>
          <w:color w:val="666666"/>
          <w:sz w:val="22"/>
          <w:szCs w:val="22"/>
          <w:lang w:val="en"/>
        </w:rPr>
      </w:pPr>
      <w:r w:rsidRPr="002A6FFC">
        <w:rPr>
          <w:rFonts w:cstheme="minorHAnsi"/>
          <w:noProof/>
          <w:color w:val="333333"/>
          <w:sz w:val="28"/>
          <w:szCs w:val="28"/>
          <w:lang w:val="en"/>
        </w:rPr>
        <w:drawing>
          <wp:inline distT="0" distB="0" distL="0" distR="0" wp14:anchorId="5ACD89FB" wp14:editId="1A335919">
            <wp:extent cx="2190750" cy="2190750"/>
            <wp:effectExtent l="0" t="0" r="0" b="0"/>
            <wp:docPr id="11" name="Picture 11" descr="https://2ecffd01e1ab3e9383f0-07db7b9624bbdf022e3b5395236d5cf8.ssl.cf4.rackcdn.com/Product/ac38876e-14d1-493a-8e11-6cb5d095f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ecffd01e1ab3e9383f0-07db7b9624bbdf022e3b5395236d5cf8.ssl.cf4.rackcdn.com/Product/ac38876e-14d1-493a-8e11-6cb5d095f79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994" cy="2192994"/>
                    </a:xfrm>
                    <a:prstGeom prst="rect">
                      <a:avLst/>
                    </a:prstGeom>
                    <a:noFill/>
                    <a:ln>
                      <a:noFill/>
                    </a:ln>
                  </pic:spPr>
                </pic:pic>
              </a:graphicData>
            </a:graphic>
          </wp:inline>
        </w:drawing>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 xml:space="preserve">Need us to supply and fit? See our following price guide for supply and installation of split system air conditioning to your home or office. </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(supply and fit prices are quoted as back to back installations only additional costs may apply for installations that differ).</w:t>
      </w:r>
    </w:p>
    <w:p w:rsidR="00105E93" w:rsidRPr="00105E93" w:rsidRDefault="00105E93" w:rsidP="00105E93">
      <w:pPr>
        <w:pStyle w:val="NormalWeb"/>
        <w:spacing w:after="0"/>
        <w:rPr>
          <w:rFonts w:asciiTheme="minorHAnsi" w:hAnsiTheme="minorHAnsi" w:cstheme="minorHAnsi"/>
          <w:color w:val="666666"/>
          <w:sz w:val="22"/>
          <w:szCs w:val="22"/>
          <w:lang w:val="en"/>
        </w:rPr>
      </w:pP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1.7/2.0kW Split Air Conditioner supply and fit $1272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2.0/2.5kW Split Air Conditioner supply and fit $1402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3.5/4kW Split Air Conditioner supply and fit $1506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5/5.8kW Split Air Conditioner supply and fit $1999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6.3/7.1kW Split Air Conditioner supply and fit $2304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8.0/9.0kW Split Air Conditioner supply and fit $2870 (price is GST inclusive)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Mitsubishi 9.2/10kw Reverse Split Air Conditioner supply and fit $3480 (price is GST inclusive)</w:t>
      </w:r>
    </w:p>
    <w:bookmarkEnd w:id="3"/>
    <w:p w:rsidR="00105E93" w:rsidRDefault="00105E93" w:rsidP="00105E93">
      <w:pPr>
        <w:pStyle w:val="NormalWeb"/>
        <w:spacing w:after="0"/>
        <w:rPr>
          <w:rFonts w:asciiTheme="minorHAnsi" w:hAnsiTheme="minorHAnsi" w:cstheme="minorHAnsi"/>
          <w:b/>
          <w:color w:val="666666"/>
          <w:sz w:val="22"/>
          <w:szCs w:val="22"/>
          <w:lang w:val="en"/>
        </w:rPr>
      </w:pPr>
    </w:p>
    <w:p w:rsidR="00105E93" w:rsidRDefault="00105E93" w:rsidP="00105E93">
      <w:pPr>
        <w:pStyle w:val="NormalWeb"/>
        <w:spacing w:after="0"/>
        <w:rPr>
          <w:rFonts w:asciiTheme="minorHAnsi" w:hAnsiTheme="minorHAnsi" w:cstheme="minorHAnsi"/>
          <w:b/>
          <w:color w:val="666666"/>
          <w:sz w:val="22"/>
          <w:szCs w:val="22"/>
          <w:lang w:val="en"/>
        </w:rPr>
      </w:pPr>
      <w:r w:rsidRPr="00105E93">
        <w:rPr>
          <w:rFonts w:asciiTheme="minorHAnsi" w:hAnsiTheme="minorHAnsi" w:cstheme="minorHAnsi"/>
          <w:b/>
          <w:color w:val="666666"/>
          <w:sz w:val="22"/>
          <w:szCs w:val="22"/>
          <w:lang w:val="en"/>
        </w:rPr>
        <w:t>Test tag:</w:t>
      </w:r>
    </w:p>
    <w:p w:rsidR="000A4263" w:rsidRPr="00105E93" w:rsidRDefault="000A4263" w:rsidP="00105E93">
      <w:pPr>
        <w:pStyle w:val="NormalWeb"/>
        <w:spacing w:after="0"/>
        <w:rPr>
          <w:rFonts w:asciiTheme="minorHAnsi" w:hAnsiTheme="minorHAnsi" w:cstheme="minorHAnsi"/>
          <w:b/>
          <w:color w:val="666666"/>
          <w:sz w:val="22"/>
          <w:szCs w:val="22"/>
          <w:lang w:val="en"/>
        </w:rPr>
      </w:pP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Electrical testing and tagging is the process of determining if an electrical item is faulty. Our qualified electrician will visually inspect the item then perform a series of tests including:</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w:t>
      </w:r>
      <w:r w:rsidRPr="00105E93">
        <w:rPr>
          <w:rFonts w:asciiTheme="minorHAnsi" w:hAnsiTheme="minorHAnsi" w:cstheme="minorHAnsi"/>
          <w:color w:val="666666"/>
          <w:sz w:val="22"/>
          <w:szCs w:val="22"/>
          <w:lang w:val="en"/>
        </w:rPr>
        <w:tab/>
        <w:t>Insulation resistance</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w:t>
      </w:r>
      <w:r w:rsidRPr="00105E93">
        <w:rPr>
          <w:rFonts w:asciiTheme="minorHAnsi" w:hAnsiTheme="minorHAnsi" w:cstheme="minorHAnsi"/>
          <w:color w:val="666666"/>
          <w:sz w:val="22"/>
          <w:szCs w:val="22"/>
          <w:lang w:val="en"/>
        </w:rPr>
        <w:tab/>
        <w:t>Earth Circuit test</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w:t>
      </w:r>
      <w:r w:rsidRPr="00105E93">
        <w:rPr>
          <w:rFonts w:asciiTheme="minorHAnsi" w:hAnsiTheme="minorHAnsi" w:cstheme="minorHAnsi"/>
          <w:color w:val="666666"/>
          <w:sz w:val="22"/>
          <w:szCs w:val="22"/>
          <w:lang w:val="en"/>
        </w:rPr>
        <w:tab/>
        <w:t>Earth Leakage Tests</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w:t>
      </w:r>
      <w:r w:rsidRPr="00105E93">
        <w:rPr>
          <w:rFonts w:asciiTheme="minorHAnsi" w:hAnsiTheme="minorHAnsi" w:cstheme="minorHAnsi"/>
          <w:color w:val="666666"/>
          <w:sz w:val="22"/>
          <w:szCs w:val="22"/>
          <w:lang w:val="en"/>
        </w:rPr>
        <w:tab/>
        <w:t>Polarity</w:t>
      </w:r>
    </w:p>
    <w:p w:rsidR="00105E93" w:rsidRPr="00105E93" w:rsidRDefault="00105E93" w:rsidP="00105E93">
      <w:pPr>
        <w:pStyle w:val="NormalWeb"/>
        <w:spacing w:after="0"/>
        <w:rPr>
          <w:rFonts w:asciiTheme="minorHAnsi" w:hAnsiTheme="minorHAnsi" w:cstheme="minorHAnsi"/>
          <w:color w:val="666666"/>
          <w:sz w:val="22"/>
          <w:szCs w:val="22"/>
          <w:lang w:val="en"/>
        </w:rPr>
      </w:pPr>
      <w:r w:rsidRPr="00105E93">
        <w:rPr>
          <w:rFonts w:asciiTheme="minorHAnsi" w:hAnsiTheme="minorHAnsi" w:cstheme="minorHAnsi"/>
          <w:color w:val="666666"/>
          <w:sz w:val="22"/>
          <w:szCs w:val="22"/>
          <w:lang w:val="en"/>
        </w:rPr>
        <w:t>•</w:t>
      </w:r>
      <w:r w:rsidRPr="00105E93">
        <w:rPr>
          <w:rFonts w:asciiTheme="minorHAnsi" w:hAnsiTheme="minorHAnsi" w:cstheme="minorHAnsi"/>
          <w:color w:val="666666"/>
          <w:sz w:val="22"/>
          <w:szCs w:val="22"/>
          <w:lang w:val="en"/>
        </w:rPr>
        <w:tab/>
        <w:t>RCD (safety Switch) Test</w:t>
      </w:r>
      <w:bookmarkStart w:id="4" w:name="_GoBack"/>
      <w:bookmarkEnd w:id="4"/>
    </w:p>
    <w:p w:rsidR="00105E93" w:rsidRPr="00104B63" w:rsidRDefault="00105E93" w:rsidP="00105E93">
      <w:pPr>
        <w:pStyle w:val="NormalWeb"/>
        <w:spacing w:line="396" w:lineRule="atLeast"/>
        <w:rPr>
          <w:rFonts w:ascii="Open Sans" w:hAnsi="Open Sans" w:cs="Helvetica"/>
          <w:color w:val="FF0000"/>
          <w:sz w:val="21"/>
          <w:szCs w:val="21"/>
        </w:rPr>
      </w:pPr>
      <w:r w:rsidRPr="00104B63">
        <w:rPr>
          <w:rFonts w:ascii="Open Sans" w:hAnsi="Open Sans" w:cs="Helvetica"/>
          <w:color w:val="FF0000"/>
          <w:sz w:val="21"/>
          <w:szCs w:val="21"/>
        </w:rPr>
        <w:t>Our test tag prices start from $5</w:t>
      </w:r>
      <w:r>
        <w:rPr>
          <w:rFonts w:ascii="Open Sans" w:hAnsi="Open Sans" w:cs="Helvetica"/>
          <w:color w:val="FF0000"/>
          <w:sz w:val="21"/>
          <w:szCs w:val="21"/>
        </w:rPr>
        <w:t>.50</w:t>
      </w:r>
      <w:r w:rsidRPr="00104B63">
        <w:rPr>
          <w:rFonts w:ascii="Open Sans" w:hAnsi="Open Sans" w:cs="Helvetica"/>
          <w:color w:val="FF0000"/>
          <w:sz w:val="21"/>
          <w:szCs w:val="21"/>
        </w:rPr>
        <w:t xml:space="preserve"> per item</w:t>
      </w:r>
    </w:p>
    <w:p w:rsidR="00105E93" w:rsidRPr="00105E93" w:rsidRDefault="00105E93" w:rsidP="00105E93">
      <w:pPr>
        <w:pStyle w:val="NormalWeb"/>
        <w:spacing w:after="0"/>
        <w:rPr>
          <w:rFonts w:asciiTheme="minorHAnsi" w:hAnsiTheme="minorHAnsi" w:cstheme="minorHAnsi"/>
          <w:b/>
          <w:color w:val="666666"/>
          <w:sz w:val="22"/>
          <w:szCs w:val="22"/>
          <w:lang w:val="en"/>
        </w:rPr>
      </w:pPr>
    </w:p>
    <w:sectPr w:rsidR="00105E93" w:rsidRPr="00105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charset w:val="00"/>
    <w:family w:val="auto"/>
    <w:pitch w:val="default"/>
  </w:font>
  <w:font w:name="Arial">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B2C87"/>
    <w:multiLevelType w:val="hybridMultilevel"/>
    <w:tmpl w:val="F2A64D8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53BC15FD"/>
    <w:multiLevelType w:val="hybridMultilevel"/>
    <w:tmpl w:val="BE4A9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BF"/>
    <w:rsid w:val="0000447C"/>
    <w:rsid w:val="00046476"/>
    <w:rsid w:val="00082342"/>
    <w:rsid w:val="000A4263"/>
    <w:rsid w:val="00105E93"/>
    <w:rsid w:val="0032702A"/>
    <w:rsid w:val="00370D53"/>
    <w:rsid w:val="005027D6"/>
    <w:rsid w:val="00511133"/>
    <w:rsid w:val="006E03F2"/>
    <w:rsid w:val="006E5CEC"/>
    <w:rsid w:val="00DD735D"/>
    <w:rsid w:val="00EA7A72"/>
    <w:rsid w:val="00F02CBF"/>
    <w:rsid w:val="00F5562C"/>
    <w:rsid w:val="00F67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17DA"/>
  <w15:chartTrackingRefBased/>
  <w15:docId w15:val="{AC77B67A-7A95-48E7-AE76-C9F11504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D53"/>
    <w:pPr>
      <w:ind w:left="720"/>
      <w:contextualSpacing/>
    </w:pPr>
  </w:style>
  <w:style w:type="character" w:styleId="Hyperlink">
    <w:name w:val="Hyperlink"/>
    <w:basedOn w:val="DefaultParagraphFont"/>
    <w:uiPriority w:val="99"/>
    <w:unhideWhenUsed/>
    <w:rsid w:val="00F5562C"/>
    <w:rPr>
      <w:color w:val="0563C1" w:themeColor="hyperlink"/>
      <w:u w:val="single"/>
    </w:rPr>
  </w:style>
  <w:style w:type="character" w:styleId="UnresolvedMention">
    <w:name w:val="Unresolved Mention"/>
    <w:basedOn w:val="DefaultParagraphFont"/>
    <w:uiPriority w:val="99"/>
    <w:semiHidden/>
    <w:unhideWhenUsed/>
    <w:rsid w:val="00F5562C"/>
    <w:rPr>
      <w:color w:val="808080"/>
      <w:shd w:val="clear" w:color="auto" w:fill="E6E6E6"/>
    </w:rPr>
  </w:style>
  <w:style w:type="paragraph" w:styleId="NormalWeb">
    <w:name w:val="Normal (Web)"/>
    <w:basedOn w:val="Normal"/>
    <w:uiPriority w:val="99"/>
    <w:unhideWhenUsed/>
    <w:rsid w:val="00046476"/>
    <w:pPr>
      <w:spacing w:after="450" w:line="240" w:lineRule="auto"/>
    </w:pPr>
    <w:rPr>
      <w:rFonts w:ascii="Lato" w:eastAsia="Times New Roman" w:hAnsi="Lato" w:cs="Times New Roman"/>
      <w:sz w:val="29"/>
      <w:szCs w:val="29"/>
      <w:lang w:eastAsia="en-AU"/>
    </w:rPr>
  </w:style>
  <w:style w:type="paragraph" w:customStyle="1" w:styleId="show-sm">
    <w:name w:val="show-sm"/>
    <w:basedOn w:val="Normal"/>
    <w:rsid w:val="00046476"/>
    <w:pPr>
      <w:spacing w:after="450" w:line="240" w:lineRule="auto"/>
    </w:pPr>
    <w:rPr>
      <w:rFonts w:ascii="Lato" w:eastAsia="Times New Roman" w:hAnsi="Lato" w:cs="Times New Roman"/>
      <w:vanish/>
      <w:sz w:val="29"/>
      <w:szCs w:val="2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87943">
      <w:bodyDiv w:val="1"/>
      <w:marLeft w:val="0"/>
      <w:marRight w:val="0"/>
      <w:marTop w:val="0"/>
      <w:marBottom w:val="0"/>
      <w:divBdr>
        <w:top w:val="none" w:sz="0" w:space="0" w:color="auto"/>
        <w:left w:val="none" w:sz="0" w:space="0" w:color="auto"/>
        <w:bottom w:val="none" w:sz="0" w:space="0" w:color="auto"/>
        <w:right w:val="none" w:sz="0" w:space="0" w:color="auto"/>
      </w:divBdr>
      <w:divsChild>
        <w:div w:id="1495027825">
          <w:marLeft w:val="0"/>
          <w:marRight w:val="0"/>
          <w:marTop w:val="0"/>
          <w:marBottom w:val="0"/>
          <w:divBdr>
            <w:top w:val="none" w:sz="0" w:space="0" w:color="auto"/>
            <w:left w:val="none" w:sz="0" w:space="0" w:color="auto"/>
            <w:bottom w:val="none" w:sz="0" w:space="0" w:color="auto"/>
            <w:right w:val="none" w:sz="0" w:space="0" w:color="auto"/>
          </w:divBdr>
          <w:divsChild>
            <w:div w:id="598759225">
              <w:marLeft w:val="0"/>
              <w:marRight w:val="0"/>
              <w:marTop w:val="0"/>
              <w:marBottom w:val="0"/>
              <w:divBdr>
                <w:top w:val="none" w:sz="0" w:space="0" w:color="auto"/>
                <w:left w:val="none" w:sz="0" w:space="0" w:color="auto"/>
                <w:bottom w:val="none" w:sz="0" w:space="0" w:color="auto"/>
                <w:right w:val="none" w:sz="0" w:space="0" w:color="auto"/>
              </w:divBdr>
              <w:divsChild>
                <w:div w:id="503253467">
                  <w:marLeft w:val="-225"/>
                  <w:marRight w:val="-225"/>
                  <w:marTop w:val="0"/>
                  <w:marBottom w:val="0"/>
                  <w:divBdr>
                    <w:top w:val="none" w:sz="0" w:space="0" w:color="auto"/>
                    <w:left w:val="none" w:sz="0" w:space="0" w:color="auto"/>
                    <w:bottom w:val="none" w:sz="0" w:space="0" w:color="auto"/>
                    <w:right w:val="none" w:sz="0" w:space="0" w:color="auto"/>
                  </w:divBdr>
                  <w:divsChild>
                    <w:div w:id="1829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erce.wa.gov.au/energysafety/rcd-rul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hayton</dc:creator>
  <cp:keywords/>
  <dc:description/>
  <cp:lastModifiedBy>nick hayton</cp:lastModifiedBy>
  <cp:revision>3</cp:revision>
  <dcterms:created xsi:type="dcterms:W3CDTF">2017-07-26T07:35:00Z</dcterms:created>
  <dcterms:modified xsi:type="dcterms:W3CDTF">2017-07-26T07:42:00Z</dcterms:modified>
</cp:coreProperties>
</file>