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06E" w:rsidRDefault="00BC606E" w:rsidP="00BC606E">
      <w:r>
        <w:t>Revisions 08/01</w:t>
      </w:r>
    </w:p>
    <w:p w:rsidR="00BC606E" w:rsidRDefault="00BC606E" w:rsidP="00BC606E">
      <w:pPr>
        <w:pStyle w:val="ListParagraph"/>
        <w:numPr>
          <w:ilvl w:val="0"/>
          <w:numId w:val="1"/>
        </w:numPr>
      </w:pPr>
      <w:r>
        <w:t>Change the first paragraph to the following text:</w:t>
      </w:r>
    </w:p>
    <w:p w:rsidR="00BC606E" w:rsidRDefault="00BC606E" w:rsidP="00BC606E">
      <w:r>
        <w:t xml:space="preserve">Chain.io provides a fully managed integration service specifically for Logistics Service Providers and </w:t>
      </w:r>
      <w:r>
        <w:t xml:space="preserve">Shippers.  Our service </w:t>
      </w:r>
      <w:r>
        <w:t>covers the full integration lifecycle, including design, project management, implementation, ongoing monitoring, and support.</w:t>
      </w:r>
    </w:p>
    <w:p w:rsidR="00BC606E" w:rsidRDefault="00BC606E" w:rsidP="00BC606E">
      <w:pPr>
        <w:pStyle w:val="ListParagraph"/>
        <w:numPr>
          <w:ilvl w:val="0"/>
          <w:numId w:val="1"/>
        </w:numPr>
      </w:pPr>
      <w:r>
        <w:t>Change the second paragraph to the following text:</w:t>
      </w:r>
    </w:p>
    <w:p w:rsidR="00BC606E" w:rsidRDefault="00BC606E" w:rsidP="00BC606E">
      <w:r>
        <w:t>Our solution is perfect for companies looking to onboard trading partners more quickly, free up internal IT resources, or execute a cloud based strategy.  With our proactive monitoring environment and best practice based implementation management approach, we allow you to focus on your core business while we handle the details of integration.  Unlike generic integration providers, our implementation team brings deep logistics industry knowledge.  More than just order takers, the Chain.io team actively participates in delivering the best integration solution for your business.</w:t>
      </w:r>
    </w:p>
    <w:p w:rsidR="00BC606E" w:rsidRDefault="00BC606E" w:rsidP="00BC606E">
      <w:pPr>
        <w:pStyle w:val="ListParagraph"/>
        <w:numPr>
          <w:ilvl w:val="0"/>
          <w:numId w:val="1"/>
        </w:numPr>
      </w:pPr>
      <w:r>
        <w:t>Under “What we offer” change the 3</w:t>
      </w:r>
      <w:r w:rsidRPr="00BC606E">
        <w:rPr>
          <w:vertAlign w:val="superscript"/>
        </w:rPr>
        <w:t>rd</w:t>
      </w:r>
      <w:r>
        <w:t xml:space="preserve"> bullet point to:</w:t>
      </w:r>
    </w:p>
    <w:p w:rsidR="007B4E2C" w:rsidRDefault="00BC606E" w:rsidP="00BC606E">
      <w:r>
        <w:t>Best practices based project management and design leadership.</w:t>
      </w:r>
    </w:p>
    <w:p w:rsidR="00BC606E" w:rsidRDefault="00BC606E" w:rsidP="00BC606E">
      <w:pPr>
        <w:pStyle w:val="ListParagraph"/>
        <w:numPr>
          <w:ilvl w:val="0"/>
          <w:numId w:val="1"/>
        </w:numPr>
      </w:pPr>
      <w:r>
        <w:t>Make the two boxes “what we offer” and “why are we unique?</w:t>
      </w:r>
      <w:bookmarkStart w:id="0" w:name="_GoBack"/>
      <w:bookmarkEnd w:id="0"/>
      <w:r>
        <w:t>” the same width and height if possible.</w:t>
      </w:r>
    </w:p>
    <w:sectPr w:rsidR="00BC6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C92473"/>
    <w:multiLevelType w:val="hybridMultilevel"/>
    <w:tmpl w:val="E14CD2E8"/>
    <w:lvl w:ilvl="0" w:tplc="1A22CD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06E"/>
    <w:rsid w:val="00352796"/>
    <w:rsid w:val="004D4AB5"/>
    <w:rsid w:val="007B4E2C"/>
    <w:rsid w:val="008038E3"/>
    <w:rsid w:val="00BC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4F7C"/>
  <w15:chartTrackingRefBased/>
  <w15:docId w15:val="{2538E1D7-23D4-484E-858B-50970083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Jensen</dc:creator>
  <cp:keywords/>
  <dc:description/>
  <cp:lastModifiedBy>Claus Jensen</cp:lastModifiedBy>
  <cp:revision>1</cp:revision>
  <dcterms:created xsi:type="dcterms:W3CDTF">2017-08-02T01:55:00Z</dcterms:created>
  <dcterms:modified xsi:type="dcterms:W3CDTF">2017-08-02T02:03:00Z</dcterms:modified>
</cp:coreProperties>
</file>