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70" w:rsidRPr="00023370" w:rsidRDefault="00023370">
      <w:pPr>
        <w:rPr>
          <w:lang w:val="en-US"/>
        </w:rPr>
      </w:pPr>
      <w:r w:rsidRPr="00023370">
        <w:rPr>
          <w:lang w:val="en-US"/>
        </w:rPr>
        <w:t xml:space="preserve">These </w:t>
      </w:r>
      <w:r w:rsidR="00F32085">
        <w:rPr>
          <w:lang w:val="en-US"/>
        </w:rPr>
        <w:t xml:space="preserve">few, </w:t>
      </w:r>
      <w:r w:rsidRPr="00023370">
        <w:rPr>
          <w:lang w:val="en-US"/>
        </w:rPr>
        <w:t xml:space="preserve">executions are not shown </w:t>
      </w:r>
      <w:r>
        <w:rPr>
          <w:lang w:val="en-US"/>
        </w:rPr>
        <w:t>because</w:t>
      </w:r>
      <w:r w:rsidRPr="00023370">
        <w:rPr>
          <w:lang w:val="en-US"/>
        </w:rPr>
        <w:t xml:space="preserve"> we want to emulate them</w:t>
      </w:r>
      <w:r>
        <w:rPr>
          <w:lang w:val="en-US"/>
        </w:rPr>
        <w:t xml:space="preserve">, but just to give an idea of what is on the market. </w:t>
      </w:r>
      <w:r w:rsidR="00F32085">
        <w:rPr>
          <w:lang w:val="en-US"/>
        </w:rPr>
        <w:t xml:space="preserve">There are many more that can be easily found via Google to get an idea of the competitive landscape. </w:t>
      </w:r>
      <w:r>
        <w:rPr>
          <w:lang w:val="en-US"/>
        </w:rPr>
        <w:t xml:space="preserve">You will see lots of blacks and greys which we see as a pretty predictable way of going after our demographic. If you Google “men’s cosmetics” you will see loads of dark colors and loads of lines that look pretty similar. </w:t>
      </w:r>
      <w:proofErr w:type="spellStart"/>
      <w:r>
        <w:rPr>
          <w:lang w:val="en-US"/>
        </w:rPr>
        <w:t>MaxM</w:t>
      </w:r>
      <w:proofErr w:type="spellEnd"/>
      <w:r>
        <w:rPr>
          <w:lang w:val="en-US"/>
        </w:rPr>
        <w:t xml:space="preserve"> Camouflage can use colors and have fun to create point of difference, provided we still communicate with our primary demographic of heterosexuals males 15-25 years old. </w:t>
      </w:r>
    </w:p>
    <w:p w:rsidR="004C4EAF" w:rsidRPr="00023370" w:rsidRDefault="00F32085">
      <w:pPr>
        <w:rPr>
          <w:lang w:val="en-US"/>
        </w:rPr>
      </w:pPr>
      <w:r>
        <w:rPr>
          <w:lang w:val="en-US"/>
        </w:rPr>
        <w:t>Retro concept</w:t>
      </w:r>
      <w:r w:rsidR="001D7BE0">
        <w:rPr>
          <w:lang w:val="en-US"/>
        </w:rPr>
        <w:t>s</w:t>
      </w:r>
      <w:r>
        <w:rPr>
          <w:lang w:val="en-US"/>
        </w:rPr>
        <w:t>:</w:t>
      </w:r>
      <w:bookmarkStart w:id="0" w:name="_GoBack"/>
      <w:bookmarkEnd w:id="0"/>
    </w:p>
    <w:p w:rsidR="00023370" w:rsidRDefault="00023370">
      <w:r>
        <w:rPr>
          <w:noProof/>
          <w:color w:val="0000FF"/>
          <w:lang w:eastAsia="sv-SE"/>
        </w:rPr>
        <w:drawing>
          <wp:inline distT="0" distB="0" distL="0" distR="0">
            <wp:extent cx="3003245" cy="1499191"/>
            <wp:effectExtent l="0" t="0" r="6985" b="6350"/>
            <wp:docPr id="1" name="Picture 1" descr="Bildresultat för mens cosmetic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ens cosmetic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005" cy="150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BE0">
        <w:rPr>
          <w:noProof/>
          <w:color w:val="0000FF"/>
          <w:lang w:eastAsia="sv-SE"/>
        </w:rPr>
        <w:drawing>
          <wp:inline distT="0" distB="0" distL="0" distR="0">
            <wp:extent cx="2405882" cy="1435395"/>
            <wp:effectExtent l="0" t="0" r="0" b="0"/>
            <wp:docPr id="13" name="Picture 13" descr="Relaterad bil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rad bil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31" cy="143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70" w:rsidRPr="00023370" w:rsidRDefault="00023370">
      <w:pPr>
        <w:rPr>
          <w:lang w:val="en-US"/>
        </w:rPr>
      </w:pPr>
      <w:r w:rsidRPr="00023370">
        <w:rPr>
          <w:lang w:val="en-US"/>
        </w:rPr>
        <w:t>Using symbols rather than imagination:</w:t>
      </w:r>
    </w:p>
    <w:p w:rsidR="00023370" w:rsidRDefault="00023370">
      <w:r>
        <w:rPr>
          <w:noProof/>
          <w:color w:val="0000FF"/>
          <w:lang w:eastAsia="sv-SE"/>
        </w:rPr>
        <w:drawing>
          <wp:inline distT="0" distB="0" distL="0" distR="0">
            <wp:extent cx="3689498" cy="2096810"/>
            <wp:effectExtent l="0" t="0" r="6350" b="0"/>
            <wp:docPr id="2" name="Picture 2" descr="Bildresultat för mens cosmetic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ens cosmetic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26" cy="209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70" w:rsidRPr="00023370" w:rsidRDefault="00023370">
      <w:pPr>
        <w:rPr>
          <w:lang w:val="en-US"/>
        </w:rPr>
      </w:pPr>
      <w:proofErr w:type="gramStart"/>
      <w:r w:rsidRPr="00023370">
        <w:rPr>
          <w:lang w:val="en-US"/>
        </w:rPr>
        <w:t>Dove</w:t>
      </w:r>
      <w:r w:rsidR="000A5080">
        <w:rPr>
          <w:lang w:val="en-US"/>
        </w:rPr>
        <w:t>, Clinique, #7</w:t>
      </w:r>
      <w:r w:rsidRPr="00023370">
        <w:rPr>
          <w:lang w:val="en-US"/>
        </w:rPr>
        <w:t xml:space="preserve"> – </w:t>
      </w:r>
      <w:r w:rsidR="000A5080">
        <w:rPr>
          <w:lang w:val="en-US"/>
        </w:rPr>
        <w:t>big brand entries.</w:t>
      </w:r>
      <w:proofErr w:type="gramEnd"/>
      <w:r w:rsidR="000A5080">
        <w:rPr>
          <w:lang w:val="en-US"/>
        </w:rPr>
        <w:t xml:space="preserve"> </w:t>
      </w:r>
      <w:proofErr w:type="gramStart"/>
      <w:r w:rsidR="000A5080">
        <w:rPr>
          <w:lang w:val="en-US"/>
        </w:rPr>
        <w:t>S</w:t>
      </w:r>
      <w:r>
        <w:rPr>
          <w:lang w:val="en-US"/>
        </w:rPr>
        <w:t xml:space="preserve">afe, predictable and </w:t>
      </w:r>
      <w:r w:rsidRPr="00023370">
        <w:rPr>
          <w:lang w:val="en-US"/>
        </w:rPr>
        <w:t xml:space="preserve">probably </w:t>
      </w:r>
      <w:r w:rsidR="000A5080">
        <w:rPr>
          <w:lang w:val="en-US"/>
        </w:rPr>
        <w:t xml:space="preserve">fairly </w:t>
      </w:r>
      <w:r w:rsidRPr="00023370">
        <w:rPr>
          <w:lang w:val="en-US"/>
        </w:rPr>
        <w:t>effective.</w:t>
      </w:r>
      <w:proofErr w:type="gramEnd"/>
      <w:r w:rsidR="000A5080">
        <w:rPr>
          <w:lang w:val="en-US"/>
        </w:rPr>
        <w:t xml:space="preserve"> </w:t>
      </w:r>
      <w:proofErr w:type="gramStart"/>
      <w:r w:rsidR="000A5080">
        <w:rPr>
          <w:lang w:val="en-US"/>
        </w:rPr>
        <w:t>Nothing that demands attention on-shelf.</w:t>
      </w:r>
      <w:proofErr w:type="gramEnd"/>
      <w:r w:rsidRPr="00023370">
        <w:rPr>
          <w:lang w:val="en-US"/>
        </w:rPr>
        <w:t xml:space="preserve"> </w:t>
      </w:r>
    </w:p>
    <w:p w:rsidR="00023370" w:rsidRDefault="00023370">
      <w:r>
        <w:rPr>
          <w:noProof/>
          <w:color w:val="0000FF"/>
          <w:lang w:eastAsia="sv-SE"/>
        </w:rPr>
        <w:drawing>
          <wp:inline distT="0" distB="0" distL="0" distR="0">
            <wp:extent cx="4348717" cy="1607144"/>
            <wp:effectExtent l="0" t="0" r="0" b="0"/>
            <wp:docPr id="3" name="Picture 3" descr="Bildresultat för mens cosmetic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ens cosmetic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41" cy="161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080" w:rsidRDefault="000A5080">
      <w:r>
        <w:rPr>
          <w:noProof/>
          <w:color w:val="0000FF"/>
          <w:lang w:eastAsia="sv-SE"/>
        </w:rPr>
        <w:lastRenderedPageBreak/>
        <w:drawing>
          <wp:inline distT="0" distB="0" distL="0" distR="0">
            <wp:extent cx="1743740" cy="1743740"/>
            <wp:effectExtent l="0" t="0" r="8890" b="8890"/>
            <wp:docPr id="5" name="Picture 5" descr="Bildresultat för mens cosmetic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ens cosmetic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53" cy="174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217">
        <w:rPr>
          <w:noProof/>
          <w:color w:val="0000FF"/>
          <w:lang w:eastAsia="sv-SE"/>
        </w:rPr>
        <w:drawing>
          <wp:inline distT="0" distB="0" distL="0" distR="0" wp14:anchorId="3B3137CD" wp14:editId="6A367A0E">
            <wp:extent cx="2960644" cy="1477925"/>
            <wp:effectExtent l="0" t="0" r="0" b="8255"/>
            <wp:docPr id="6" name="Picture 6" descr="Bildresultat för mens cosmetic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ens cosmetic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551" cy="147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080" w:rsidRDefault="000A5080"/>
    <w:p w:rsidR="000A5080" w:rsidRDefault="000A5080">
      <w:r>
        <w:rPr>
          <w:noProof/>
          <w:color w:val="0000FF"/>
          <w:lang w:eastAsia="sv-SE"/>
        </w:rPr>
        <w:drawing>
          <wp:inline distT="0" distB="0" distL="0" distR="0">
            <wp:extent cx="2838893" cy="1632910"/>
            <wp:effectExtent l="0" t="0" r="0" b="5715"/>
            <wp:docPr id="9" name="Picture 9" descr="Relaterad bil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rad bil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653" cy="163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70" w:rsidRPr="00023370" w:rsidRDefault="000A5080">
      <w:pPr>
        <w:rPr>
          <w:lang w:val="en-US"/>
        </w:rPr>
      </w:pPr>
      <w:r>
        <w:rPr>
          <w:lang w:val="en-US"/>
        </w:rPr>
        <w:t>Other</w:t>
      </w:r>
      <w:r w:rsidR="00023370" w:rsidRPr="00023370">
        <w:rPr>
          <w:lang w:val="en-US"/>
        </w:rPr>
        <w:t xml:space="preserve"> safe concept</w:t>
      </w:r>
      <w:r>
        <w:rPr>
          <w:lang w:val="en-US"/>
        </w:rPr>
        <w:t>s using dark executions</w:t>
      </w:r>
      <w:r w:rsidR="00023370" w:rsidRPr="00023370">
        <w:rPr>
          <w:lang w:val="en-US"/>
        </w:rPr>
        <w:t>:</w:t>
      </w:r>
    </w:p>
    <w:p w:rsidR="00023370" w:rsidRDefault="00023370">
      <w:r>
        <w:rPr>
          <w:noProof/>
          <w:color w:val="0000FF"/>
          <w:lang w:eastAsia="sv-SE"/>
        </w:rPr>
        <w:drawing>
          <wp:inline distT="0" distB="0" distL="0" distR="0">
            <wp:extent cx="2519917" cy="1449438"/>
            <wp:effectExtent l="0" t="0" r="0" b="0"/>
            <wp:docPr id="4" name="Picture 4" descr="Bildresultat för mens cosmetic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ens cosmetic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956" cy="145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080">
        <w:rPr>
          <w:noProof/>
          <w:color w:val="0000FF"/>
          <w:lang w:eastAsia="sv-SE"/>
        </w:rPr>
        <w:drawing>
          <wp:inline distT="0" distB="0" distL="0" distR="0">
            <wp:extent cx="3051545" cy="1284677"/>
            <wp:effectExtent l="0" t="0" r="0" b="0"/>
            <wp:docPr id="7" name="Picture 7" descr="Bildresultat för mens cosmetic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ens cosmetic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799" cy="12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080" w:rsidRDefault="000A5080">
      <w:r>
        <w:rPr>
          <w:noProof/>
          <w:color w:val="0000FF"/>
          <w:lang w:eastAsia="sv-SE"/>
        </w:rPr>
        <w:drawing>
          <wp:inline distT="0" distB="0" distL="0" distR="0">
            <wp:extent cx="1669312" cy="1669312"/>
            <wp:effectExtent l="0" t="0" r="7620" b="7620"/>
            <wp:docPr id="8" name="Picture 8" descr="Bildresultat för mens cosmetic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ens cosmetic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25" cy="166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70" w:rsidRPr="001D7BE0" w:rsidRDefault="001D7BE0">
      <w:pPr>
        <w:rPr>
          <w:lang w:val="en-US"/>
        </w:rPr>
      </w:pPr>
      <w:r w:rsidRPr="001D7BE0">
        <w:rPr>
          <w:lang w:val="en-US"/>
        </w:rPr>
        <w:t>Brands with a bit of color, differentiation:</w:t>
      </w:r>
    </w:p>
    <w:p w:rsidR="001D7BE0" w:rsidRPr="001D7BE0" w:rsidRDefault="001D7BE0">
      <w:pPr>
        <w:rPr>
          <w:lang w:val="en-US"/>
        </w:rPr>
      </w:pPr>
      <w:r>
        <w:rPr>
          <w:noProof/>
          <w:color w:val="0000FF"/>
          <w:lang w:eastAsia="sv-SE"/>
        </w:rPr>
        <w:lastRenderedPageBreak/>
        <w:drawing>
          <wp:inline distT="0" distB="0" distL="0" distR="0">
            <wp:extent cx="2828261" cy="1777730"/>
            <wp:effectExtent l="0" t="0" r="0" b="0"/>
            <wp:docPr id="10" name="Picture 10" descr="Relaterad bild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rad bild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217" cy="177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sv-SE"/>
        </w:rPr>
        <w:drawing>
          <wp:inline distT="0" distB="0" distL="0" distR="0">
            <wp:extent cx="3326942" cy="2020186"/>
            <wp:effectExtent l="0" t="0" r="6985" b="0"/>
            <wp:docPr id="12" name="Picture 12" descr="Bildresultat för mens cosmetics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ens cosmetics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851" cy="202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sv-SE"/>
        </w:rPr>
        <w:drawing>
          <wp:inline distT="0" distB="0" distL="0" distR="0" wp14:anchorId="63D05314" wp14:editId="4A102365">
            <wp:extent cx="1797705" cy="1329070"/>
            <wp:effectExtent l="0" t="0" r="0" b="4445"/>
            <wp:docPr id="11" name="Picture 11" descr="Relaterad bild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rad bild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358" cy="133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BE0" w:rsidRPr="001D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F8"/>
    <w:rsid w:val="00023370"/>
    <w:rsid w:val="000A5080"/>
    <w:rsid w:val="001D7BE0"/>
    <w:rsid w:val="00640217"/>
    <w:rsid w:val="00782DA4"/>
    <w:rsid w:val="009261F8"/>
    <w:rsid w:val="00B85F64"/>
    <w:rsid w:val="00F3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se/url?sa=i&amp;rct=j&amp;q=&amp;esrc=s&amp;source=images&amp;cd=&amp;cad=rja&amp;uact=8&amp;ved=0ahUKEwiuuuvf0a_VAhWGHpoKHZ6CCwUQjRwIBw&amp;url=https%3A%2F%2Fwww.mankind.co.uk%2Fclinique-for-men-face-bronzer-60ml%2F10364018.html&amp;psig=AFQjCNGV1uqxddBoFaKQF3unZBBwyTdd0Q&amp;ust=1501436828894412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www.google.se/url?sa=i&amp;rct=j&amp;q=&amp;esrc=s&amp;source=images&amp;cd=&amp;ved=0ahUKEwjb_pfE0q_VAhUIOpoKHaJdA2IQjRwIBw&amp;url=http%3A%2F%2Fstevenarntson.info%2Fkeywords%2F01%2Fkiehl's-men's%2F&amp;psig=AFQjCNGV1uqxddBoFaKQF3unZBBwyTdd0Q&amp;ust=1501436828894412" TargetMode="External"/><Relationship Id="rId7" Type="http://schemas.openxmlformats.org/officeDocument/2006/relationships/hyperlink" Target="http://citymagazine.si/clanek/prva-pomoc-za-movember-pripomocki-za-urejanje-brade-in-brkov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farmaciacervantesgranada.es/2013/12/taller-afeitado-cuidado-piel-masculina-vichy-homme/" TargetMode="External"/><Relationship Id="rId25" Type="http://schemas.openxmlformats.org/officeDocument/2006/relationships/hyperlink" Target="http://www.google.se/url?sa=i&amp;rct=j&amp;q=&amp;esrc=s&amp;source=images&amp;cd=&amp;cad=rja&amp;uact=8&amp;ved=0ahUKEwj6peu706_VAhWGd5oKHeT1AAYQjRwIBw&amp;url=http%3A%2F%2Fwww.coroflot.com%2Felizabethhaywood%2Fpackaging&amp;psig=AFQjCNGV1uqxddBoFaKQF3unZBBwyTdd0Q&amp;ust=1501436828894412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www.google.se/url?sa=i&amp;rct=j&amp;q=&amp;esrc=s&amp;source=images&amp;cd=&amp;cad=rja&amp;uact=8&amp;ved=0ahUKEwiZi7vd06_VAhUmQZoKHWqmAbgQjRwIBw&amp;url=https%3A%2F%2Fwww.pinterest.com%2Fpin%2F469711436106348558%2F&amp;psig=AFQjCNGV1uqxddBoFaKQF3unZBBwyTdd0Q&amp;ust=1501436828894412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se/url?sa=i&amp;rct=j&amp;q=&amp;esrc=s&amp;source=images&amp;cd=&amp;cad=rja&amp;uact=8&amp;ved=0ahUKEwjonoORh6_VAhVCIpoKHd9qCnYQjRwIBw&amp;url=http%3A%2F%2Fwanttobebeauty.blogspot.com%2F2012%2F03%2Fcosmetics-men.html&amp;psig=AFQjCNGV1uqxddBoFaKQF3unZBBwyTdd0Q&amp;ust=1501436828894412" TargetMode="Externa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hyperlink" Target="http://www.google.se/url?sa=i&amp;rct=j&amp;q=&amp;esrc=s&amp;source=images&amp;cd=&amp;cad=rja&amp;uact=8&amp;ved=0ahUKEwj8kMeahq_VAhWEBZoKHRsUDBUQjRwIBw&amp;url=http%3A%2F%2Fwww.packageinspiration.com%2Fdesign%2Fmen-cosmetics-packaging-inspiration%2F&amp;psig=AFQjCNGV1uqxddBoFaKQF3unZBBwyTdd0Q&amp;ust=1501436828894412" TargetMode="External"/><Relationship Id="rId15" Type="http://schemas.openxmlformats.org/officeDocument/2006/relationships/hyperlink" Target="http://www.google.se/url?sa=i&amp;rct=j&amp;q=&amp;esrc=s&amp;source=images&amp;cd=&amp;cad=rja&amp;uact=8&amp;ved=0ahUKEwiL0tTt0a_VAhUiEJoKHTpqBcMQjRwIBw&amp;url=http%3A%2F%2Fwww.packageinspiration.com%2Fno7-mens-range.html%2F&amp;psig=AFQjCNGV1uqxddBoFaKQF3unZBBwyTdd0Q&amp;ust=1501436828894412" TargetMode="External"/><Relationship Id="rId23" Type="http://schemas.openxmlformats.org/officeDocument/2006/relationships/hyperlink" Target="https://www.google.se/url?sa=i&amp;rct=j&amp;q=&amp;esrc=s&amp;source=images&amp;cd=&amp;cad=rja&amp;uact=8&amp;ved=0ahUKEwi4pavx0q_VAhUqMJoKHdWsAb0QjRwIBw&amp;url=https%3A%2F%2Fwww.aliexpress.com%2Fstore%2Fproduct%2FMen-s-Skin-Care-6pcs-Laikou-Cosmetics-Sleeping-Mask-Eye-Cream-Moisturizing-Cream-Cleanser-Toner-Mud%2F1411039_32344959535.html&amp;psig=AFQjCNGV1uqxddBoFaKQF3unZBBwyTdd0Q&amp;ust=1501436828894412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www.google.se/url?sa=i&amp;rct=j&amp;q=&amp;esrc=s&amp;source=images&amp;cd=&amp;cad=rja&amp;uact=8&amp;ved=0ahUKEwiygeq5h6_VAhWlNpoKHUclBGUQjRwIBw&amp;url=http%3A%2F%2Fwww.premiumbeautynews.com%2Fen%2Fmale-grooming-market-grows-at%2C4457&amp;psig=AFQjCNGV1uqxddBoFaKQF3unZBBwyTdd0Q&amp;ust=150143682889441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se/url?sa=i&amp;rct=j&amp;q=&amp;esrc=s&amp;source=images&amp;cd=&amp;cad=rja&amp;uact=8&amp;ved=0ahUKEwj-6avvhq_VAhVBKpoKHe2LBRsQjRwIBw&amp;url=http%3A%2F%2Fwanttobebeauty.blogspot.com%2F2012%2F03%2Fmen-cosmetics-in-tallahassee.html&amp;psig=AFQjCNGV1uqxddBoFaKQF3unZBBwyTdd0Q&amp;ust=1501436828894412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png"/><Relationship Id="rId27" Type="http://schemas.openxmlformats.org/officeDocument/2006/relationships/hyperlink" Target="http://www.kozmetika-afrodita.com/eng/beauty-care/products/lines/mens-care/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Maroon</dc:creator>
  <cp:lastModifiedBy>Marc Maroon</cp:lastModifiedBy>
  <cp:revision>4</cp:revision>
  <dcterms:created xsi:type="dcterms:W3CDTF">2017-07-29T17:46:00Z</dcterms:created>
  <dcterms:modified xsi:type="dcterms:W3CDTF">2017-07-29T23:39:00Z</dcterms:modified>
</cp:coreProperties>
</file>