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00" w:rsidRPr="009F4000" w:rsidRDefault="009F4000" w:rsidP="009F4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4" name="Rectangle 14" descr="http://b.collective-media.net/seg/cm/lvv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6" alt="http://b.collective-media.net/seg/cm/lvvy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9F4000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3" name="Picture 13" descr="http://pubads.g.doubleclick.net/activity;xsp=1095200;ord=1;num=4884059097849.338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bads.g.doubleclick.net/activity;xsp=1095200;ord=1;num=4884059097849.338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000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2" name="Rectangle 12" descr="http://b.collective-media.net/seg/cm/xol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6" alt="http://b.collective-media.net/seg/cm/xol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9F4000" w:rsidRPr="009F4000" w:rsidRDefault="009F4000" w:rsidP="009F4000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noProof/>
        </w:rPr>
        <w:drawing>
          <wp:inline distT="0" distB="0" distL="0" distR="0">
            <wp:extent cx="5191125" cy="3552825"/>
            <wp:effectExtent l="0" t="0" r="0" b="0"/>
            <wp:docPr id="16" name="Picture 16" descr="C:\Users\cardio\AppData\Local\Microsoft\Windows\Temporary Internet Files\Content.Word\commu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ardio\AppData\Local\Microsoft\Windows\Temporary Internet Files\Content.Word\commuca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000" w:rsidRPr="009F4000" w:rsidRDefault="009F4000" w:rsidP="009F4000">
      <w:pPr>
        <w:spacing w:after="0" w:line="240" w:lineRule="auto"/>
        <w:ind w:left="375"/>
        <w:rPr>
          <w:rFonts w:ascii="Arial" w:eastAsia="Times New Roman" w:hAnsi="Arial" w:cs="Arial"/>
          <w:color w:val="000000"/>
          <w:sz w:val="15"/>
          <w:szCs w:val="15"/>
        </w:rPr>
      </w:pPr>
      <w:r w:rsidRPr="009F4000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9F4000" w:rsidRPr="009F4000" w:rsidRDefault="009F4000" w:rsidP="009F4000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hyperlink r:id="rId8" w:history="1">
        <w:r w:rsidRPr="009F4000">
          <w:rPr>
            <w:rFonts w:ascii="Arial" w:eastAsia="Times New Roman" w:hAnsi="Arial" w:cs="Arial"/>
            <w:color w:val="000000"/>
            <w:sz w:val="17"/>
            <w:szCs w:val="17"/>
            <w:u w:val="single"/>
          </w:rPr>
          <w:t>Home</w:t>
        </w:r>
      </w:hyperlink>
    </w:p>
    <w:p w:rsidR="009F4000" w:rsidRPr="009F4000" w:rsidRDefault="009F4000" w:rsidP="009F4000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hyperlink r:id="rId9" w:history="1">
        <w:r w:rsidRPr="009F4000">
          <w:rPr>
            <w:rFonts w:ascii="Arial" w:eastAsia="Times New Roman" w:hAnsi="Arial" w:cs="Arial"/>
            <w:color w:val="000000"/>
            <w:sz w:val="17"/>
            <w:szCs w:val="17"/>
            <w:u w:val="single"/>
          </w:rPr>
          <w:t>Assisted Living</w:t>
        </w:r>
      </w:hyperlink>
    </w:p>
    <w:p w:rsidR="009F4000" w:rsidRPr="009F4000" w:rsidRDefault="009F4000" w:rsidP="009F4000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hyperlink r:id="rId10" w:history="1">
        <w:r w:rsidRPr="009F4000">
          <w:rPr>
            <w:rFonts w:ascii="Arial" w:eastAsia="Times New Roman" w:hAnsi="Arial" w:cs="Arial"/>
            <w:color w:val="000000"/>
            <w:sz w:val="17"/>
            <w:szCs w:val="17"/>
            <w:u w:val="single"/>
          </w:rPr>
          <w:t>Skilled Nursing</w:t>
        </w:r>
      </w:hyperlink>
    </w:p>
    <w:p w:rsidR="009F4000" w:rsidRPr="009F4000" w:rsidRDefault="009F4000" w:rsidP="009F4000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hyperlink r:id="rId11" w:history="1">
        <w:r w:rsidRPr="009F4000">
          <w:rPr>
            <w:rFonts w:ascii="Arial" w:eastAsia="Times New Roman" w:hAnsi="Arial" w:cs="Arial"/>
            <w:color w:val="000000"/>
            <w:sz w:val="17"/>
            <w:szCs w:val="17"/>
            <w:u w:val="single"/>
          </w:rPr>
          <w:t>Independent Living</w:t>
        </w:r>
      </w:hyperlink>
    </w:p>
    <w:p w:rsidR="009F4000" w:rsidRPr="009F4000" w:rsidRDefault="009F4000" w:rsidP="009F4000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hyperlink r:id="rId12" w:history="1">
        <w:r w:rsidRPr="009F4000">
          <w:rPr>
            <w:rFonts w:ascii="Arial" w:eastAsia="Times New Roman" w:hAnsi="Arial" w:cs="Arial"/>
            <w:color w:val="000000"/>
            <w:sz w:val="17"/>
            <w:szCs w:val="17"/>
            <w:u w:val="single"/>
          </w:rPr>
          <w:t>Home and Community Based Services</w:t>
        </w:r>
      </w:hyperlink>
    </w:p>
    <w:p w:rsidR="009F4000" w:rsidRPr="009F4000" w:rsidRDefault="009F4000" w:rsidP="009F4000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hyperlink r:id="rId13" w:history="1">
        <w:r w:rsidRPr="009F4000">
          <w:rPr>
            <w:rFonts w:ascii="Arial" w:eastAsia="Times New Roman" w:hAnsi="Arial" w:cs="Arial"/>
            <w:color w:val="000000"/>
            <w:sz w:val="17"/>
            <w:szCs w:val="17"/>
            <w:u w:val="single"/>
          </w:rPr>
          <w:t>Respite Care</w:t>
        </w:r>
      </w:hyperlink>
    </w:p>
    <w:p w:rsidR="009F4000" w:rsidRPr="009F4000" w:rsidRDefault="009F4000" w:rsidP="009F4000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hyperlink r:id="rId14" w:history="1">
        <w:r w:rsidRPr="009F4000">
          <w:rPr>
            <w:rFonts w:ascii="Arial" w:eastAsia="Times New Roman" w:hAnsi="Arial" w:cs="Arial"/>
            <w:color w:val="000000"/>
            <w:sz w:val="17"/>
            <w:szCs w:val="17"/>
            <w:u w:val="single"/>
          </w:rPr>
          <w:t>Rehabilitation</w:t>
        </w:r>
      </w:hyperlink>
    </w:p>
    <w:p w:rsidR="009F4000" w:rsidRPr="009F4000" w:rsidRDefault="009F4000" w:rsidP="009F4000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hyperlink r:id="rId15" w:history="1">
        <w:r w:rsidRPr="009F4000">
          <w:rPr>
            <w:rFonts w:ascii="Arial" w:eastAsia="Times New Roman" w:hAnsi="Arial" w:cs="Arial"/>
            <w:color w:val="000000"/>
            <w:sz w:val="17"/>
            <w:szCs w:val="17"/>
            <w:u w:val="single"/>
          </w:rPr>
          <w:t>SAIDO Learning</w:t>
        </w:r>
        <w:r w:rsidRPr="009F4000">
          <w:rPr>
            <w:rFonts w:ascii="Arial" w:eastAsia="Times New Roman" w:hAnsi="Arial" w:cs="Arial"/>
            <w:color w:val="000000"/>
            <w:sz w:val="17"/>
            <w:szCs w:val="17"/>
          </w:rPr>
          <w:br/>
        </w:r>
        <w:r w:rsidRPr="009F4000">
          <w:rPr>
            <w:rFonts w:ascii="Arial" w:eastAsia="Times New Roman" w:hAnsi="Arial" w:cs="Arial"/>
            <w:color w:val="000000"/>
            <w:sz w:val="17"/>
            <w:szCs w:val="17"/>
            <w:u w:val="single"/>
          </w:rPr>
          <w:t>Center</w:t>
        </w:r>
      </w:hyperlink>
    </w:p>
    <w:p w:rsidR="009F4000" w:rsidRPr="009F4000" w:rsidRDefault="009F4000" w:rsidP="009F4000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hyperlink r:id="rId16" w:history="1">
        <w:r w:rsidRPr="009F4000">
          <w:rPr>
            <w:rFonts w:ascii="Arial" w:eastAsia="Times New Roman" w:hAnsi="Arial" w:cs="Arial"/>
            <w:color w:val="000000"/>
            <w:sz w:val="17"/>
            <w:szCs w:val="17"/>
            <w:u w:val="single"/>
          </w:rPr>
          <w:t>SAIDO Learning®</w:t>
        </w:r>
      </w:hyperlink>
    </w:p>
    <w:p w:rsidR="009F4000" w:rsidRDefault="009F4000" w:rsidP="009F4000">
      <w:pPr>
        <w:spacing w:after="150" w:line="240" w:lineRule="auto"/>
        <w:rPr>
          <w:rFonts w:ascii="Arial" w:eastAsia="Times New Roman" w:hAnsi="Arial" w:cs="Arial"/>
          <w:b/>
          <w:color w:val="000000"/>
          <w:sz w:val="40"/>
          <w:szCs w:val="40"/>
          <w:u w:val="single"/>
        </w:rPr>
      </w:pPr>
    </w:p>
    <w:p w:rsidR="009F4000" w:rsidRPr="009F4000" w:rsidRDefault="009F4000" w:rsidP="009F4000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</w:rPr>
      </w:pPr>
      <w:r w:rsidRPr="009F4000">
        <w:rPr>
          <w:rFonts w:ascii="Arial" w:eastAsia="Times New Roman" w:hAnsi="Arial" w:cs="Arial"/>
          <w:b/>
          <w:color w:val="000000"/>
          <w:sz w:val="40"/>
          <w:szCs w:val="40"/>
          <w:u w:val="single"/>
        </w:rPr>
        <w:t>STAY HOME</w:t>
      </w:r>
    </w:p>
    <w:p w:rsidR="009F4000" w:rsidRDefault="009F4000" w:rsidP="009F4000">
      <w:pPr>
        <w:spacing w:after="0" w:line="240" w:lineRule="auto"/>
        <w:rPr>
          <w:rFonts w:ascii="Arial" w:eastAsia="Times New Roman" w:hAnsi="Arial" w:cs="Arial"/>
          <w:color w:val="484748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484748"/>
          <w:sz w:val="21"/>
          <w:szCs w:val="21"/>
        </w:rPr>
        <w:t>Commucare</w:t>
      </w:r>
      <w:proofErr w:type="spellEnd"/>
      <w:r>
        <w:rPr>
          <w:rFonts w:ascii="Arial" w:eastAsia="Times New Roman" w:hAnsi="Arial" w:cs="Arial"/>
          <w:color w:val="484748"/>
          <w:sz w:val="21"/>
          <w:szCs w:val="21"/>
        </w:rPr>
        <w:t xml:space="preserve"> offers home and Community Based Services for adults who wish to continue to live independently in the comfort of their communities. </w:t>
      </w:r>
    </w:p>
    <w:p w:rsidR="009F4000" w:rsidRDefault="009F4000" w:rsidP="009F4000">
      <w:pPr>
        <w:spacing w:after="0" w:line="240" w:lineRule="auto"/>
        <w:rPr>
          <w:rFonts w:ascii="Arial" w:eastAsia="Times New Roman" w:hAnsi="Arial" w:cs="Arial"/>
          <w:color w:val="484748"/>
          <w:sz w:val="21"/>
          <w:szCs w:val="21"/>
        </w:rPr>
      </w:pPr>
    </w:p>
    <w:p w:rsidR="009F4000" w:rsidRDefault="009F4000" w:rsidP="009F4000">
      <w:pPr>
        <w:spacing w:after="0" w:line="240" w:lineRule="auto"/>
        <w:rPr>
          <w:rFonts w:ascii="Arial" w:eastAsia="Times New Roman" w:hAnsi="Arial" w:cs="Arial"/>
          <w:color w:val="484748"/>
          <w:sz w:val="21"/>
          <w:szCs w:val="21"/>
        </w:rPr>
      </w:pPr>
    </w:p>
    <w:p w:rsidR="009F4000" w:rsidRDefault="002929DF" w:rsidP="009F4000">
      <w:pPr>
        <w:spacing w:after="0" w:line="240" w:lineRule="auto"/>
        <w:rPr>
          <w:rFonts w:ascii="Arial" w:eastAsia="Times New Roman" w:hAnsi="Arial" w:cs="Arial"/>
          <w:color w:val="484748"/>
          <w:sz w:val="21"/>
          <w:szCs w:val="21"/>
        </w:rPr>
      </w:pPr>
      <w:r>
        <w:rPr>
          <w:rFonts w:ascii="Arial" w:eastAsia="Times New Roman" w:hAnsi="Arial" w:cs="Arial"/>
          <w:color w:val="484748"/>
          <w:sz w:val="21"/>
          <w:szCs w:val="21"/>
        </w:rPr>
        <w:t xml:space="preserve">We provide </w:t>
      </w:r>
      <w:proofErr w:type="spellStart"/>
      <w:r>
        <w:rPr>
          <w:rFonts w:ascii="Arial" w:eastAsia="Times New Roman" w:hAnsi="Arial" w:cs="Arial"/>
          <w:color w:val="484748"/>
          <w:sz w:val="21"/>
          <w:szCs w:val="21"/>
        </w:rPr>
        <w:t>on site</w:t>
      </w:r>
      <w:proofErr w:type="spellEnd"/>
      <w:r>
        <w:rPr>
          <w:rFonts w:ascii="Arial" w:eastAsia="Times New Roman" w:hAnsi="Arial" w:cs="Arial"/>
          <w:color w:val="484748"/>
          <w:sz w:val="21"/>
          <w:szCs w:val="21"/>
        </w:rPr>
        <w:t xml:space="preserve"> services and deliver high quality healthcare at your door.  Our experienced physicians coordinate care with our certified nurse practitioners and provide chronic care management, physical therapy, rehabilitation and medications management.</w:t>
      </w:r>
    </w:p>
    <w:p w:rsidR="009F4000" w:rsidRDefault="009F4000" w:rsidP="009F4000">
      <w:pPr>
        <w:spacing w:after="0" w:line="240" w:lineRule="auto"/>
        <w:rPr>
          <w:rFonts w:ascii="Arial" w:eastAsia="Times New Roman" w:hAnsi="Arial" w:cs="Arial"/>
          <w:color w:val="484748"/>
          <w:sz w:val="21"/>
          <w:szCs w:val="21"/>
        </w:rPr>
      </w:pPr>
    </w:p>
    <w:p w:rsidR="009F4000" w:rsidRDefault="009F4000" w:rsidP="009F4000">
      <w:pPr>
        <w:spacing w:after="0" w:line="240" w:lineRule="auto"/>
        <w:rPr>
          <w:rFonts w:ascii="Arial" w:eastAsia="Times New Roman" w:hAnsi="Arial" w:cs="Arial"/>
          <w:color w:val="484748"/>
          <w:sz w:val="21"/>
          <w:szCs w:val="21"/>
        </w:rPr>
      </w:pPr>
    </w:p>
    <w:p w:rsidR="009F4000" w:rsidRDefault="009F4000" w:rsidP="009F4000">
      <w:pPr>
        <w:spacing w:after="0" w:line="240" w:lineRule="auto"/>
        <w:rPr>
          <w:rFonts w:ascii="Arial" w:eastAsia="Times New Roman" w:hAnsi="Arial" w:cs="Arial"/>
          <w:color w:val="484748"/>
          <w:sz w:val="21"/>
          <w:szCs w:val="21"/>
        </w:rPr>
      </w:pPr>
    </w:p>
    <w:p w:rsidR="009F4000" w:rsidRDefault="009F4000" w:rsidP="009F4000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</w:pPr>
      <w:r w:rsidRPr="009F4000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9F4000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br/>
      </w:r>
      <w:r w:rsidR="002929DF" w:rsidRPr="002929DF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Services</w:t>
      </w:r>
    </w:p>
    <w:p w:rsidR="002929DF" w:rsidRDefault="007F3037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F3037" w:rsidRDefault="007F3037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Comprehensive primary care services</w:t>
      </w:r>
    </w:p>
    <w:p w:rsidR="007F3037" w:rsidRDefault="00566087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Coordination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speciality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care</w:t>
      </w:r>
    </w:p>
    <w:p w:rsidR="00566087" w:rsidRDefault="00566087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Chronic disease management such as COPD, Asthma, Diabetes mellitus, Heart disease like congestive heart failure, Alzheimer’s dementia, etc…</w:t>
      </w:r>
    </w:p>
    <w:p w:rsidR="00566087" w:rsidRDefault="00566087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Transitional Care</w:t>
      </w:r>
    </w:p>
    <w:p w:rsidR="00566087" w:rsidRDefault="00566087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Skilled nursing visits for wound care, catheter care, ostomy</w:t>
      </w:r>
    </w:p>
    <w:p w:rsidR="00566087" w:rsidRDefault="00566087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Social services assessment </w:t>
      </w:r>
    </w:p>
    <w:p w:rsidR="00566087" w:rsidRDefault="001E2083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Home health assistance</w:t>
      </w:r>
    </w:p>
    <w:p w:rsidR="001E2083" w:rsidRDefault="001E2083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Physical therapy</w:t>
      </w:r>
    </w:p>
    <w:p w:rsidR="001E2083" w:rsidRDefault="001E2083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Mental health</w:t>
      </w:r>
    </w:p>
    <w:p w:rsidR="001E2083" w:rsidRDefault="001E2083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Dental health</w:t>
      </w:r>
    </w:p>
    <w:p w:rsidR="001E2083" w:rsidRDefault="001E2083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Transportation</w:t>
      </w:r>
    </w:p>
    <w:p w:rsidR="001E2083" w:rsidRDefault="001E2083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D1AE9" w:rsidRDefault="003D1AE9" w:rsidP="009F400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D1AE9" w:rsidRPr="003D1AE9" w:rsidRDefault="003D1AE9" w:rsidP="009F400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1E2083" w:rsidRPr="003D1AE9" w:rsidRDefault="001E2083" w:rsidP="009F400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3D1AE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Sites of operations</w:t>
      </w:r>
    </w:p>
    <w:p w:rsidR="001E2083" w:rsidRDefault="001E2083" w:rsidP="009F400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E2083" w:rsidRPr="003D1AE9" w:rsidRDefault="001E2083" w:rsidP="009F4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1AE9">
        <w:rPr>
          <w:rFonts w:ascii="Arial" w:eastAsia="Times New Roman" w:hAnsi="Arial" w:cs="Arial"/>
          <w:color w:val="000000"/>
          <w:sz w:val="24"/>
          <w:szCs w:val="24"/>
        </w:rPr>
        <w:t>Quiet Waters</w:t>
      </w:r>
    </w:p>
    <w:p w:rsidR="001E2083" w:rsidRPr="009F4000" w:rsidRDefault="001E2083" w:rsidP="009F400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</w:p>
    <w:sectPr w:rsidR="001E2083" w:rsidRPr="009F4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83D"/>
    <w:multiLevelType w:val="multilevel"/>
    <w:tmpl w:val="95A4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1654D"/>
    <w:multiLevelType w:val="multilevel"/>
    <w:tmpl w:val="21DA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90C66"/>
    <w:multiLevelType w:val="multilevel"/>
    <w:tmpl w:val="9800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D0CC6"/>
    <w:multiLevelType w:val="multilevel"/>
    <w:tmpl w:val="810E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005F4"/>
    <w:multiLevelType w:val="multilevel"/>
    <w:tmpl w:val="144A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E60E88"/>
    <w:multiLevelType w:val="multilevel"/>
    <w:tmpl w:val="4708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B49D1"/>
    <w:multiLevelType w:val="multilevel"/>
    <w:tmpl w:val="1EF4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610965"/>
    <w:multiLevelType w:val="multilevel"/>
    <w:tmpl w:val="38A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020079"/>
    <w:multiLevelType w:val="multilevel"/>
    <w:tmpl w:val="BFBE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C6FAA"/>
    <w:multiLevelType w:val="multilevel"/>
    <w:tmpl w:val="28A0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64C97"/>
    <w:multiLevelType w:val="multilevel"/>
    <w:tmpl w:val="F0BA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00"/>
    <w:rsid w:val="001E2083"/>
    <w:rsid w:val="002929DF"/>
    <w:rsid w:val="003D1AE9"/>
    <w:rsid w:val="00566087"/>
    <w:rsid w:val="00641CB3"/>
    <w:rsid w:val="006C1D62"/>
    <w:rsid w:val="007F3037"/>
    <w:rsid w:val="009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4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F4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F40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40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40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F400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F4000"/>
    <w:rPr>
      <w:color w:val="0000FF"/>
      <w:u w:val="single"/>
    </w:rPr>
  </w:style>
  <w:style w:type="character" w:customStyle="1" w:styleId="interested">
    <w:name w:val="interested"/>
    <w:basedOn w:val="DefaultParagraphFont"/>
    <w:rsid w:val="009F4000"/>
  </w:style>
  <w:style w:type="paragraph" w:styleId="NormalWeb">
    <w:name w:val="Normal (Web)"/>
    <w:basedOn w:val="Normal"/>
    <w:uiPriority w:val="99"/>
    <w:semiHidden/>
    <w:unhideWhenUsed/>
    <w:rsid w:val="009F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4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F4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F40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40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40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F400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F4000"/>
    <w:rPr>
      <w:color w:val="0000FF"/>
      <w:u w:val="single"/>
    </w:rPr>
  </w:style>
  <w:style w:type="character" w:customStyle="1" w:styleId="interested">
    <w:name w:val="interested"/>
    <w:basedOn w:val="DefaultParagraphFont"/>
    <w:rsid w:val="009F4000"/>
  </w:style>
  <w:style w:type="paragraph" w:styleId="NormalWeb">
    <w:name w:val="Normal (Web)"/>
    <w:basedOn w:val="Normal"/>
    <w:uiPriority w:val="99"/>
    <w:semiHidden/>
    <w:unhideWhenUsed/>
    <w:rsid w:val="009F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533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9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664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5870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705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2449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553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2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15477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9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0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76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1112352">
                  <w:marLeft w:val="0"/>
                  <w:marRight w:val="0"/>
                  <w:marTop w:val="7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3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57305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584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9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489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12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0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06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30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6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4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0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9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0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1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9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310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2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4677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902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72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84628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FEFEF"/>
                                    <w:left w:val="single" w:sz="6" w:space="3" w:color="EFEFEF"/>
                                    <w:bottom w:val="single" w:sz="6" w:space="3" w:color="EFEFEF"/>
                                    <w:right w:val="single" w:sz="6" w:space="3" w:color="EFEFEF"/>
                                  </w:divBdr>
                                  <w:divsChild>
                                    <w:div w:id="193686563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6" w:space="0" w:color="EFEFEF"/>
                                        <w:left w:val="single" w:sz="6" w:space="0" w:color="EFEFEF"/>
                                        <w:bottom w:val="single" w:sz="6" w:space="0" w:color="EFEFEF"/>
                                        <w:right w:val="single" w:sz="6" w:space="0" w:color="EFEFEF"/>
                                      </w:divBdr>
                                      <w:divsChild>
                                        <w:div w:id="16131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5" w:color="EFEFEF"/>
                                            <w:right w:val="none" w:sz="0" w:space="0" w:color="auto"/>
                                          </w:divBdr>
                                        </w:div>
                                        <w:div w:id="101144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5" w:color="EFEFEF"/>
                                            <w:right w:val="none" w:sz="0" w:space="0" w:color="auto"/>
                                          </w:divBdr>
                                        </w:div>
                                        <w:div w:id="16169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5" w:color="EFEFEF"/>
                                            <w:right w:val="none" w:sz="0" w:space="0" w:color="auto"/>
                                          </w:divBdr>
                                        </w:div>
                                        <w:div w:id="122849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5" w:color="EFEFEF"/>
                                            <w:right w:val="none" w:sz="0" w:space="0" w:color="auto"/>
                                          </w:divBdr>
                                        </w:div>
                                        <w:div w:id="160434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5" w:color="EFEFE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7389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5689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299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701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48561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193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4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0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zajennings.org/" TargetMode="External"/><Relationship Id="rId13" Type="http://schemas.openxmlformats.org/officeDocument/2006/relationships/hyperlink" Target="http://elizajennings.org/respite-care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elizajennings.org/home-community-servic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aidolearning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elizajennings.org/independent-liv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zajennings.org/saido-learning-center/" TargetMode="External"/><Relationship Id="rId10" Type="http://schemas.openxmlformats.org/officeDocument/2006/relationships/hyperlink" Target="http://elizajennings.org/skilled-nurs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zajennings.org/assisted-living/" TargetMode="External"/><Relationship Id="rId14" Type="http://schemas.openxmlformats.org/officeDocument/2006/relationships/hyperlink" Target="http://elizajennings.org/rehabili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melhado</dc:creator>
  <cp:lastModifiedBy>melhado</cp:lastModifiedBy>
  <cp:revision>1</cp:revision>
  <dcterms:created xsi:type="dcterms:W3CDTF">2017-07-15T22:03:00Z</dcterms:created>
  <dcterms:modified xsi:type="dcterms:W3CDTF">2017-07-15T23:25:00Z</dcterms:modified>
</cp:coreProperties>
</file>