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5A" w:rsidRPr="004E14E7" w:rsidRDefault="004E14E7">
      <w:pPr>
        <w:rPr>
          <w:sz w:val="44"/>
          <w:szCs w:val="44"/>
        </w:rPr>
      </w:pPr>
      <w:bookmarkStart w:id="0" w:name="_GoBack"/>
      <w:r w:rsidRPr="004E14E7">
        <w:rPr>
          <w:sz w:val="44"/>
          <w:szCs w:val="44"/>
        </w:rPr>
        <w:t>A6 specifications:</w:t>
      </w:r>
    </w:p>
    <w:bookmarkEnd w:id="0"/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Full Bleed Size (starting document size)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>151 x 108 mm</w:t>
      </w:r>
      <w:r w:rsidRPr="004E14E7">
        <w:rPr>
          <w:rFonts w:ascii="Times New Roman" w:eastAsia="Times New Roman" w:hAnsi="Times New Roman" w:cs="Times New Roman"/>
          <w:sz w:val="24"/>
          <w:szCs w:val="24"/>
        </w:rPr>
        <w:br/>
        <w:t xml:space="preserve">1783 x 1275 pixels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* Finished artwork should use the </w:t>
      </w:r>
      <w:hyperlink r:id="rId4" w:history="1">
        <w:r w:rsidRPr="004E1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full bleed</w:t>
        </w:r>
      </w:hyperlink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 dimensions for best results.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Document Trim Size (final size after being cut)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>148 x 105 mm</w:t>
      </w:r>
      <w:r w:rsidRPr="004E14E7">
        <w:rPr>
          <w:rFonts w:ascii="Times New Roman" w:eastAsia="Times New Roman" w:hAnsi="Times New Roman" w:cs="Times New Roman"/>
          <w:sz w:val="24"/>
          <w:szCs w:val="24"/>
        </w:rPr>
        <w:br/>
        <w:t xml:space="preserve">1748 x 1240 pixels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* Please be sure to keep all text within the safe margin.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Resolution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300 DPI </w:t>
      </w:r>
    </w:p>
    <w:p w:rsidR="004E14E7" w:rsidRDefault="004E14E7"/>
    <w:p w:rsidR="004E14E7" w:rsidRPr="004E14E7" w:rsidRDefault="004E14E7">
      <w:pPr>
        <w:rPr>
          <w:sz w:val="40"/>
          <w:szCs w:val="40"/>
        </w:rPr>
      </w:pPr>
      <w:r w:rsidRPr="004E14E7">
        <w:rPr>
          <w:sz w:val="40"/>
          <w:szCs w:val="40"/>
        </w:rPr>
        <w:t>A4 specifications: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Full Bleed Size (starting document size)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>213 x 300 mm</w:t>
      </w:r>
      <w:r w:rsidRPr="004E14E7">
        <w:rPr>
          <w:rFonts w:ascii="Times New Roman" w:eastAsia="Times New Roman" w:hAnsi="Times New Roman" w:cs="Times New Roman"/>
          <w:sz w:val="24"/>
          <w:szCs w:val="24"/>
        </w:rPr>
        <w:br/>
        <w:t xml:space="preserve">2517 x 3544 pixels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* Finished artwork should use the </w:t>
      </w:r>
      <w:hyperlink r:id="rId5" w:history="1">
        <w:r w:rsidRPr="004E14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full bleed</w:t>
        </w:r>
      </w:hyperlink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 dimensions for best results.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Document Trim Size (final size after being cut)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>210 x 297 mm</w:t>
      </w:r>
      <w:r w:rsidRPr="004E14E7">
        <w:rPr>
          <w:rFonts w:ascii="Times New Roman" w:eastAsia="Times New Roman" w:hAnsi="Times New Roman" w:cs="Times New Roman"/>
          <w:sz w:val="24"/>
          <w:szCs w:val="24"/>
        </w:rPr>
        <w:br/>
        <w:t xml:space="preserve">2480 x 3508 pixels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* Please be sure to keep all text within the safe margin.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Resolution </w:t>
      </w:r>
    </w:p>
    <w:p w:rsidR="004E14E7" w:rsidRPr="004E14E7" w:rsidRDefault="004E14E7" w:rsidP="004E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4E7">
        <w:rPr>
          <w:rFonts w:ascii="Times New Roman" w:eastAsia="Times New Roman" w:hAnsi="Times New Roman" w:cs="Times New Roman"/>
          <w:sz w:val="24"/>
          <w:szCs w:val="24"/>
        </w:rPr>
        <w:t xml:space="preserve">300 DPI </w:t>
      </w:r>
    </w:p>
    <w:p w:rsidR="004E14E7" w:rsidRDefault="004E14E7"/>
    <w:sectPr w:rsidR="004E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E7"/>
    <w:rsid w:val="000D030F"/>
    <w:rsid w:val="004E14E7"/>
    <w:rsid w:val="00AD465A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C56E"/>
  <w15:chartTrackingRefBased/>
  <w15:docId w15:val="{E594BC09-2667-41EF-AE7B-5519A94A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taprint.com.au/product-presentation-info.aspx?productPresentationId=1619" TargetMode="External"/><Relationship Id="rId4" Type="http://schemas.openxmlformats.org/officeDocument/2006/relationships/hyperlink" Target="http://www.vistaprint.com.au/product-presentation-info.aspx?productPresentationId=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Wisniewski</dc:creator>
  <cp:keywords/>
  <dc:description/>
  <cp:lastModifiedBy>w Wisniewski</cp:lastModifiedBy>
  <cp:revision>2</cp:revision>
  <dcterms:created xsi:type="dcterms:W3CDTF">2017-05-26T23:07:00Z</dcterms:created>
  <dcterms:modified xsi:type="dcterms:W3CDTF">2017-05-26T23:07:00Z</dcterms:modified>
</cp:coreProperties>
</file>