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95" w:rsidRPr="00015A95" w:rsidRDefault="00015A95" w:rsidP="00015A95">
      <w:pPr>
        <w:jc w:val="center"/>
        <w:rPr>
          <w:b/>
          <w:sz w:val="32"/>
          <w:szCs w:val="32"/>
          <w:u w:val="single"/>
        </w:rPr>
      </w:pPr>
      <w:r w:rsidRPr="00015A95">
        <w:rPr>
          <w:b/>
          <w:sz w:val="32"/>
          <w:szCs w:val="32"/>
          <w:u w:val="single"/>
        </w:rPr>
        <w:t>Label Content</w:t>
      </w:r>
    </w:p>
    <w:p w:rsidR="00015A95" w:rsidRPr="003060DB" w:rsidRDefault="00015A95">
      <w:pPr>
        <w:rPr>
          <w:sz w:val="28"/>
          <w:szCs w:val="28"/>
        </w:rPr>
      </w:pPr>
      <w:r w:rsidRPr="003060DB">
        <w:rPr>
          <w:sz w:val="28"/>
          <w:szCs w:val="28"/>
        </w:rPr>
        <w:t>LAVENDER</w:t>
      </w:r>
    </w:p>
    <w:p w:rsidR="00015A95" w:rsidRPr="00015A95" w:rsidRDefault="00015A95">
      <w:proofErr w:type="spellStart"/>
      <w:r w:rsidRPr="00015A95">
        <w:rPr>
          <w:rStyle w:val="Emphasis"/>
          <w:rFonts w:ascii="Times New Roman" w:hAnsi="Times New Roman" w:cs="Times New Roman"/>
          <w:sz w:val="24"/>
          <w:szCs w:val="24"/>
        </w:rPr>
        <w:t>Lavandula</w:t>
      </w:r>
      <w:proofErr w:type="spellEnd"/>
      <w:r w:rsidRPr="00015A95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A95">
        <w:rPr>
          <w:rStyle w:val="Emphasis"/>
          <w:rFonts w:ascii="Times New Roman" w:hAnsi="Times New Roman" w:cs="Times New Roman"/>
          <w:sz w:val="24"/>
          <w:szCs w:val="24"/>
        </w:rPr>
        <w:t>angustifolia</w:t>
      </w:r>
      <w:proofErr w:type="spellEnd"/>
    </w:p>
    <w:p w:rsidR="00015A95" w:rsidRDefault="00015A95">
      <w:r>
        <w:t>STATERA</w:t>
      </w:r>
      <w:r w:rsidRPr="00B0280E">
        <w:rPr>
          <w:rFonts w:cstheme="minorHAnsi"/>
          <w:highlight w:val="yellow"/>
        </w:rPr>
        <w:t>™</w:t>
      </w:r>
      <w:r w:rsidR="00B0280E">
        <w:rPr>
          <w:rFonts w:cstheme="minorHAnsi"/>
          <w:highlight w:val="yellow"/>
        </w:rPr>
        <w:t>®</w:t>
      </w:r>
    </w:p>
    <w:p w:rsidR="00015A95" w:rsidRDefault="00015A95">
      <w:r>
        <w:t>100% PURE ESSENTIAL OIL</w:t>
      </w:r>
    </w:p>
    <w:p w:rsidR="00015A95" w:rsidRDefault="003060DB">
      <w:r>
        <w:t xml:space="preserve">Net </w:t>
      </w:r>
      <w:r w:rsidR="00015A95">
        <w:t>10 mL</w:t>
      </w:r>
    </w:p>
    <w:p w:rsidR="003060DB" w:rsidRDefault="003060DB">
      <w:r>
        <w:t xml:space="preserve">For promotions and </w:t>
      </w:r>
      <w:r w:rsidR="00002E77">
        <w:t xml:space="preserve">additional </w:t>
      </w:r>
      <w:r>
        <w:t xml:space="preserve">product information visit </w:t>
      </w:r>
      <w:r w:rsidRPr="00B0280E">
        <w:rPr>
          <w:highlight w:val="yellow"/>
        </w:rPr>
        <w:t>fb.com/StateraOils</w:t>
      </w:r>
      <w:r w:rsidR="00FD0029" w:rsidRPr="00B0280E">
        <w:rPr>
          <w:highlight w:val="yellow"/>
        </w:rPr>
        <w:t>.com</w:t>
      </w:r>
    </w:p>
    <w:p w:rsidR="0037004E" w:rsidRDefault="0037004E">
      <w:r>
        <w:t xml:space="preserve">Bottled and distributed in the USA by </w:t>
      </w:r>
      <w:proofErr w:type="spellStart"/>
      <w:r>
        <w:t>Statera</w:t>
      </w:r>
      <w:proofErr w:type="spellEnd"/>
      <w:r>
        <w:t xml:space="preserve"> Group, LLC</w:t>
      </w:r>
      <w:r w:rsidR="00055D00">
        <w:t xml:space="preserve"> -</w:t>
      </w:r>
      <w:r w:rsidR="00055D00" w:rsidRPr="00055D00">
        <w:t xml:space="preserve"> </w:t>
      </w:r>
      <w:r w:rsidR="00055D00">
        <w:t>Boca Raton, FL</w:t>
      </w:r>
    </w:p>
    <w:p w:rsidR="002E524F" w:rsidRDefault="003060DB">
      <w:r>
        <w:t>StateraOils.com</w:t>
      </w:r>
    </w:p>
    <w:p w:rsidR="00015A95" w:rsidRDefault="00015A95">
      <w:r>
        <w:t xml:space="preserve">Indications: </w:t>
      </w:r>
      <w:r w:rsidR="00B0280E">
        <w:t xml:space="preserve">For massage use </w:t>
      </w:r>
      <w:r w:rsidR="0096036F">
        <w:t xml:space="preserve">10 drops of carrier oil </w:t>
      </w:r>
      <w:r w:rsidR="00B0280E">
        <w:t xml:space="preserve">for every drop of essential oil, for bath use 10 drops of essential oil and for inhalation use </w:t>
      </w:r>
      <w:r w:rsidR="0096036F">
        <w:t xml:space="preserve">2-4 drops </w:t>
      </w:r>
      <w:r w:rsidR="00B0280E">
        <w:t xml:space="preserve">of </w:t>
      </w:r>
      <w:r w:rsidR="0096036F">
        <w:t xml:space="preserve">essential </w:t>
      </w:r>
      <w:r w:rsidR="00B0280E">
        <w:t>oil on a tissue</w:t>
      </w:r>
      <w:r w:rsidR="0096036F">
        <w:t>.</w:t>
      </w:r>
    </w:p>
    <w:p w:rsidR="0015203F" w:rsidRDefault="0015203F">
      <w:r>
        <w:t>EXTERNAL USE ONLY</w:t>
      </w:r>
      <w:r w:rsidR="00002E77">
        <w:t>- DILUTE BEFORE APPLICATION</w:t>
      </w:r>
      <w:bookmarkStart w:id="0" w:name="_GoBack"/>
      <w:bookmarkEnd w:id="0"/>
    </w:p>
    <w:p w:rsidR="00015A95" w:rsidRDefault="00015A95">
      <w:r>
        <w:t xml:space="preserve">Caution: </w:t>
      </w:r>
      <w:r w:rsidR="00B0280E">
        <w:t>Store in a cool and dark place away from children and pets.  Avoid contact with eyes, s</w:t>
      </w:r>
      <w:r>
        <w:t>ensitive skin may be irritated</w:t>
      </w:r>
      <w:r w:rsidR="003060DB">
        <w:t xml:space="preserve"> by topical use</w:t>
      </w:r>
      <w:r>
        <w:t xml:space="preserve">.  Not </w:t>
      </w:r>
      <w:r w:rsidR="00E81707">
        <w:t>intended</w:t>
      </w:r>
      <w:r>
        <w:t xml:space="preserve"> for </w:t>
      </w:r>
      <w:r w:rsidR="00667DF7">
        <w:t>usage</w:t>
      </w:r>
      <w:r>
        <w:t xml:space="preserve"> during pregnancy.  </w:t>
      </w:r>
      <w:r w:rsidR="00B0280E">
        <w:t>Consult your healthcare practitioner before use, s</w:t>
      </w:r>
      <w:r>
        <w:t>eek medical care immediately if adverse reaction is experienced.</w:t>
      </w:r>
      <w:r w:rsidR="00B0280E" w:rsidRPr="00B0280E">
        <w:t xml:space="preserve"> </w:t>
      </w:r>
    </w:p>
    <w:p w:rsidR="00015A95" w:rsidRDefault="00015A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29" w:rsidRPr="00015A95" w:rsidRDefault="00FD0029" w:rsidP="00015A9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15A95">
                              <w:rPr>
                                <w:sz w:val="36"/>
                                <w:szCs w:val="36"/>
                              </w:rPr>
                              <w:t>--------BARCODE--------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:rsidR="00FD0029" w:rsidRPr="00015A95" w:rsidRDefault="00FD0029" w:rsidP="00015A9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15A95">
                        <w:rPr>
                          <w:sz w:val="36"/>
                          <w:szCs w:val="36"/>
                        </w:rPr>
                        <w:t>--------BARCODE--------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15A95" w:rsidRDefault="00015A95"/>
    <w:p w:rsidR="00015A95" w:rsidRDefault="00015A95"/>
    <w:sectPr w:rsidR="00015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5"/>
    <w:rsid w:val="00002E77"/>
    <w:rsid w:val="00012471"/>
    <w:rsid w:val="00015A95"/>
    <w:rsid w:val="00055D00"/>
    <w:rsid w:val="00087431"/>
    <w:rsid w:val="0015203F"/>
    <w:rsid w:val="00246C63"/>
    <w:rsid w:val="002E524F"/>
    <w:rsid w:val="003060DB"/>
    <w:rsid w:val="0037004E"/>
    <w:rsid w:val="004B4866"/>
    <w:rsid w:val="004C07A9"/>
    <w:rsid w:val="00501D94"/>
    <w:rsid w:val="00640CA9"/>
    <w:rsid w:val="00667DF7"/>
    <w:rsid w:val="0096036F"/>
    <w:rsid w:val="00B0280E"/>
    <w:rsid w:val="00B65C87"/>
    <w:rsid w:val="00BD512F"/>
    <w:rsid w:val="00E81707"/>
    <w:rsid w:val="00EF3F2C"/>
    <w:rsid w:val="00F16F80"/>
    <w:rsid w:val="00F709DD"/>
    <w:rsid w:val="00F76E74"/>
    <w:rsid w:val="00F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F3E3"/>
  <w15:chartTrackingRefBased/>
  <w15:docId w15:val="{CD269A1F-2997-4114-883C-4A797C6D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15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Tsvetkov</dc:creator>
  <cp:keywords/>
  <dc:description/>
  <cp:lastModifiedBy>Nick Tsvetkov</cp:lastModifiedBy>
  <cp:revision>16</cp:revision>
  <dcterms:created xsi:type="dcterms:W3CDTF">2017-05-06T23:04:00Z</dcterms:created>
  <dcterms:modified xsi:type="dcterms:W3CDTF">2017-05-22T17:41:00Z</dcterms:modified>
</cp:coreProperties>
</file>