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C2" w:rsidRDefault="00787BC2" w:rsidP="00787BC2">
      <w:pPr>
        <w:rPr>
          <w:rFonts w:eastAsiaTheme="minorHAnsi"/>
          <w:color w:val="000000"/>
        </w:rPr>
      </w:pPr>
      <w:r>
        <w:rPr>
          <w:color w:val="000000"/>
        </w:rPr>
        <w:t>Thank you,</w:t>
      </w:r>
    </w:p>
    <w:p w:rsidR="00787BC2" w:rsidRDefault="00787BC2" w:rsidP="00787BC2">
      <w:pPr>
        <w:rPr>
          <w:color w:val="000000"/>
        </w:rPr>
      </w:pPr>
    </w:p>
    <w:p w:rsidR="00787BC2" w:rsidRDefault="00787BC2" w:rsidP="00787BC2">
      <w:pPr>
        <w:rPr>
          <w:rFonts w:ascii="Freestyle Script" w:hAnsi="Freestyle Script"/>
          <w:color w:val="0000FF"/>
          <w:sz w:val="44"/>
          <w:szCs w:val="44"/>
        </w:rPr>
      </w:pPr>
      <w:r>
        <w:rPr>
          <w:rFonts w:ascii="Freestyle Script" w:hAnsi="Freestyle Script"/>
          <w:color w:val="0000FF"/>
          <w:sz w:val="44"/>
          <w:szCs w:val="44"/>
        </w:rPr>
        <w:t>Richard Yoder</w:t>
      </w:r>
    </w:p>
    <w:p w:rsidR="00787BC2" w:rsidRDefault="00787BC2" w:rsidP="00787BC2">
      <w:pPr>
        <w:rPr>
          <w:rFonts w:ascii="Calibri" w:hAnsi="Calibri"/>
          <w:color w:val="000000"/>
        </w:rPr>
      </w:pPr>
      <w:r>
        <w:rPr>
          <w:color w:val="000000"/>
        </w:rPr>
        <w:t>Richard Yoder</w:t>
      </w:r>
    </w:p>
    <w:p w:rsidR="00787BC2" w:rsidRDefault="00787BC2" w:rsidP="00787BC2">
      <w:pPr>
        <w:rPr>
          <w:color w:val="000000"/>
        </w:rPr>
      </w:pPr>
      <w:r>
        <w:rPr>
          <w:color w:val="000000"/>
        </w:rPr>
        <w:t>Director of Pre-Construction</w:t>
      </w:r>
    </w:p>
    <w:p w:rsidR="00787BC2" w:rsidRDefault="00787BC2" w:rsidP="00787BC2">
      <w:pPr>
        <w:rPr>
          <w:color w:val="000000"/>
        </w:rPr>
      </w:pPr>
      <w:r>
        <w:rPr>
          <w:color w:val="000000"/>
        </w:rPr>
        <w:t>Lighting Maintenance Inc.</w:t>
      </w:r>
    </w:p>
    <w:p w:rsidR="00787BC2" w:rsidRDefault="00787BC2" w:rsidP="00787BC2">
      <w:pPr>
        <w:rPr>
          <w:color w:val="000000"/>
        </w:rPr>
      </w:pPr>
      <w:r>
        <w:rPr>
          <w:noProof/>
          <w:color w:val="000000"/>
        </w:rPr>
        <w:drawing>
          <wp:inline distT="0" distB="0" distL="0" distR="0">
            <wp:extent cx="981075" cy="1295400"/>
            <wp:effectExtent l="0" t="0" r="9525" b="0"/>
            <wp:docPr id="2" name="Picture 2" descr="cid:image004.png@01D2B820.4854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2B820.4854156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81075" cy="1295400"/>
                    </a:xfrm>
                    <a:prstGeom prst="rect">
                      <a:avLst/>
                    </a:prstGeom>
                    <a:noFill/>
                    <a:ln>
                      <a:noFill/>
                    </a:ln>
                  </pic:spPr>
                </pic:pic>
              </a:graphicData>
            </a:graphic>
          </wp:inline>
        </w:drawing>
      </w:r>
    </w:p>
    <w:p w:rsidR="00787BC2" w:rsidRDefault="00787BC2" w:rsidP="00787BC2">
      <w:pPr>
        <w:rPr>
          <w:color w:val="000000"/>
        </w:rPr>
      </w:pPr>
      <w:r>
        <w:rPr>
          <w:b/>
          <w:bCs/>
          <w:color w:val="000000"/>
        </w:rPr>
        <w:t xml:space="preserve">C. </w:t>
      </w:r>
      <w:r>
        <w:rPr>
          <w:color w:val="000000"/>
        </w:rPr>
        <w:t>301-674-0161</w:t>
      </w:r>
    </w:p>
    <w:p w:rsidR="00787BC2" w:rsidRDefault="00787BC2" w:rsidP="00787BC2">
      <w:pPr>
        <w:rPr>
          <w:color w:val="000000"/>
        </w:rPr>
      </w:pPr>
      <w:r>
        <w:rPr>
          <w:b/>
          <w:bCs/>
          <w:color w:val="000000"/>
        </w:rPr>
        <w:t>O.</w:t>
      </w:r>
      <w:r>
        <w:rPr>
          <w:color w:val="000000"/>
        </w:rPr>
        <w:t xml:space="preserve"> 877-279-7373 x206</w:t>
      </w:r>
    </w:p>
    <w:p w:rsidR="00787BC2" w:rsidRDefault="00787BC2" w:rsidP="00787BC2">
      <w:pPr>
        <w:rPr>
          <w:color w:val="000000"/>
        </w:rPr>
      </w:pPr>
      <w:r>
        <w:rPr>
          <w:b/>
          <w:bCs/>
          <w:color w:val="000000"/>
        </w:rPr>
        <w:t>F.</w:t>
      </w:r>
      <w:r>
        <w:rPr>
          <w:color w:val="000000"/>
        </w:rPr>
        <w:t xml:space="preserve"> 877-279-7374</w:t>
      </w:r>
    </w:p>
    <w:p w:rsidR="00787BC2" w:rsidRDefault="00787BC2" w:rsidP="00787BC2">
      <w:pPr>
        <w:rPr>
          <w:color w:val="000000"/>
        </w:rPr>
      </w:pPr>
      <w:r>
        <w:rPr>
          <w:b/>
          <w:bCs/>
          <w:color w:val="000000"/>
        </w:rPr>
        <w:t xml:space="preserve">E. </w:t>
      </w:r>
      <w:hyperlink r:id="rId6" w:history="1">
        <w:r>
          <w:rPr>
            <w:rStyle w:val="Hyperlink"/>
          </w:rPr>
          <w:t>RYoder@LightingMaintenance.com</w:t>
        </w:r>
      </w:hyperlink>
      <w:r>
        <w:t xml:space="preserve"> </w:t>
      </w:r>
    </w:p>
    <w:p w:rsidR="00787BC2" w:rsidRDefault="00787BC2" w:rsidP="00787BC2">
      <w:r>
        <w:rPr>
          <w:b/>
          <w:bCs/>
          <w:color w:val="000000"/>
        </w:rPr>
        <w:t xml:space="preserve">W. </w:t>
      </w:r>
      <w:hyperlink r:id="rId7" w:history="1">
        <w:r>
          <w:rPr>
            <w:rStyle w:val="Hyperlink"/>
          </w:rPr>
          <w:t>www.LightingMaintenance.com</w:t>
        </w:r>
      </w:hyperlink>
    </w:p>
    <w:p w:rsidR="00787BC2" w:rsidRDefault="00787BC2" w:rsidP="00787BC2">
      <w:r>
        <w:rPr>
          <w:b/>
          <w:bCs/>
          <w:color w:val="FF0000"/>
          <w:sz w:val="16"/>
          <w:szCs w:val="16"/>
        </w:rPr>
        <w:t>________________________________________________________________________________________________________</w:t>
      </w:r>
    </w:p>
    <w:p w:rsidR="00787BC2" w:rsidRDefault="00787BC2" w:rsidP="00787BC2">
      <w:pPr>
        <w:jc w:val="center"/>
        <w:rPr>
          <w:sz w:val="16"/>
          <w:szCs w:val="16"/>
        </w:rPr>
      </w:pPr>
    </w:p>
    <w:p w:rsidR="00787BC2" w:rsidRDefault="00787BC2" w:rsidP="00787BC2">
      <w:pPr>
        <w:rPr>
          <w:color w:val="000000"/>
          <w:sz w:val="24"/>
          <w:szCs w:val="24"/>
        </w:rPr>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52705</wp:posOffset>
            </wp:positionV>
            <wp:extent cx="1290955" cy="558800"/>
            <wp:effectExtent l="0" t="0" r="4445" b="0"/>
            <wp:wrapSquare wrapText="bothSides"/>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955" cy="558800"/>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szCs w:val="24"/>
        </w:rPr>
        <w:t>832 Oregon Avenue Suite A, Linthicum, Maryland 21090</w:t>
      </w:r>
    </w:p>
    <w:p w:rsidR="00787BC2" w:rsidRDefault="00787BC2" w:rsidP="00787BC2">
      <w:pPr>
        <w:rPr>
          <w:sz w:val="24"/>
          <w:szCs w:val="24"/>
        </w:rPr>
      </w:pPr>
      <w:hyperlink r:id="rId10" w:tgtFrame="_blank" w:history="1">
        <w:r>
          <w:rPr>
            <w:rStyle w:val="Hyperlink"/>
            <w:rFonts w:ascii="Arial" w:hAnsi="Arial" w:cs="Arial"/>
            <w:sz w:val="18"/>
            <w:szCs w:val="18"/>
          </w:rPr>
          <w:t>Electrical</w:t>
        </w:r>
      </w:hyperlink>
      <w:r>
        <w:rPr>
          <w:rFonts w:ascii="Arial" w:hAnsi="Arial" w:cs="Arial"/>
          <w:color w:val="FF0000"/>
          <w:sz w:val="18"/>
          <w:szCs w:val="18"/>
        </w:rPr>
        <w:t> </w:t>
      </w:r>
      <w:r>
        <w:rPr>
          <w:rFonts w:ascii="Arial" w:hAnsi="Arial" w:cs="Arial"/>
          <w:b/>
          <w:bCs/>
          <w:color w:val="FF0000"/>
          <w:sz w:val="18"/>
          <w:szCs w:val="18"/>
        </w:rPr>
        <w:t>*</w:t>
      </w:r>
      <w:r>
        <w:rPr>
          <w:rFonts w:ascii="Arial" w:hAnsi="Arial" w:cs="Arial"/>
          <w:color w:val="FF0000"/>
          <w:sz w:val="18"/>
          <w:szCs w:val="18"/>
        </w:rPr>
        <w:t> </w:t>
      </w:r>
      <w:hyperlink r:id="rId11" w:tgtFrame="_blank" w:history="1">
        <w:r>
          <w:rPr>
            <w:rStyle w:val="Hyperlink"/>
            <w:rFonts w:ascii="Arial" w:hAnsi="Arial" w:cs="Arial"/>
            <w:sz w:val="18"/>
            <w:szCs w:val="18"/>
          </w:rPr>
          <w:t>Roadway</w:t>
        </w:r>
      </w:hyperlink>
      <w:r>
        <w:rPr>
          <w:rFonts w:ascii="Arial" w:hAnsi="Arial" w:cs="Arial"/>
          <w:color w:val="FF0000"/>
          <w:sz w:val="18"/>
          <w:szCs w:val="18"/>
        </w:rPr>
        <w:t> </w:t>
      </w:r>
      <w:r>
        <w:rPr>
          <w:rFonts w:ascii="Arial" w:hAnsi="Arial" w:cs="Arial"/>
          <w:b/>
          <w:bCs/>
          <w:color w:val="FF0000"/>
          <w:sz w:val="18"/>
          <w:szCs w:val="18"/>
        </w:rPr>
        <w:t>*</w:t>
      </w:r>
      <w:r>
        <w:rPr>
          <w:rFonts w:ascii="Arial" w:hAnsi="Arial" w:cs="Arial"/>
          <w:color w:val="FF0000"/>
          <w:sz w:val="18"/>
          <w:szCs w:val="18"/>
        </w:rPr>
        <w:t> </w:t>
      </w:r>
      <w:hyperlink r:id="rId12" w:tgtFrame="_blank" w:history="1">
        <w:r>
          <w:rPr>
            <w:rStyle w:val="Hyperlink"/>
            <w:rFonts w:ascii="Arial" w:hAnsi="Arial" w:cs="Arial"/>
            <w:sz w:val="18"/>
            <w:szCs w:val="18"/>
          </w:rPr>
          <w:t>Athletic Field</w:t>
        </w:r>
      </w:hyperlink>
      <w:r>
        <w:rPr>
          <w:rFonts w:ascii="Arial" w:hAnsi="Arial" w:cs="Arial"/>
          <w:color w:val="FF0000"/>
          <w:sz w:val="18"/>
          <w:szCs w:val="18"/>
        </w:rPr>
        <w:t> * </w:t>
      </w:r>
      <w:hyperlink r:id="rId13" w:tgtFrame="_blank" w:history="1">
        <w:r>
          <w:rPr>
            <w:rStyle w:val="Hyperlink"/>
            <w:rFonts w:ascii="Arial" w:hAnsi="Arial" w:cs="Arial"/>
            <w:sz w:val="18"/>
            <w:szCs w:val="18"/>
          </w:rPr>
          <w:t>Utility</w:t>
        </w:r>
      </w:hyperlink>
      <w:r>
        <w:rPr>
          <w:rFonts w:ascii="Arial" w:hAnsi="Arial" w:cs="Arial"/>
          <w:color w:val="FF0000"/>
          <w:sz w:val="18"/>
          <w:szCs w:val="18"/>
        </w:rPr>
        <w:t> * </w:t>
      </w:r>
      <w:hyperlink r:id="rId14" w:tgtFrame="_blank" w:history="1">
        <w:r>
          <w:rPr>
            <w:rStyle w:val="Hyperlink"/>
            <w:rFonts w:ascii="Arial" w:hAnsi="Arial" w:cs="Arial"/>
            <w:sz w:val="18"/>
            <w:szCs w:val="18"/>
          </w:rPr>
          <w:t>Energy Audits</w:t>
        </w:r>
      </w:hyperlink>
      <w:r>
        <w:rPr>
          <w:rFonts w:ascii="Arial" w:hAnsi="Arial" w:cs="Arial"/>
          <w:color w:val="1F497D"/>
          <w:sz w:val="18"/>
          <w:szCs w:val="18"/>
        </w:rPr>
        <w:t> </w:t>
      </w:r>
      <w:r>
        <w:rPr>
          <w:rFonts w:ascii="Arial" w:hAnsi="Arial" w:cs="Arial"/>
          <w:b/>
          <w:bCs/>
          <w:color w:val="FF0000"/>
          <w:sz w:val="18"/>
          <w:szCs w:val="18"/>
        </w:rPr>
        <w:t>* </w:t>
      </w:r>
      <w:hyperlink r:id="rId15" w:tgtFrame="_blank" w:history="1">
        <w:r>
          <w:rPr>
            <w:rStyle w:val="Hyperlink"/>
            <w:rFonts w:ascii="Arial" w:hAnsi="Arial" w:cs="Arial"/>
            <w:sz w:val="18"/>
            <w:szCs w:val="18"/>
          </w:rPr>
          <w:t>Banners</w:t>
        </w:r>
      </w:hyperlink>
      <w:r>
        <w:rPr>
          <w:rFonts w:ascii="Arial" w:hAnsi="Arial" w:cs="Arial"/>
          <w:color w:val="FF0000"/>
          <w:sz w:val="18"/>
          <w:szCs w:val="18"/>
        </w:rPr>
        <w:t> * </w:t>
      </w:r>
      <w:hyperlink r:id="rId16" w:tgtFrame="_blank" w:history="1">
        <w:r>
          <w:rPr>
            <w:rStyle w:val="Hyperlink"/>
            <w:rFonts w:ascii="Arial" w:hAnsi="Arial" w:cs="Arial"/>
            <w:sz w:val="18"/>
            <w:szCs w:val="18"/>
          </w:rPr>
          <w:t>Directional Drilling</w:t>
        </w:r>
      </w:hyperlink>
      <w:r>
        <w:rPr>
          <w:rFonts w:ascii="Arial" w:hAnsi="Arial" w:cs="Arial"/>
          <w:color w:val="FF0000"/>
          <w:sz w:val="18"/>
          <w:szCs w:val="18"/>
        </w:rPr>
        <w:t> * </w:t>
      </w:r>
      <w:hyperlink r:id="rId17" w:tgtFrame="_blank" w:history="1">
        <w:r>
          <w:rPr>
            <w:rStyle w:val="Hyperlink"/>
            <w:rFonts w:ascii="Arial" w:hAnsi="Arial" w:cs="Arial"/>
            <w:sz w:val="18"/>
            <w:szCs w:val="18"/>
          </w:rPr>
          <w:t>Night Inspections</w:t>
        </w:r>
      </w:hyperlink>
      <w:r>
        <w:rPr>
          <w:rFonts w:ascii="Arial" w:hAnsi="Arial" w:cs="Arial"/>
          <w:color w:val="FF0000"/>
          <w:sz w:val="18"/>
          <w:szCs w:val="18"/>
        </w:rPr>
        <w:t> *  </w:t>
      </w:r>
      <w:hyperlink r:id="rId18" w:tgtFrame="_blank" w:history="1">
        <w:r>
          <w:rPr>
            <w:rStyle w:val="Hyperlink"/>
            <w:rFonts w:ascii="Arial" w:hAnsi="Arial" w:cs="Arial"/>
            <w:sz w:val="18"/>
            <w:szCs w:val="18"/>
          </w:rPr>
          <w:t>Pole Safety</w:t>
        </w:r>
      </w:hyperlink>
      <w:r>
        <w:rPr>
          <w:rFonts w:ascii="Arial" w:hAnsi="Arial" w:cs="Arial"/>
          <w:color w:val="1F497D"/>
          <w:sz w:val="18"/>
          <w:szCs w:val="18"/>
        </w:rPr>
        <w:t> </w:t>
      </w:r>
      <w:r>
        <w:rPr>
          <w:rFonts w:ascii="Arial" w:hAnsi="Arial" w:cs="Arial"/>
          <w:color w:val="FF0000"/>
          <w:sz w:val="18"/>
          <w:szCs w:val="18"/>
        </w:rPr>
        <w:t>* </w:t>
      </w:r>
      <w:hyperlink r:id="rId19" w:tgtFrame="_blank" w:history="1">
        <w:r>
          <w:rPr>
            <w:rStyle w:val="Hyperlink"/>
            <w:rFonts w:ascii="Arial" w:hAnsi="Arial" w:cs="Arial"/>
            <w:sz w:val="18"/>
            <w:szCs w:val="18"/>
          </w:rPr>
          <w:t>Interior Lighting</w:t>
        </w:r>
      </w:hyperlink>
      <w:r>
        <w:rPr>
          <w:rFonts w:ascii="Arial" w:hAnsi="Arial" w:cs="Arial"/>
          <w:color w:val="FF0000"/>
          <w:sz w:val="18"/>
          <w:szCs w:val="18"/>
        </w:rPr>
        <w:t> * </w:t>
      </w:r>
      <w:hyperlink r:id="rId20" w:tgtFrame="_blank" w:history="1">
        <w:r>
          <w:rPr>
            <w:rStyle w:val="Hyperlink"/>
            <w:rFonts w:ascii="Arial" w:hAnsi="Arial" w:cs="Arial"/>
            <w:sz w:val="18"/>
            <w:szCs w:val="18"/>
          </w:rPr>
          <w:t>Signs</w:t>
        </w:r>
      </w:hyperlink>
      <w:r>
        <w:rPr>
          <w:rFonts w:ascii="Arial" w:hAnsi="Arial" w:cs="Arial"/>
          <w:color w:val="1F497D"/>
          <w:sz w:val="18"/>
          <w:szCs w:val="18"/>
        </w:rPr>
        <w:t> </w:t>
      </w:r>
      <w:r>
        <w:rPr>
          <w:rFonts w:ascii="Arial" w:hAnsi="Arial" w:cs="Arial"/>
          <w:color w:val="FF0000"/>
          <w:sz w:val="18"/>
          <w:szCs w:val="18"/>
        </w:rPr>
        <w:t>* </w:t>
      </w:r>
      <w:hyperlink r:id="rId21" w:tgtFrame="_blank" w:history="1">
        <w:r>
          <w:rPr>
            <w:rStyle w:val="Hyperlink"/>
            <w:rFonts w:ascii="Arial" w:hAnsi="Arial" w:cs="Arial"/>
            <w:sz w:val="18"/>
            <w:szCs w:val="18"/>
          </w:rPr>
          <w:t>Street Lighting</w:t>
        </w:r>
      </w:hyperlink>
      <w:r>
        <w:rPr>
          <w:rFonts w:ascii="Arial" w:hAnsi="Arial" w:cs="Arial"/>
          <w:color w:val="FF0000"/>
          <w:sz w:val="18"/>
          <w:szCs w:val="18"/>
        </w:rPr>
        <w:t> * </w:t>
      </w:r>
      <w:hyperlink r:id="rId22" w:tgtFrame="_blank" w:history="1">
        <w:r>
          <w:rPr>
            <w:rStyle w:val="Hyperlink"/>
            <w:rFonts w:ascii="Arial" w:hAnsi="Arial" w:cs="Arial"/>
            <w:sz w:val="18"/>
            <w:szCs w:val="18"/>
          </w:rPr>
          <w:t>Traffic Signals</w:t>
        </w:r>
      </w:hyperlink>
      <w:r>
        <w:rPr>
          <w:rFonts w:ascii="Arial" w:hAnsi="Arial" w:cs="Arial"/>
          <w:color w:val="FF0000"/>
          <w:sz w:val="18"/>
          <w:szCs w:val="18"/>
        </w:rPr>
        <w:t> * </w:t>
      </w:r>
      <w:hyperlink r:id="rId23" w:tgtFrame="_blank" w:history="1">
        <w:r>
          <w:rPr>
            <w:rStyle w:val="Hyperlink"/>
            <w:rFonts w:ascii="Arial" w:hAnsi="Arial" w:cs="Arial"/>
            <w:sz w:val="18"/>
            <w:szCs w:val="18"/>
          </w:rPr>
          <w:t>Lighting Upgrades</w:t>
        </w:r>
      </w:hyperlink>
      <w:r>
        <w:rPr>
          <w:rFonts w:ascii="Arial" w:hAnsi="Arial" w:cs="Arial"/>
          <w:color w:val="FF0000"/>
          <w:sz w:val="18"/>
          <w:szCs w:val="18"/>
        </w:rPr>
        <w:t>* </w:t>
      </w:r>
      <w:hyperlink r:id="rId24" w:tgtFrame="_blank" w:history="1">
        <w:r>
          <w:rPr>
            <w:rStyle w:val="Hyperlink"/>
            <w:rFonts w:ascii="Arial" w:hAnsi="Arial" w:cs="Arial"/>
            <w:sz w:val="18"/>
            <w:szCs w:val="18"/>
          </w:rPr>
          <w:t>Employment</w:t>
        </w:r>
      </w:hyperlink>
    </w:p>
    <w:p w:rsidR="00787BC2" w:rsidRDefault="00787BC2" w:rsidP="00787BC2">
      <w:pPr>
        <w:rPr>
          <w:rFonts w:ascii="Arial" w:hAnsi="Arial" w:cs="Arial"/>
          <w:i/>
          <w:iCs/>
          <w:color w:val="A6A6A6"/>
          <w:sz w:val="16"/>
          <w:szCs w:val="16"/>
        </w:rPr>
      </w:pPr>
    </w:p>
    <w:p w:rsidR="00787BC2" w:rsidRDefault="00787BC2" w:rsidP="00787BC2">
      <w:pPr>
        <w:rPr>
          <w:rFonts w:ascii="Arial" w:hAnsi="Arial" w:cs="Arial"/>
          <w:color w:val="A6A6A6"/>
        </w:rPr>
      </w:pPr>
      <w:r>
        <w:rPr>
          <w:rFonts w:ascii="Arial" w:hAnsi="Arial" w:cs="Arial"/>
          <w:i/>
          <w:iCs/>
          <w:color w:val="A6A6A6"/>
          <w:sz w:val="16"/>
          <w:szCs w:val="16"/>
        </w:rPr>
        <w:t xml:space="preserve">This Email message and any attachment may contain information that is proprietary, legally privileged, confidential, and/or subject to copyright belonging to Lighting Maintenance </w:t>
      </w:r>
      <w:proofErr w:type="spellStart"/>
      <w:r>
        <w:rPr>
          <w:rFonts w:ascii="Arial" w:hAnsi="Arial" w:cs="Arial"/>
          <w:i/>
          <w:iCs/>
          <w:color w:val="A6A6A6"/>
          <w:sz w:val="16"/>
          <w:szCs w:val="16"/>
        </w:rPr>
        <w:t>Inc</w:t>
      </w:r>
      <w:proofErr w:type="spellEnd"/>
      <w:r>
        <w:rPr>
          <w:rFonts w:ascii="Arial" w:hAnsi="Arial" w:cs="Arial"/>
          <w:i/>
          <w:iCs/>
          <w:color w:val="A6A6A6"/>
          <w:sz w:val="16"/>
          <w:szCs w:val="16"/>
        </w:rPr>
        <w:t xml:space="preserve"> (“LMI”). This Email is intended solely for the use of the person(s) to which it is addressed and is not subject to FOIA. If you are not an intended recipient, or the employee or agent responsible for delivery of this Email to the intended recipient(s), you are hereby notified that any dissemination, distribution or copying of this Email is strictly prohibited..... If you have received this message in error, please immediately notify the sender and permanently delete this Email and any copies. LMI policies expressly prohibit employees from making defamatory or offensive statements and infringing any copyright or any other legal right by Email communication. LMI will not accept any liability in respect of such communications.</w:t>
      </w:r>
    </w:p>
    <w:p w:rsidR="00C1754D" w:rsidRPr="00787BC2" w:rsidRDefault="00787BC2" w:rsidP="00787BC2">
      <w:bookmarkStart w:id="0" w:name="_GoBack"/>
      <w:bookmarkEnd w:id="0"/>
    </w:p>
    <w:sectPr w:rsidR="00C1754D" w:rsidRPr="00787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B5"/>
    <w:rsid w:val="005D2741"/>
    <w:rsid w:val="00787BC2"/>
    <w:rsid w:val="00A66DB5"/>
    <w:rsid w:val="00B2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69999-D0C1-4943-97DB-67FE70B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B5"/>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6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3163">
      <w:bodyDiv w:val="1"/>
      <w:marLeft w:val="0"/>
      <w:marRight w:val="0"/>
      <w:marTop w:val="0"/>
      <w:marBottom w:val="0"/>
      <w:divBdr>
        <w:top w:val="none" w:sz="0" w:space="0" w:color="auto"/>
        <w:left w:val="none" w:sz="0" w:space="0" w:color="auto"/>
        <w:bottom w:val="none" w:sz="0" w:space="0" w:color="auto"/>
        <w:right w:val="none" w:sz="0" w:space="0" w:color="auto"/>
      </w:divBdr>
    </w:div>
    <w:div w:id="12781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ingmaintenance.com/" TargetMode="External"/><Relationship Id="rId13" Type="http://schemas.openxmlformats.org/officeDocument/2006/relationships/hyperlink" Target="http://lightingmaintenance.com/utility/" TargetMode="External"/><Relationship Id="rId18" Type="http://schemas.openxmlformats.org/officeDocument/2006/relationships/hyperlink" Target="http://lightingmaintenance.com/services/outdoor-lighting/light-pole-inspections-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lightingmaintenance.com/services/street-lighting" TargetMode="External"/><Relationship Id="rId7" Type="http://schemas.openxmlformats.org/officeDocument/2006/relationships/hyperlink" Target="http://www.LightingMaintenance.com" TargetMode="External"/><Relationship Id="rId12" Type="http://schemas.openxmlformats.org/officeDocument/2006/relationships/hyperlink" Target="http://www.lightingmaintenance.com/services/sports-lighting" TargetMode="External"/><Relationship Id="rId17" Type="http://schemas.openxmlformats.org/officeDocument/2006/relationships/hyperlink" Target="http://lightingmaintenance.com/services/outdoor-lighting/nighttime-inspection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ightingmaintenance.com/services/horizontal-directional-drilling/" TargetMode="External"/><Relationship Id="rId20" Type="http://schemas.openxmlformats.org/officeDocument/2006/relationships/hyperlink" Target="http://www.lightingmaintenance.com/services/signs" TargetMode="External"/><Relationship Id="rId1" Type="http://schemas.openxmlformats.org/officeDocument/2006/relationships/styles" Target="styles.xml"/><Relationship Id="rId6" Type="http://schemas.openxmlformats.org/officeDocument/2006/relationships/hyperlink" Target="mailto:RYoder@LightingMaintenance.com" TargetMode="External"/><Relationship Id="rId11" Type="http://schemas.openxmlformats.org/officeDocument/2006/relationships/hyperlink" Target="http://lightingmaintenance.com/services/outdoor-lighting/roadway-lighting/" TargetMode="External"/><Relationship Id="rId24" Type="http://schemas.openxmlformats.org/officeDocument/2006/relationships/hyperlink" Target="http://www.lightingmaintenance.com/employment" TargetMode="External"/><Relationship Id="rId5" Type="http://schemas.openxmlformats.org/officeDocument/2006/relationships/image" Target="cid:image004.png@01D2B820.48541560" TargetMode="External"/><Relationship Id="rId15" Type="http://schemas.openxmlformats.org/officeDocument/2006/relationships/hyperlink" Target="http://lightingmaintenance.com/services/outdoor-lighting/decorative-lighting-banners/" TargetMode="External"/><Relationship Id="rId23" Type="http://schemas.openxmlformats.org/officeDocument/2006/relationships/hyperlink" Target="http://lightingmaintenance.com/services/outdoor-lighting/lighting-upgrades/" TargetMode="External"/><Relationship Id="rId10" Type="http://schemas.openxmlformats.org/officeDocument/2006/relationships/hyperlink" Target="http://lightingmaintenance.com/services/electrical-services/" TargetMode="External"/><Relationship Id="rId19" Type="http://schemas.openxmlformats.org/officeDocument/2006/relationships/hyperlink" Target="http://www.lightingmaintenance.com/services/interior-lighting"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www.lightingmaintenance.com/services/energy-audit" TargetMode="External"/><Relationship Id="rId22" Type="http://schemas.openxmlformats.org/officeDocument/2006/relationships/hyperlink" Target="http://www.lightingmaintenance.com/services/traffic-sig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Yoder</dc:creator>
  <cp:keywords/>
  <dc:description/>
  <cp:lastModifiedBy>Mike Yoder</cp:lastModifiedBy>
  <cp:revision>2</cp:revision>
  <dcterms:created xsi:type="dcterms:W3CDTF">2017-05-05T12:06:00Z</dcterms:created>
  <dcterms:modified xsi:type="dcterms:W3CDTF">2017-05-05T12:06:00Z</dcterms:modified>
</cp:coreProperties>
</file>