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5ECD4" w14:textId="77777777" w:rsidR="00EC7E25" w:rsidRPr="00EC7E25" w:rsidRDefault="00EC7E25" w:rsidP="00EC7E25">
      <w:pPr>
        <w:ind w:left="720"/>
        <w:rPr>
          <w:rFonts w:ascii="Avenir Book" w:hAnsi="Avenir Book"/>
          <w:sz w:val="36"/>
          <w:szCs w:val="36"/>
        </w:rPr>
      </w:pPr>
      <w:r w:rsidRPr="00EC7E25">
        <w:rPr>
          <w:rFonts w:ascii="Avenir Book" w:hAnsi="Avenir Book"/>
          <w:sz w:val="36"/>
          <w:szCs w:val="36"/>
        </w:rPr>
        <w:t>Clare Coburn</w:t>
      </w:r>
    </w:p>
    <w:p w14:paraId="4B6B414E" w14:textId="77777777" w:rsidR="00EC7E25" w:rsidRPr="00EC7E25" w:rsidRDefault="00EC7E25" w:rsidP="00EC7E25">
      <w:pPr>
        <w:ind w:left="720"/>
        <w:rPr>
          <w:rFonts w:ascii="Avenir Book" w:hAnsi="Avenir Book"/>
          <w:sz w:val="28"/>
          <w:szCs w:val="28"/>
        </w:rPr>
      </w:pPr>
      <w:r w:rsidRPr="00EC7E25">
        <w:rPr>
          <w:rFonts w:ascii="Avenir Book" w:hAnsi="Avenir Book"/>
          <w:sz w:val="28"/>
          <w:szCs w:val="28"/>
        </w:rPr>
        <w:t xml:space="preserve"># </w:t>
      </w:r>
      <w:proofErr w:type="gramStart"/>
      <w:r w:rsidRPr="00EC7E25">
        <w:rPr>
          <w:rFonts w:ascii="Avenir Book" w:hAnsi="Avenir Book"/>
          <w:sz w:val="28"/>
          <w:szCs w:val="28"/>
        </w:rPr>
        <w:t>courage</w:t>
      </w:r>
      <w:proofErr w:type="gramEnd"/>
      <w:r w:rsidRPr="00EC7E25">
        <w:rPr>
          <w:rFonts w:ascii="Avenir Book" w:hAnsi="Avenir Book"/>
          <w:sz w:val="28"/>
          <w:szCs w:val="28"/>
        </w:rPr>
        <w:t xml:space="preserve">   # listening</w:t>
      </w:r>
      <w:r w:rsidRPr="00EC7E25">
        <w:rPr>
          <w:rFonts w:ascii="Avenir Book" w:hAnsi="Avenir Book"/>
          <w:sz w:val="28"/>
          <w:szCs w:val="28"/>
        </w:rPr>
        <w:tab/>
        <w:t xml:space="preserve"> # creativity</w:t>
      </w:r>
    </w:p>
    <w:p w14:paraId="6CB52154" w14:textId="77777777" w:rsidR="00EC7E25" w:rsidRPr="00EC7E25" w:rsidRDefault="00EC7E25" w:rsidP="00EC7E25">
      <w:pPr>
        <w:ind w:left="1440"/>
        <w:rPr>
          <w:rFonts w:ascii="Avenir Book" w:hAnsi="Avenir Book"/>
        </w:rPr>
      </w:pPr>
      <w:r w:rsidRPr="00EC7E25">
        <w:rPr>
          <w:rFonts w:ascii="Avenir Book" w:hAnsi="Avenir Book"/>
        </w:rPr>
        <w:t>Challenge, change and conflict are a natural part of life. When we greet them with courage, and listen to what they tell us, we grow in wisdom, resilience and creativity.</w:t>
      </w:r>
    </w:p>
    <w:p w14:paraId="7BCC851B" w14:textId="77777777" w:rsidR="00EC7E25" w:rsidRPr="00EC7E25" w:rsidRDefault="00EC7E25" w:rsidP="00EC7E25">
      <w:pPr>
        <w:ind w:left="720"/>
        <w:rPr>
          <w:rFonts w:ascii="Avenir Book" w:hAnsi="Avenir Book"/>
          <w:i/>
        </w:rPr>
      </w:pPr>
      <w:r w:rsidRPr="00EC7E25">
        <w:rPr>
          <w:rFonts w:ascii="Avenir Book" w:hAnsi="Avenir Book"/>
          <w:i/>
        </w:rPr>
        <w:t>Clare Coburn is a coach, educator and mediator. She works with people who want to harvest the fruits of challenge and conflict so they live life differently.</w:t>
      </w:r>
    </w:p>
    <w:p w14:paraId="701B44BB" w14:textId="77777777" w:rsidR="00EC7E25" w:rsidRPr="00EC7E25" w:rsidRDefault="00EC7E25" w:rsidP="00EC7E25">
      <w:pPr>
        <w:rPr>
          <w:rFonts w:ascii="Avenir Book" w:hAnsi="Avenir Book"/>
        </w:rPr>
      </w:pPr>
    </w:p>
    <w:p w14:paraId="6128B7BD" w14:textId="77777777" w:rsidR="00EC7E25" w:rsidRPr="00EC7E25" w:rsidRDefault="00EC7E25" w:rsidP="00EC7E25">
      <w:pPr>
        <w:rPr>
          <w:rFonts w:ascii="Avenir Book" w:hAnsi="Avenir Book"/>
        </w:rPr>
      </w:pPr>
    </w:p>
    <w:p w14:paraId="721DA699" w14:textId="77777777" w:rsidR="00EC7E25" w:rsidRPr="00EC7E25" w:rsidRDefault="00EC7E25" w:rsidP="00EC7E25">
      <w:pPr>
        <w:ind w:left="720"/>
        <w:rPr>
          <w:rFonts w:ascii="Avenir Book" w:hAnsi="Avenir Book"/>
        </w:rPr>
      </w:pPr>
    </w:p>
    <w:p w14:paraId="7CBA56B7" w14:textId="77777777" w:rsidR="008D3EF9" w:rsidRDefault="00EC7E25" w:rsidP="00EC7E25">
      <w:pPr>
        <w:ind w:left="720"/>
        <w:rPr>
          <w:rFonts w:ascii="Avenir Book" w:hAnsi="Avenir Book"/>
        </w:rPr>
      </w:pPr>
      <w:r w:rsidRPr="00EC7E25">
        <w:rPr>
          <w:rFonts w:ascii="Avenir Book" w:hAnsi="Avenir Book"/>
        </w:rPr>
        <w:t xml:space="preserve">Consult with Clare to address challenges in your life, relationship, group or organisation. Through listening, conversation and creative processes, you will discover what your challenge is asking of you. </w:t>
      </w:r>
      <w:r w:rsidR="008D3EF9">
        <w:rPr>
          <w:rFonts w:ascii="Avenir Book" w:hAnsi="Avenir Book"/>
        </w:rPr>
        <w:t xml:space="preserve">Clare Coburn is a skilled facilitator who works to shift people’s responses from reactivity to creativity. </w:t>
      </w:r>
    </w:p>
    <w:p w14:paraId="768D2CB9" w14:textId="139DAC8F" w:rsidR="00EC7E25" w:rsidRDefault="00EC7E25" w:rsidP="00EC7E25">
      <w:pPr>
        <w:ind w:left="720"/>
        <w:rPr>
          <w:rFonts w:ascii="Avenir Book" w:hAnsi="Avenir Book"/>
        </w:rPr>
      </w:pPr>
      <w:bookmarkStart w:id="0" w:name="_GoBack"/>
      <w:bookmarkEnd w:id="0"/>
      <w:r w:rsidRPr="00EC7E25">
        <w:rPr>
          <w:rFonts w:ascii="Avenir Book" w:hAnsi="Avenir Book"/>
        </w:rPr>
        <w:t xml:space="preserve">With </w:t>
      </w:r>
      <w:r w:rsidR="008D3EF9">
        <w:rPr>
          <w:rFonts w:ascii="Avenir Book" w:hAnsi="Avenir Book"/>
        </w:rPr>
        <w:t>many years’</w:t>
      </w:r>
      <w:r w:rsidRPr="00EC7E25">
        <w:rPr>
          <w:rFonts w:ascii="Avenir Book" w:hAnsi="Avenir Book"/>
        </w:rPr>
        <w:t xml:space="preserve"> experience in coaching and mentorship, mediation and narrative processes, Clare supports you to uncover unique responses</w:t>
      </w:r>
      <w:r w:rsidR="006B4EAE">
        <w:rPr>
          <w:rFonts w:ascii="Avenir Book" w:hAnsi="Avenir Book"/>
        </w:rPr>
        <w:t xml:space="preserve"> to difficult situations</w:t>
      </w:r>
      <w:r w:rsidRPr="00EC7E25">
        <w:rPr>
          <w:rFonts w:ascii="Avenir Book" w:hAnsi="Avenir Book"/>
        </w:rPr>
        <w:t xml:space="preserve">. </w:t>
      </w:r>
    </w:p>
    <w:p w14:paraId="0F7C558E" w14:textId="63B51931" w:rsidR="00BF70CC" w:rsidRDefault="00BF70CC" w:rsidP="00EC7E25">
      <w:pPr>
        <w:ind w:left="720"/>
        <w:rPr>
          <w:rFonts w:ascii="Avenir Book" w:hAnsi="Avenir Book"/>
        </w:rPr>
      </w:pPr>
      <w:r>
        <w:rPr>
          <w:rFonts w:ascii="Avenir Book" w:hAnsi="Avenir Book"/>
        </w:rPr>
        <w:t xml:space="preserve">* </w:t>
      </w:r>
      <w:proofErr w:type="gramStart"/>
      <w:r>
        <w:rPr>
          <w:rFonts w:ascii="Avenir Book" w:hAnsi="Avenir Book"/>
        </w:rPr>
        <w:t>consultations</w:t>
      </w:r>
      <w:proofErr w:type="gramEnd"/>
      <w:r>
        <w:rPr>
          <w:rFonts w:ascii="Avenir Book" w:hAnsi="Avenir Book"/>
        </w:rPr>
        <w:br/>
        <w:t>* workshops</w:t>
      </w:r>
      <w:r>
        <w:rPr>
          <w:rFonts w:ascii="Avenir Book" w:hAnsi="Avenir Book"/>
        </w:rPr>
        <w:br/>
        <w:t>* speaking</w:t>
      </w:r>
      <w:r>
        <w:rPr>
          <w:rFonts w:ascii="Avenir Book" w:hAnsi="Avenir Book"/>
        </w:rPr>
        <w:br/>
        <w:t>* articles</w:t>
      </w:r>
    </w:p>
    <w:p w14:paraId="626EDD70" w14:textId="77777777" w:rsidR="00BF70CC" w:rsidRPr="00EC7E25" w:rsidRDefault="00BF70CC" w:rsidP="00EC7E25">
      <w:pPr>
        <w:ind w:left="720"/>
        <w:rPr>
          <w:rFonts w:ascii="Avenir Book" w:hAnsi="Avenir Book"/>
        </w:rPr>
      </w:pPr>
    </w:p>
    <w:p w14:paraId="20F999D7" w14:textId="01BAD925" w:rsidR="00EC7E25" w:rsidRDefault="00EC7E25" w:rsidP="00EC7E25">
      <w:pPr>
        <w:ind w:left="720"/>
        <w:rPr>
          <w:rFonts w:ascii="Avenir Book" w:hAnsi="Avenir Book"/>
          <w:sz w:val="16"/>
          <w:szCs w:val="16"/>
        </w:rPr>
      </w:pPr>
      <w:r w:rsidRPr="00EC7E25">
        <w:rPr>
          <w:rFonts w:ascii="Avenir Book" w:hAnsi="Avenir Book"/>
        </w:rPr>
        <w:t>Clare Coburn</w:t>
      </w:r>
      <w:r w:rsidRPr="00EC7E25">
        <w:rPr>
          <w:rFonts w:ascii="Avenir Book" w:hAnsi="Avenir Book"/>
        </w:rPr>
        <w:br/>
      </w:r>
      <w:r w:rsidRPr="00EC7E25">
        <w:rPr>
          <w:rFonts w:ascii="Avenir Book" w:hAnsi="Avenir Book"/>
          <w:sz w:val="16"/>
          <w:szCs w:val="16"/>
        </w:rPr>
        <w:t>PhD, MCR, BAppSci, DipHum, AssDipEd</w:t>
      </w:r>
    </w:p>
    <w:p w14:paraId="228F7E7C" w14:textId="082E077E" w:rsidR="00EC7E25" w:rsidRPr="000F50E4" w:rsidRDefault="00EC7E25" w:rsidP="00EC7E25">
      <w:pPr>
        <w:ind w:left="720"/>
        <w:rPr>
          <w:rFonts w:ascii="Avenir Book" w:hAnsi="Avenir Book"/>
        </w:rPr>
      </w:pPr>
      <w:r w:rsidRPr="000F50E4">
        <w:rPr>
          <w:rFonts w:ascii="Avenir Book" w:hAnsi="Avenir Book"/>
        </w:rPr>
        <w:t>0422 019 970 (m)</w:t>
      </w:r>
      <w:r w:rsidRPr="000F50E4">
        <w:rPr>
          <w:rFonts w:ascii="Avenir Book" w:hAnsi="Avenir Book"/>
        </w:rPr>
        <w:br/>
        <w:t>+61 3 9876 2395 (h)</w:t>
      </w:r>
      <w:r w:rsidR="000F50E4">
        <w:rPr>
          <w:rFonts w:ascii="Avenir Book" w:hAnsi="Avenir Book"/>
        </w:rPr>
        <w:br/>
      </w:r>
      <w:r w:rsidR="000F50E4" w:rsidRPr="00EC7E25">
        <w:rPr>
          <w:rFonts w:ascii="Avenir Book" w:hAnsi="Avenir Book"/>
        </w:rPr>
        <w:t>clare@clarecoburn.com</w:t>
      </w:r>
      <w:r w:rsidR="000F50E4" w:rsidRPr="00EC7E25">
        <w:rPr>
          <w:rFonts w:ascii="Avenir Book" w:hAnsi="Avenir Book"/>
        </w:rPr>
        <w:br/>
        <w:t>clarecoburn.com</w:t>
      </w:r>
      <w:r w:rsidRPr="000F50E4">
        <w:rPr>
          <w:rFonts w:ascii="Avenir Book" w:hAnsi="Avenir Book"/>
        </w:rPr>
        <w:br/>
      </w:r>
      <w:r w:rsidRPr="00EC7E25">
        <w:rPr>
          <w:rFonts w:ascii="Avenir Book" w:hAnsi="Avenir Book"/>
          <w:sz w:val="16"/>
          <w:szCs w:val="16"/>
        </w:rPr>
        <w:t>ABN 99 153 577 59</w:t>
      </w:r>
    </w:p>
    <w:p w14:paraId="75F4296B" w14:textId="50F71B2E" w:rsidR="00D42AE4" w:rsidRPr="00EC7E25" w:rsidRDefault="00D42AE4" w:rsidP="00EC7E25">
      <w:pPr>
        <w:rPr>
          <w:rFonts w:ascii="Avenir Book" w:hAnsi="Avenir Book"/>
        </w:rPr>
      </w:pPr>
    </w:p>
    <w:sectPr w:rsidR="00D42AE4" w:rsidRPr="00EC7E25" w:rsidSect="009261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25"/>
    <w:rsid w:val="000F50E4"/>
    <w:rsid w:val="004C596A"/>
    <w:rsid w:val="00672225"/>
    <w:rsid w:val="006B4EAE"/>
    <w:rsid w:val="006E0106"/>
    <w:rsid w:val="007E3EAD"/>
    <w:rsid w:val="008D3EF9"/>
    <w:rsid w:val="00926182"/>
    <w:rsid w:val="00BF70CC"/>
    <w:rsid w:val="00D42AE4"/>
    <w:rsid w:val="00EC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E560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Times New Roman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E25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withindent">
    <w:name w:val="body with indent"/>
    <w:basedOn w:val="Normal"/>
    <w:autoRedefine/>
    <w:qFormat/>
    <w:rsid w:val="004C596A"/>
    <w:pPr>
      <w:spacing w:after="0" w:line="240" w:lineRule="auto"/>
      <w:ind w:firstLine="284"/>
    </w:pPr>
    <w:rPr>
      <w:rFonts w:ascii="Book Antiqua" w:eastAsiaTheme="minorEastAsia" w:hAnsi="Book Antiqua"/>
      <w:sz w:val="24"/>
      <w:szCs w:val="24"/>
      <w:lang w:val="en-AU" w:eastAsia="ja-JP"/>
    </w:rPr>
  </w:style>
  <w:style w:type="paragraph" w:styleId="Header">
    <w:name w:val="header"/>
    <w:basedOn w:val="Normal"/>
    <w:link w:val="HeaderChar"/>
    <w:uiPriority w:val="99"/>
    <w:unhideWhenUsed/>
    <w:rsid w:val="00EC7E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25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C7E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E25"/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Times New Roman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E25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withindent">
    <w:name w:val="body with indent"/>
    <w:basedOn w:val="Normal"/>
    <w:autoRedefine/>
    <w:qFormat/>
    <w:rsid w:val="004C596A"/>
    <w:pPr>
      <w:spacing w:after="0" w:line="240" w:lineRule="auto"/>
      <w:ind w:firstLine="284"/>
    </w:pPr>
    <w:rPr>
      <w:rFonts w:ascii="Book Antiqua" w:eastAsiaTheme="minorEastAsia" w:hAnsi="Book Antiqua"/>
      <w:sz w:val="24"/>
      <w:szCs w:val="24"/>
      <w:lang w:val="en-AU" w:eastAsia="ja-JP"/>
    </w:rPr>
  </w:style>
  <w:style w:type="paragraph" w:styleId="Header">
    <w:name w:val="header"/>
    <w:basedOn w:val="Normal"/>
    <w:link w:val="HeaderChar"/>
    <w:uiPriority w:val="99"/>
    <w:unhideWhenUsed/>
    <w:rsid w:val="00EC7E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25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C7E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E25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Macintosh Word</Application>
  <DocSecurity>0</DocSecurity>
  <Lines>7</Lines>
  <Paragraphs>2</Paragraphs>
  <ScaleCrop>false</ScaleCrop>
  <Company>fabled communication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Coburn</dc:creator>
  <cp:keywords/>
  <dc:description/>
  <cp:lastModifiedBy>Clare Coburn</cp:lastModifiedBy>
  <cp:revision>2</cp:revision>
  <dcterms:created xsi:type="dcterms:W3CDTF">2017-04-06T04:07:00Z</dcterms:created>
  <dcterms:modified xsi:type="dcterms:W3CDTF">2017-04-06T04:07:00Z</dcterms:modified>
</cp:coreProperties>
</file>