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D80" w:rsidRDefault="00835069" w:rsidP="00835069">
      <w:pPr>
        <w:pStyle w:val="normal0"/>
        <w:spacing w:before="100" w:after="100" w:line="240" w:lineRule="auto"/>
        <w:contextualSpacing/>
      </w:pPr>
      <w:r>
        <w:rPr>
          <w:b/>
        </w:rPr>
        <w:t xml:space="preserve">Why Outsource? </w:t>
      </w:r>
      <w:r>
        <w:t xml:space="preserve">- </w:t>
      </w:r>
      <w:r w:rsidRPr="00F27C0D">
        <w:t>We provide IT support at a scale tailored to your exact requirements.</w:t>
      </w:r>
      <w:r w:rsidRPr="00F27C0D">
        <w:rPr>
          <w:b/>
        </w:rPr>
        <w:t xml:space="preserve">  </w:t>
      </w:r>
      <w:r w:rsidRPr="00F27C0D">
        <w:t xml:space="preserve">A </w:t>
      </w:r>
      <w:r>
        <w:t xml:space="preserve">direct, </w:t>
      </w:r>
      <w:r w:rsidRPr="00F27C0D">
        <w:t xml:space="preserve">dedicated IT staff will have either idle time during periods </w:t>
      </w:r>
      <w:r>
        <w:t xml:space="preserve">of stability or inadequate resources </w:t>
      </w:r>
      <w:r w:rsidRPr="00F27C0D">
        <w:t xml:space="preserve">for those times when problems occur simultaneously.  By outsourcing to </w:t>
      </w:r>
      <w:r>
        <w:t xml:space="preserve">SonCentered your </w:t>
      </w:r>
      <w:r w:rsidRPr="00F27C0D">
        <w:t>business will always have the ideal level of support</w:t>
      </w:r>
      <w:r>
        <w:t>,</w:t>
      </w:r>
      <w:r w:rsidRPr="00F27C0D">
        <w:t xml:space="preserve"> and therefore never overpay nor be insufficiently prepared to meet those occasional times of chaos.  </w:t>
      </w:r>
      <w:r>
        <w:t xml:space="preserve">Because funds are allocated efficiently </w:t>
      </w:r>
      <w:r w:rsidRPr="00F27C0D">
        <w:t>Schools, Governments and Small Businesses can now afford to capitalize on the latest advanced technology and enjoy the competitive advantages that these tools</w:t>
      </w:r>
      <w:r>
        <w:t xml:space="preserve"> provide.  O</w:t>
      </w:r>
      <w:r w:rsidRPr="00F27C0D">
        <w:t xml:space="preserve">utsourcing </w:t>
      </w:r>
      <w:r>
        <w:t xml:space="preserve">for Schools and Small Businesses </w:t>
      </w:r>
      <w:r w:rsidRPr="00F27C0D">
        <w:t xml:space="preserve">is the better economical choice; there are no overtime </w:t>
      </w:r>
      <w:r>
        <w:t>hours</w:t>
      </w:r>
      <w:r w:rsidRPr="00F27C0D">
        <w:t>, paid vacations, morale problems, costs as</w:t>
      </w:r>
      <w:r>
        <w:t>s</w:t>
      </w:r>
      <w:r w:rsidRPr="00F27C0D">
        <w:t xml:space="preserve">ociated with health care and mandatory reporting, and other overhead expenses associated with employees. </w:t>
      </w:r>
      <w:r w:rsidRPr="00F27C0D">
        <w:rPr>
          <w:highlight w:val="white"/>
        </w:rPr>
        <w:t xml:space="preserve"> </w:t>
      </w:r>
      <w:r w:rsidRPr="00F27C0D">
        <w:t xml:space="preserve">But cost is not the only reason to outsource.  Your core business is not IT; therefore outsourcing </w:t>
      </w:r>
      <w:r>
        <w:t xml:space="preserve">eliminates the need for your </w:t>
      </w:r>
      <w:r w:rsidRPr="00F27C0D">
        <w:t xml:space="preserve">personnel </w:t>
      </w:r>
      <w:r>
        <w:t xml:space="preserve">to be proficient in multiple areas, i.e. building specialized skills to support your core businesses and functions as well as accumulating skills enabling them to </w:t>
      </w:r>
      <w:r w:rsidRPr="00F27C0D">
        <w:t>manag</w:t>
      </w:r>
      <w:r>
        <w:t xml:space="preserve">e, </w:t>
      </w:r>
      <w:r w:rsidRPr="00F27C0D">
        <w:t>enhanc</w:t>
      </w:r>
      <w:r>
        <w:t xml:space="preserve">e </w:t>
      </w:r>
      <w:r w:rsidRPr="00F27C0D">
        <w:t>an</w:t>
      </w:r>
      <w:r>
        <w:t>d maintain the ideal IT environment.  The elimination of this responsibility allows you to focus on finding and developing personnel skills directly related to your business, and not compromising your core business components.</w:t>
      </w:r>
    </w:p>
    <w:sectPr w:rsidR="00872D80" w:rsidSect="0083506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35069"/>
    <w:rsid w:val="00717D5D"/>
    <w:rsid w:val="00835069"/>
    <w:rsid w:val="00872D80"/>
    <w:rsid w:val="00EC72AC"/>
    <w:rsid w:val="00F93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5069"/>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2</cp:revision>
  <dcterms:created xsi:type="dcterms:W3CDTF">2017-04-07T19:07:00Z</dcterms:created>
  <dcterms:modified xsi:type="dcterms:W3CDTF">2017-04-07T19:07:00Z</dcterms:modified>
</cp:coreProperties>
</file>