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A3" w:rsidRDefault="003510A3">
      <w:pPr>
        <w:rPr>
          <w:rFonts w:ascii="Century Gothic" w:hAnsi="Century Gothic"/>
          <w:color w:val="1F3864" w:themeColor="accent1" w:themeShade="80"/>
          <w:sz w:val="144"/>
        </w:rPr>
      </w:pPr>
      <w:bookmarkStart w:id="0" w:name="_GoBack"/>
      <w:bookmarkEnd w:id="0"/>
      <w:proofErr w:type="spellStart"/>
      <w:r w:rsidRPr="003510A3">
        <w:rPr>
          <w:rFonts w:ascii="Century Gothic" w:hAnsi="Century Gothic"/>
          <w:color w:val="1F3864" w:themeColor="accent1" w:themeShade="80"/>
          <w:sz w:val="144"/>
        </w:rPr>
        <w:t>a</w:t>
      </w:r>
      <w:r w:rsidR="002F20BE">
        <w:rPr>
          <w:rFonts w:ascii="Century Gothic" w:hAnsi="Century Gothic"/>
          <w:color w:val="92D050"/>
          <w:sz w:val="144"/>
        </w:rPr>
        <w:t>ku</w:t>
      </w:r>
      <w:r w:rsidRPr="003510A3">
        <w:rPr>
          <w:rFonts w:ascii="Century Gothic" w:hAnsi="Century Gothic"/>
          <w:color w:val="1F3864" w:themeColor="accent1" w:themeShade="80"/>
          <w:sz w:val="144"/>
        </w:rPr>
        <w:t>min</w:t>
      </w:r>
      <w:proofErr w:type="spellEnd"/>
    </w:p>
    <w:sectPr w:rsidR="00351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A3"/>
    <w:rsid w:val="002F20BE"/>
    <w:rsid w:val="003510A3"/>
    <w:rsid w:val="00D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B361"/>
  <w15:chartTrackingRefBased/>
  <w15:docId w15:val="{27E91F20-EA25-4CDE-AAAC-A6C59056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J. Vila-Biaggi, P.E.</dc:creator>
  <cp:keywords/>
  <dc:description/>
  <cp:lastModifiedBy>Enrique J. Vila-Biaggi, P.E.</cp:lastModifiedBy>
  <cp:revision>2</cp:revision>
  <cp:lastPrinted>2017-03-21T14:22:00Z</cp:lastPrinted>
  <dcterms:created xsi:type="dcterms:W3CDTF">2017-04-02T23:21:00Z</dcterms:created>
  <dcterms:modified xsi:type="dcterms:W3CDTF">2017-04-02T23:21:00Z</dcterms:modified>
</cp:coreProperties>
</file>