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spacing w:before="120" w:line="240" w:lineRule="auto"/>
        <w:contextualSpacing w:val="0"/>
        <w:rPr>
          <w:rFonts w:ascii="Open Sans" w:cs="Open Sans" w:eastAsia="Open Sans" w:hAnsi="Open Sans"/>
          <w:b w:val="1"/>
          <w:color w:val="434343"/>
        </w:rPr>
      </w:pPr>
      <w:r w:rsidDel="00000000" w:rsidR="00000000" w:rsidRPr="00000000">
        <w:rPr>
          <w:rFonts w:ascii="Open Sans" w:cs="Open Sans" w:eastAsia="Open Sans" w:hAnsi="Open Sans"/>
          <w:b w:val="1"/>
          <w:color w:val="434343"/>
          <w:rtl w:val="0"/>
        </w:rPr>
        <w:t xml:space="preserve">Identity People</w:t>
      </w:r>
    </w:p>
    <w:p w:rsidR="00000000" w:rsidDel="00000000" w:rsidP="00000000" w:rsidRDefault="00000000" w:rsidRPr="00000000">
      <w:pPr>
        <w:pBdr/>
        <w:spacing w:before="120" w:line="240" w:lineRule="auto"/>
        <w:contextualSpacing w:val="0"/>
        <w:rPr>
          <w:rFonts w:ascii="Open Sans" w:cs="Open Sans" w:eastAsia="Open Sans" w:hAnsi="Open Sans"/>
          <w:i w:val="1"/>
          <w:color w:val="434343"/>
        </w:rPr>
      </w:pPr>
      <w:r w:rsidDel="00000000" w:rsidR="00000000" w:rsidRPr="00000000">
        <w:rPr>
          <w:rFonts w:ascii="Open Sans" w:cs="Open Sans" w:eastAsia="Open Sans" w:hAnsi="Open Sans"/>
          <w:i w:val="1"/>
          <w:color w:val="434343"/>
          <w:rtl w:val="0"/>
        </w:rPr>
        <w:t xml:space="preserve">Keeping your People and Business Secure</w:t>
      </w:r>
    </w:p>
    <w:p w:rsidR="00000000" w:rsidDel="00000000" w:rsidP="00000000" w:rsidRDefault="00000000" w:rsidRPr="00000000">
      <w:pPr>
        <w:pBdr/>
        <w:spacing w:before="120" w:line="240" w:lineRule="auto"/>
        <w:contextualSpacing w:val="0"/>
        <w:rPr>
          <w:rFonts w:ascii="Calibri" w:cs="Calibri" w:eastAsia="Calibri" w:hAnsi="Calibri"/>
          <w:b w:val="1"/>
          <w:color w:val="434343"/>
        </w:rPr>
      </w:pPr>
      <w:r w:rsidDel="00000000" w:rsidR="00000000" w:rsidRPr="00000000">
        <w:rPr>
          <w:rtl w:val="0"/>
        </w:rPr>
      </w:r>
    </w:p>
    <w:p w:rsidR="00000000" w:rsidDel="00000000" w:rsidP="00000000" w:rsidRDefault="00000000" w:rsidRPr="00000000">
      <w:pPr>
        <w:pBdr/>
        <w:spacing w:before="120" w:line="240" w:lineRule="auto"/>
        <w:contextualSpacing w:val="0"/>
        <w:rPr>
          <w:rFonts w:ascii="Calibri" w:cs="Calibri" w:eastAsia="Calibri" w:hAnsi="Calibri"/>
          <w:b w:val="1"/>
          <w:color w:val="434343"/>
        </w:rPr>
      </w:pPr>
      <w:r w:rsidDel="00000000" w:rsidR="00000000" w:rsidRPr="00000000">
        <w:rPr>
          <w:rtl w:val="0"/>
        </w:rPr>
      </w:r>
    </w:p>
    <w:p w:rsidR="00000000" w:rsidDel="00000000" w:rsidP="00000000" w:rsidRDefault="00000000" w:rsidRPr="00000000">
      <w:pPr>
        <w:pBdr/>
        <w:spacing w:before="120" w:line="240" w:lineRule="auto"/>
        <w:contextualSpacing w:val="0"/>
        <w:rPr>
          <w:rFonts w:ascii="Calibri" w:cs="Calibri" w:eastAsia="Calibri" w:hAnsi="Calibri"/>
          <w:color w:val="434343"/>
        </w:rPr>
      </w:pPr>
      <w:r w:rsidDel="00000000" w:rsidR="00000000" w:rsidRPr="00000000">
        <w:rPr>
          <w:rFonts w:ascii="Calibri" w:cs="Calibri" w:eastAsia="Calibri" w:hAnsi="Calibri"/>
          <w:b w:val="1"/>
          <w:color w:val="434343"/>
          <w:rtl w:val="0"/>
        </w:rPr>
        <w:t xml:space="preserve">ID Card Printers </w:t>
      </w:r>
      <w:r w:rsidDel="00000000" w:rsidR="00000000" w:rsidRPr="00000000">
        <w:rPr>
          <w:rFonts w:ascii="Calibri" w:cs="Calibri" w:eastAsia="Calibri" w:hAnsi="Calibri"/>
          <w:color w:val="434343"/>
          <w:rtl w:val="0"/>
        </w:rPr>
        <w:tab/>
        <w:tab/>
        <w:tab/>
        <w:tab/>
        <w:tab/>
        <w:tab/>
      </w:r>
    </w:p>
    <w:p w:rsidR="00000000" w:rsidDel="00000000" w:rsidP="00000000" w:rsidRDefault="00000000" w:rsidRPr="00000000">
      <w:pPr>
        <w:pBdr/>
        <w:spacing w:before="120" w:line="240" w:lineRule="auto"/>
        <w:contextualSpacing w:val="0"/>
        <w:rPr>
          <w:rFonts w:ascii="Calibri" w:cs="Calibri" w:eastAsia="Calibri" w:hAnsi="Calibri"/>
          <w:color w:val="434343"/>
        </w:rPr>
      </w:pPr>
      <w:r w:rsidDel="00000000" w:rsidR="00000000" w:rsidRPr="00000000">
        <w:rPr>
          <w:rFonts w:ascii="Calibri" w:cs="Calibri" w:eastAsia="Calibri" w:hAnsi="Calibri"/>
          <w:color w:val="434343"/>
          <w:rtl w:val="0"/>
        </w:rPr>
        <w:t xml:space="preserve">Whether you’re looking for a plastic card printer for staff ID , membership cards, or secure access control cards we supply some of the world's leading brands of ID card printers. The brands we supply ensure our customers have the best quality solution and most reliable hardware available.</w:t>
      </w:r>
    </w:p>
    <w:p w:rsidR="00000000" w:rsidDel="00000000" w:rsidP="00000000" w:rsidRDefault="00000000" w:rsidRPr="00000000">
      <w:pPr>
        <w:pBdr/>
        <w:spacing w:before="120" w:line="240" w:lineRule="auto"/>
        <w:contextualSpacing w:val="0"/>
        <w:rPr>
          <w:rFonts w:ascii="Calibri" w:cs="Calibri" w:eastAsia="Calibri" w:hAnsi="Calibri"/>
          <w:color w:val="434343"/>
        </w:rPr>
      </w:pPr>
      <w:r w:rsidDel="00000000" w:rsidR="00000000" w:rsidRPr="00000000">
        <w:rPr>
          <w:rFonts w:ascii="Calibri" w:cs="Calibri" w:eastAsia="Calibri" w:hAnsi="Calibri"/>
          <w:color w:val="434343"/>
          <w:rtl w:val="0"/>
        </w:rPr>
        <w:tab/>
        <w:tab/>
        <w:tab/>
      </w:r>
    </w:p>
    <w:p w:rsidR="00000000" w:rsidDel="00000000" w:rsidP="00000000" w:rsidRDefault="00000000" w:rsidRPr="00000000">
      <w:pPr>
        <w:pBdr/>
        <w:spacing w:before="120" w:line="240" w:lineRule="auto"/>
        <w:contextualSpacing w:val="0"/>
        <w:rPr>
          <w:rFonts w:ascii="Calibri" w:cs="Calibri" w:eastAsia="Calibri" w:hAnsi="Calibri"/>
          <w:color w:val="434343"/>
        </w:rPr>
      </w:pPr>
      <w:r w:rsidDel="00000000" w:rsidR="00000000" w:rsidRPr="00000000">
        <w:rPr>
          <w:rFonts w:ascii="Calibri" w:cs="Calibri" w:eastAsia="Calibri" w:hAnsi="Calibri"/>
          <w:color w:val="434343"/>
          <w:rtl w:val="0"/>
        </w:rPr>
        <w:t xml:space="preserve">With ID card systems from Identity People you’re taking a critical step to a more secure business environment. ID card solutions for all applications and budgets are readily available.</w:t>
      </w:r>
    </w:p>
    <w:p w:rsidR="00000000" w:rsidDel="00000000" w:rsidP="00000000" w:rsidRDefault="00000000" w:rsidRPr="00000000">
      <w:pPr>
        <w:pBdr/>
        <w:spacing w:before="120" w:line="240" w:lineRule="auto"/>
        <w:contextualSpacing w:val="0"/>
        <w:rPr>
          <w:rFonts w:ascii="Calibri" w:cs="Calibri" w:eastAsia="Calibri" w:hAnsi="Calibri"/>
          <w:color w:val="434343"/>
        </w:rPr>
      </w:pPr>
      <w:r w:rsidDel="00000000" w:rsidR="00000000" w:rsidRPr="00000000">
        <w:rPr>
          <w:rtl w:val="0"/>
        </w:rPr>
      </w:r>
    </w:p>
    <w:p w:rsidR="00000000" w:rsidDel="00000000" w:rsidP="00000000" w:rsidRDefault="00000000" w:rsidRPr="00000000">
      <w:pPr>
        <w:pBdr/>
        <w:spacing w:before="120" w:line="240" w:lineRule="auto"/>
        <w:contextualSpacing w:val="0"/>
        <w:rPr>
          <w:rFonts w:ascii="Calibri" w:cs="Calibri" w:eastAsia="Calibri" w:hAnsi="Calibri"/>
          <w:color w:val="666666"/>
        </w:rPr>
      </w:pPr>
      <w:r w:rsidDel="00000000" w:rsidR="00000000" w:rsidRPr="00000000">
        <w:rPr>
          <w:rFonts w:ascii="Calibri" w:cs="Calibri" w:eastAsia="Calibri" w:hAnsi="Calibri"/>
          <w:b w:val="1"/>
          <w:color w:val="434343"/>
          <w:rtl w:val="0"/>
        </w:rPr>
        <w:t xml:space="preserve">Printer Ribbons and Maintenance</w:t>
      </w:r>
      <w:r w:rsidDel="00000000" w:rsidR="00000000" w:rsidRPr="00000000">
        <w:rPr>
          <w:rFonts w:ascii="Calibri" w:cs="Calibri" w:eastAsia="Calibri" w:hAnsi="Calibri"/>
          <w:color w:val="666666"/>
          <w:rtl w:val="0"/>
        </w:rPr>
        <w:tab/>
        <w:tab/>
        <w:tab/>
        <w:tab/>
        <w:tab/>
      </w:r>
    </w:p>
    <w:p w:rsidR="00000000" w:rsidDel="00000000" w:rsidP="00000000" w:rsidRDefault="00000000" w:rsidRPr="00000000">
      <w:pPr>
        <w:pBdr/>
        <w:spacing w:before="120" w:line="240" w:lineRule="auto"/>
        <w:contextualSpacing w:val="0"/>
        <w:rPr>
          <w:rFonts w:ascii="Calibri" w:cs="Calibri" w:eastAsia="Calibri" w:hAnsi="Calibri"/>
          <w:color w:val="666666"/>
        </w:rPr>
      </w:pPr>
      <w:r w:rsidDel="00000000" w:rsidR="00000000" w:rsidRPr="00000000">
        <w:rPr>
          <w:rFonts w:ascii="Calibri" w:cs="Calibri" w:eastAsia="Calibri" w:hAnsi="Calibri"/>
          <w:color w:val="666666"/>
          <w:rtl w:val="0"/>
        </w:rPr>
        <w:t xml:space="preserve">We supply card printer ribbons for a range of different model card printers. Whether you’re printing single sided, or double sided, colour or monochrome  we have the print consumables and recommendations to suit.</w:t>
      </w:r>
    </w:p>
    <w:p w:rsidR="00000000" w:rsidDel="00000000" w:rsidP="00000000" w:rsidRDefault="00000000" w:rsidRPr="00000000">
      <w:pPr>
        <w:pBdr/>
        <w:spacing w:before="120" w:line="240" w:lineRule="auto"/>
        <w:contextualSpacing w:val="0"/>
        <w:rPr>
          <w:rFonts w:ascii="Calibri" w:cs="Calibri" w:eastAsia="Calibri" w:hAnsi="Calibri"/>
          <w:color w:val="666666"/>
        </w:rPr>
      </w:pPr>
      <w:r w:rsidDel="00000000" w:rsidR="00000000" w:rsidRPr="00000000">
        <w:rPr>
          <w:rFonts w:ascii="Calibri" w:cs="Calibri" w:eastAsia="Calibri" w:hAnsi="Calibri"/>
          <w:color w:val="666666"/>
          <w:rtl w:val="0"/>
        </w:rPr>
        <w:t xml:space="preserve">Talk to us today and let us help you out with selecting the right printer ribbons for your printer today.</w:t>
      </w:r>
    </w:p>
    <w:p w:rsidR="00000000" w:rsidDel="00000000" w:rsidP="00000000" w:rsidRDefault="00000000" w:rsidRPr="00000000">
      <w:pPr>
        <w:pBdr/>
        <w:spacing w:before="120" w:line="240" w:lineRule="auto"/>
        <w:contextualSpacing w:val="0"/>
        <w:rPr>
          <w:rFonts w:ascii="Calibri" w:cs="Calibri" w:eastAsia="Calibri" w:hAnsi="Calibri"/>
          <w:color w:val="666666"/>
        </w:rPr>
      </w:pPr>
      <w:r w:rsidDel="00000000" w:rsidR="00000000" w:rsidRPr="00000000">
        <w:rPr>
          <w:rFonts w:ascii="Calibri" w:cs="Calibri" w:eastAsia="Calibri" w:hAnsi="Calibri"/>
          <w:color w:val="666666"/>
          <w:rtl w:val="0"/>
        </w:rPr>
        <w:tab/>
        <w:tab/>
        <w:tab/>
        <w:tab/>
        <w:tab/>
      </w:r>
    </w:p>
    <w:p w:rsidR="00000000" w:rsidDel="00000000" w:rsidP="00000000" w:rsidRDefault="00000000" w:rsidRPr="00000000">
      <w:pPr>
        <w:pBdr/>
        <w:spacing w:before="120" w:line="240" w:lineRule="auto"/>
        <w:contextualSpacing w:val="0"/>
        <w:rPr>
          <w:rFonts w:ascii="Calibri" w:cs="Calibri" w:eastAsia="Calibri" w:hAnsi="Calibri"/>
          <w:color w:val="666666"/>
        </w:rPr>
      </w:pPr>
      <w:r w:rsidDel="00000000" w:rsidR="00000000" w:rsidRPr="00000000">
        <w:rPr>
          <w:rFonts w:ascii="Calibri" w:cs="Calibri" w:eastAsia="Calibri" w:hAnsi="Calibri"/>
          <w:color w:val="666666"/>
          <w:rtl w:val="0"/>
        </w:rPr>
        <w:t xml:space="preserve">Plastic card printers require care and regular maintenance to ensure they operate at peak performance. Our cleaning kits will ensure the upkeep of your printer is an easy process.</w:t>
      </w:r>
    </w:p>
    <w:p w:rsidR="00000000" w:rsidDel="00000000" w:rsidP="00000000" w:rsidRDefault="00000000" w:rsidRPr="00000000">
      <w:pPr>
        <w:pBdr/>
        <w:spacing w:before="120" w:line="240" w:lineRule="auto"/>
        <w:contextualSpacing w:val="0"/>
        <w:rPr>
          <w:rFonts w:ascii="Calibri" w:cs="Calibri" w:eastAsia="Calibri" w:hAnsi="Calibri"/>
          <w:color w:val="666666"/>
        </w:rPr>
      </w:pPr>
      <w:r w:rsidDel="00000000" w:rsidR="00000000" w:rsidRPr="00000000">
        <w:rPr>
          <w:rtl w:val="0"/>
        </w:rPr>
      </w:r>
    </w:p>
    <w:p w:rsidR="00000000" w:rsidDel="00000000" w:rsidP="00000000" w:rsidRDefault="00000000" w:rsidRPr="00000000">
      <w:pPr>
        <w:pBdr/>
        <w:spacing w:line="240" w:lineRule="auto"/>
        <w:contextualSpacing w:val="0"/>
        <w:rPr>
          <w:rFonts w:ascii="Calibri" w:cs="Calibri" w:eastAsia="Calibri" w:hAnsi="Calibri"/>
          <w:b w:val="1"/>
          <w:color w:val="666666"/>
        </w:rPr>
      </w:pPr>
      <w:r w:rsidDel="00000000" w:rsidR="00000000" w:rsidRPr="00000000">
        <w:rPr>
          <w:rtl w:val="0"/>
        </w:rPr>
      </w:r>
    </w:p>
    <w:p w:rsidR="00000000" w:rsidDel="00000000" w:rsidP="00000000" w:rsidRDefault="00000000" w:rsidRPr="00000000">
      <w:pPr>
        <w:pBdr/>
        <w:spacing w:line="240" w:lineRule="auto"/>
        <w:contextualSpacing w:val="0"/>
        <w:rPr>
          <w:rFonts w:ascii="Calibri" w:cs="Calibri" w:eastAsia="Calibri" w:hAnsi="Calibri"/>
          <w:color w:val="666666"/>
        </w:rPr>
      </w:pPr>
      <w:r w:rsidDel="00000000" w:rsidR="00000000" w:rsidRPr="00000000">
        <w:rPr>
          <w:rFonts w:ascii="Calibri" w:cs="Calibri" w:eastAsia="Calibri" w:hAnsi="Calibri"/>
          <w:b w:val="1"/>
          <w:color w:val="434343"/>
          <w:rtl w:val="0"/>
        </w:rPr>
        <w:t xml:space="preserve">Cards and Access Control</w:t>
      </w:r>
      <w:r w:rsidDel="00000000" w:rsidR="00000000" w:rsidRPr="00000000">
        <w:rPr>
          <w:rtl w:val="0"/>
        </w:rPr>
      </w:r>
    </w:p>
    <w:p w:rsidR="00000000" w:rsidDel="00000000" w:rsidP="00000000" w:rsidRDefault="00000000" w:rsidRPr="00000000">
      <w:pPr>
        <w:pBdr/>
        <w:spacing w:before="120" w:line="240" w:lineRule="auto"/>
        <w:contextualSpacing w:val="0"/>
        <w:rPr>
          <w:rFonts w:ascii="Calibri" w:cs="Calibri" w:eastAsia="Calibri" w:hAnsi="Calibri"/>
          <w:color w:val="666666"/>
        </w:rPr>
      </w:pPr>
      <w:r w:rsidDel="00000000" w:rsidR="00000000" w:rsidRPr="00000000">
        <w:rPr>
          <w:rFonts w:ascii="Calibri" w:cs="Calibri" w:eastAsia="Calibri" w:hAnsi="Calibri"/>
          <w:color w:val="666666"/>
          <w:rtl w:val="0"/>
        </w:rPr>
        <w:t xml:space="preserve">Identity People supply genuine HID access control cards, if you’re running an existing Prox, iClass, SEOS or Indala access control card solution, why not ask us today for quote. </w:t>
      </w:r>
    </w:p>
    <w:p w:rsidR="00000000" w:rsidDel="00000000" w:rsidP="00000000" w:rsidRDefault="00000000" w:rsidRPr="00000000">
      <w:pPr>
        <w:pBdr/>
        <w:spacing w:before="120" w:line="240" w:lineRule="auto"/>
        <w:contextualSpacing w:val="0"/>
        <w:rPr>
          <w:rFonts w:ascii="Calibri" w:cs="Calibri" w:eastAsia="Calibri" w:hAnsi="Calibri"/>
          <w:color w:val="666666"/>
        </w:rPr>
      </w:pPr>
      <w:r w:rsidDel="00000000" w:rsidR="00000000" w:rsidRPr="00000000">
        <w:rPr>
          <w:rFonts w:ascii="Calibri" w:cs="Calibri" w:eastAsia="Calibri" w:hAnsi="Calibri"/>
          <w:color w:val="666666"/>
          <w:rtl w:val="0"/>
        </w:rPr>
        <w:t xml:space="preserve">Looking for Key fobs or wristbands? We can help you out with the same level of expertise, advice and customer experience we pride ourselves on.</w:t>
      </w:r>
    </w:p>
    <w:p w:rsidR="00000000" w:rsidDel="00000000" w:rsidP="00000000" w:rsidRDefault="00000000" w:rsidRPr="00000000">
      <w:pPr>
        <w:pBdr/>
        <w:spacing w:line="240" w:lineRule="auto"/>
        <w:contextualSpacing w:val="0"/>
        <w:rPr>
          <w:rFonts w:ascii="Calibri" w:cs="Calibri" w:eastAsia="Calibri" w:hAnsi="Calibri"/>
          <w:color w:val="666666"/>
        </w:rPr>
      </w:pPr>
      <w:r w:rsidDel="00000000" w:rsidR="00000000" w:rsidRPr="00000000">
        <w:rPr>
          <w:rtl w:val="0"/>
        </w:rPr>
      </w:r>
    </w:p>
    <w:p w:rsidR="00000000" w:rsidDel="00000000" w:rsidP="00000000" w:rsidRDefault="00000000" w:rsidRPr="00000000">
      <w:pPr>
        <w:pBdr/>
        <w:spacing w:line="240" w:lineRule="auto"/>
        <w:contextualSpacing w:val="0"/>
        <w:rPr>
          <w:rFonts w:ascii="Calibri" w:cs="Calibri" w:eastAsia="Calibri" w:hAnsi="Calibri"/>
          <w:b w:val="1"/>
          <w:color w:val="434343"/>
        </w:rPr>
      </w:pPr>
      <w:r w:rsidDel="00000000" w:rsidR="00000000" w:rsidRPr="00000000">
        <w:rPr>
          <w:rtl w:val="0"/>
        </w:rPr>
      </w:r>
    </w:p>
    <w:p w:rsidR="00000000" w:rsidDel="00000000" w:rsidP="00000000" w:rsidRDefault="00000000" w:rsidRPr="00000000">
      <w:pPr>
        <w:pBdr/>
        <w:spacing w:line="240" w:lineRule="auto"/>
        <w:contextualSpacing w:val="0"/>
        <w:rPr>
          <w:rFonts w:ascii="Calibri" w:cs="Calibri" w:eastAsia="Calibri" w:hAnsi="Calibri"/>
          <w:color w:val="666666"/>
        </w:rPr>
      </w:pPr>
      <w:r w:rsidDel="00000000" w:rsidR="00000000" w:rsidRPr="00000000">
        <w:rPr>
          <w:rFonts w:ascii="Calibri" w:cs="Calibri" w:eastAsia="Calibri" w:hAnsi="Calibri"/>
          <w:b w:val="1"/>
          <w:color w:val="434343"/>
          <w:rtl w:val="0"/>
        </w:rPr>
        <w:t xml:space="preserve">ID Accessories</w:t>
      </w:r>
      <w:r w:rsidDel="00000000" w:rsidR="00000000" w:rsidRPr="00000000">
        <w:rPr>
          <w:rtl w:val="0"/>
        </w:rPr>
      </w:r>
    </w:p>
    <w:p w:rsidR="00000000" w:rsidDel="00000000" w:rsidP="00000000" w:rsidRDefault="00000000" w:rsidRPr="00000000">
      <w:pPr>
        <w:pBdr/>
        <w:spacing w:line="240" w:lineRule="auto"/>
        <w:contextualSpacing w:val="0"/>
        <w:rPr>
          <w:rFonts w:ascii="Calibri" w:cs="Calibri" w:eastAsia="Calibri" w:hAnsi="Calibri"/>
          <w:color w:val="666666"/>
        </w:rPr>
      </w:pPr>
      <w:r w:rsidDel="00000000" w:rsidR="00000000" w:rsidRPr="00000000">
        <w:rPr>
          <w:rFonts w:ascii="Calibri" w:cs="Calibri" w:eastAsia="Calibri" w:hAnsi="Calibri"/>
          <w:color w:val="666666"/>
          <w:rtl w:val="0"/>
        </w:rPr>
        <w:t xml:space="preserve">Identity People provide a wide range of options on card holders, lanyards, retractable card reels, clips and lapels. </w:t>
      </w:r>
    </w:p>
    <w:p w:rsidR="00000000" w:rsidDel="00000000" w:rsidP="00000000" w:rsidRDefault="00000000" w:rsidRPr="00000000">
      <w:pPr>
        <w:pBdr/>
        <w:spacing w:line="240" w:lineRule="auto"/>
        <w:contextualSpacing w:val="0"/>
        <w:rPr>
          <w:rFonts w:ascii="Calibri" w:cs="Calibri" w:eastAsia="Calibri" w:hAnsi="Calibri"/>
          <w:color w:val="666666"/>
        </w:rPr>
      </w:pPr>
      <w:r w:rsidDel="00000000" w:rsidR="00000000" w:rsidRPr="00000000">
        <w:rPr>
          <w:rFonts w:ascii="Calibri" w:cs="Calibri" w:eastAsia="Calibri" w:hAnsi="Calibri"/>
          <w:color w:val="666666"/>
          <w:rtl w:val="0"/>
        </w:rPr>
        <w:t xml:space="preserve">Made from high quality materials and readily available talk to us today and find out what makes us different to your existing supplier.</w:t>
      </w:r>
    </w:p>
    <w:p w:rsidR="00000000" w:rsidDel="00000000" w:rsidP="00000000" w:rsidRDefault="00000000" w:rsidRPr="00000000">
      <w:pPr>
        <w:pBdr/>
        <w:spacing w:line="240" w:lineRule="auto"/>
        <w:contextualSpacing w:val="0"/>
        <w:rPr>
          <w:rFonts w:ascii="Calibri" w:cs="Calibri" w:eastAsia="Calibri" w:hAnsi="Calibri"/>
          <w:color w:val="666666"/>
        </w:rPr>
      </w:pPr>
      <w:r w:rsidDel="00000000" w:rsidR="00000000" w:rsidRPr="00000000">
        <w:rPr>
          <w:rFonts w:ascii="Calibri" w:cs="Calibri" w:eastAsia="Calibri" w:hAnsi="Calibri"/>
          <w:color w:val="666666"/>
          <w:rtl w:val="0"/>
        </w:rPr>
        <w:t xml:space="preserve">We can customise your accessories with corporate logo’s and branding on their ID card holders, lanyards and clips and zingers. </w:t>
      </w:r>
    </w:p>
    <w:p w:rsidR="00000000" w:rsidDel="00000000" w:rsidP="00000000" w:rsidRDefault="00000000" w:rsidRPr="00000000">
      <w:pPr>
        <w:pBd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