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D6B7C" w14:textId="7A706B6A" w:rsidR="6A6298C0" w:rsidRDefault="4CB3F4A9" w:rsidP="4CB3F4A9">
      <w:pPr>
        <w:rPr>
          <w:rFonts w:ascii="Calibri" w:eastAsia="Calibri" w:hAnsi="Calibri" w:cs="Calibri"/>
          <w:b/>
          <w:bCs/>
          <w:sz w:val="20"/>
          <w:szCs w:val="20"/>
          <w:u w:val="single"/>
        </w:rPr>
      </w:pPr>
      <w:bookmarkStart w:id="0" w:name="_GoBack"/>
      <w:bookmarkEnd w:id="0"/>
      <w:r w:rsidRPr="4CB3F4A9">
        <w:rPr>
          <w:rFonts w:ascii="Calibri" w:eastAsia="Calibri" w:hAnsi="Calibri" w:cs="Calibri"/>
          <w:b/>
          <w:bCs/>
          <w:sz w:val="20"/>
          <w:szCs w:val="20"/>
          <w:u w:val="single"/>
        </w:rPr>
        <w:t>Page 1 - Creative Brief Template</w:t>
      </w:r>
    </w:p>
    <w:tbl>
      <w:tblPr>
        <w:tblStyle w:val="GridTable1Light-Accent1"/>
        <w:tblW w:w="9458" w:type="dxa"/>
        <w:tblLook w:val="04A0" w:firstRow="1" w:lastRow="0" w:firstColumn="1" w:lastColumn="0" w:noHBand="0" w:noVBand="1"/>
        <w:tblCaption w:val=""/>
        <w:tblDescription w:val=""/>
      </w:tblPr>
      <w:tblGrid>
        <w:gridCol w:w="9458"/>
      </w:tblGrid>
      <w:tr w:rsidR="6A6298C0" w14:paraId="4BECF208" w14:textId="77777777" w:rsidTr="0CFDB1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8" w:type="dxa"/>
          </w:tcPr>
          <w:p w14:paraId="71E32E52" w14:textId="2EFDB25E" w:rsidR="6A6298C0" w:rsidRDefault="4CB3F4A9" w:rsidP="4CB3F4A9">
            <w:pPr>
              <w:rPr>
                <w:sz w:val="20"/>
                <w:szCs w:val="20"/>
              </w:rPr>
            </w:pPr>
            <w:r w:rsidRPr="4CB3F4A9">
              <w:rPr>
                <w:sz w:val="20"/>
                <w:szCs w:val="20"/>
              </w:rPr>
              <w:t>(1) What were the relevant primary and/or secondary research findings and data that inspired your campaign concept?</w:t>
            </w:r>
          </w:p>
        </w:tc>
      </w:tr>
      <w:tr w:rsidR="6A6298C0" w14:paraId="6B0916C8" w14:textId="77777777" w:rsidTr="0CFDB18C">
        <w:tc>
          <w:tcPr>
            <w:cnfStyle w:val="001000000000" w:firstRow="0" w:lastRow="0" w:firstColumn="1" w:lastColumn="0" w:oddVBand="0" w:evenVBand="0" w:oddHBand="0" w:evenHBand="0" w:firstRowFirstColumn="0" w:firstRowLastColumn="0" w:lastRowFirstColumn="0" w:lastRowLastColumn="0"/>
            <w:tcW w:w="9458" w:type="dxa"/>
          </w:tcPr>
          <w:p w14:paraId="4117A423" w14:textId="6EC831F4" w:rsidR="6A6298C0" w:rsidRDefault="159ECC1B" w:rsidP="159ECC1B">
            <w:pPr>
              <w:rPr>
                <w:rFonts w:ascii="Times New Roman" w:eastAsia="Times New Roman" w:hAnsi="Times New Roman" w:cs="Times New Roman"/>
                <w:b w:val="0"/>
                <w:bCs w:val="0"/>
                <w:sz w:val="20"/>
                <w:szCs w:val="20"/>
              </w:rPr>
            </w:pPr>
            <w:proofErr w:type="spellStart"/>
            <w:r w:rsidRPr="159ECC1B">
              <w:rPr>
                <w:rFonts w:ascii="Times New Roman" w:eastAsia="Times New Roman" w:hAnsi="Times New Roman" w:cs="Times New Roman"/>
                <w:b w:val="0"/>
                <w:bCs w:val="0"/>
                <w:sz w:val="20"/>
                <w:szCs w:val="20"/>
              </w:rPr>
              <w:t>Sarhand</w:t>
            </w:r>
            <w:proofErr w:type="spellEnd"/>
            <w:r w:rsidRPr="159ECC1B">
              <w:rPr>
                <w:rFonts w:ascii="Times New Roman" w:eastAsia="Times New Roman" w:hAnsi="Times New Roman" w:cs="Times New Roman"/>
                <w:b w:val="0"/>
                <w:bCs w:val="0"/>
                <w:sz w:val="20"/>
                <w:szCs w:val="20"/>
              </w:rPr>
              <w:t xml:space="preserve"> Hassan – Guest Speaker. He gave us valuable insight of how violent extremism effects people in countries that we would not normally think about. </w:t>
            </w:r>
          </w:p>
          <w:p w14:paraId="1211CDB5" w14:textId="7966340F" w:rsidR="6A6298C0" w:rsidRDefault="4CB3F4A9" w:rsidP="4CB3F4A9">
            <w:pPr>
              <w:rPr>
                <w:rFonts w:ascii="Times New Roman" w:eastAsia="Times New Roman" w:hAnsi="Times New Roman" w:cs="Times New Roman"/>
                <w:b w:val="0"/>
                <w:bCs w:val="0"/>
                <w:sz w:val="20"/>
                <w:szCs w:val="20"/>
              </w:rPr>
            </w:pPr>
            <w:r w:rsidRPr="4CB3F4A9">
              <w:rPr>
                <w:rFonts w:ascii="Times New Roman" w:eastAsia="Times New Roman" w:hAnsi="Times New Roman" w:cs="Times New Roman"/>
                <w:b w:val="0"/>
                <w:bCs w:val="0"/>
                <w:sz w:val="20"/>
                <w:szCs w:val="20"/>
              </w:rPr>
              <w:t>TED-Ed inspired our idea of creating different cartoons to explain the concept of violent extremism to people who have little knowledge about the topic, and to spread awareness to different groups of people.</w:t>
            </w:r>
          </w:p>
          <w:p w14:paraId="1E4003F7" w14:textId="787B6710" w:rsidR="6A6298C0" w:rsidRDefault="4CB3F4A9" w:rsidP="4CB3F4A9">
            <w:pPr>
              <w:rPr>
                <w:rFonts w:ascii="Times New Roman" w:eastAsia="Times New Roman" w:hAnsi="Times New Roman" w:cs="Times New Roman"/>
                <w:b w:val="0"/>
                <w:bCs w:val="0"/>
                <w:sz w:val="20"/>
                <w:szCs w:val="20"/>
              </w:rPr>
            </w:pPr>
            <w:r w:rsidRPr="4CB3F4A9">
              <w:rPr>
                <w:rFonts w:ascii="Times New Roman" w:eastAsia="Times New Roman" w:hAnsi="Times New Roman" w:cs="Times New Roman"/>
                <w:b w:val="0"/>
                <w:bCs w:val="0"/>
                <w:sz w:val="20"/>
                <w:szCs w:val="20"/>
              </w:rPr>
              <w:t>We found from numerous articles that young individuals were at a big risk to join violent extremist groups. This inspired us to target at-risk youth, because through educating them about the dangers of violent extremism we hope to prevent them from joining extremist groups.</w:t>
            </w:r>
          </w:p>
          <w:p w14:paraId="3C623D41" w14:textId="332854C8" w:rsidR="6A6298C0" w:rsidRDefault="4CB3F4A9" w:rsidP="4CB3F4A9">
            <w:pPr>
              <w:rPr>
                <w:rFonts w:ascii="Times New Roman" w:eastAsia="Times New Roman" w:hAnsi="Times New Roman" w:cs="Times New Roman"/>
                <w:b w:val="0"/>
                <w:bCs w:val="0"/>
                <w:sz w:val="20"/>
                <w:szCs w:val="20"/>
              </w:rPr>
            </w:pPr>
            <w:r w:rsidRPr="4CB3F4A9">
              <w:rPr>
                <w:rFonts w:ascii="Times New Roman" w:eastAsia="Times New Roman" w:hAnsi="Times New Roman" w:cs="Times New Roman"/>
                <w:b w:val="0"/>
                <w:bCs w:val="0"/>
                <w:sz w:val="20"/>
                <w:szCs w:val="20"/>
              </w:rPr>
              <w:t>Another piece that inspired our campaign concept was that most people in the United States have little to no knowledge about extremist issues, so that is why our campaign is geared towards educating people.</w:t>
            </w:r>
          </w:p>
        </w:tc>
      </w:tr>
      <w:tr w:rsidR="6A6298C0" w14:paraId="2CA5021A" w14:textId="77777777" w:rsidTr="0CFDB18C">
        <w:tc>
          <w:tcPr>
            <w:cnfStyle w:val="001000000000" w:firstRow="0" w:lastRow="0" w:firstColumn="1" w:lastColumn="0" w:oddVBand="0" w:evenVBand="0" w:oddHBand="0" w:evenHBand="0" w:firstRowFirstColumn="0" w:firstRowLastColumn="0" w:lastRowFirstColumn="0" w:lastRowLastColumn="0"/>
            <w:tcW w:w="9458" w:type="dxa"/>
          </w:tcPr>
          <w:p w14:paraId="2568FC43" w14:textId="0419FBBA" w:rsidR="6A6298C0" w:rsidRDefault="4CB3F4A9" w:rsidP="4CB3F4A9">
            <w:pPr>
              <w:rPr>
                <w:sz w:val="20"/>
                <w:szCs w:val="20"/>
              </w:rPr>
            </w:pPr>
            <w:r w:rsidRPr="4CB3F4A9">
              <w:rPr>
                <w:sz w:val="20"/>
                <w:szCs w:val="20"/>
              </w:rPr>
              <w:t>(2) Who have you identified as your target audience for your campaign? Provide specific details.</w:t>
            </w:r>
          </w:p>
        </w:tc>
      </w:tr>
      <w:tr w:rsidR="6A6298C0" w14:paraId="705CCC5E" w14:textId="77777777" w:rsidTr="0CFDB18C">
        <w:tc>
          <w:tcPr>
            <w:cnfStyle w:val="001000000000" w:firstRow="0" w:lastRow="0" w:firstColumn="1" w:lastColumn="0" w:oddVBand="0" w:evenVBand="0" w:oddHBand="0" w:evenHBand="0" w:firstRowFirstColumn="0" w:firstRowLastColumn="0" w:lastRowFirstColumn="0" w:lastRowLastColumn="0"/>
            <w:tcW w:w="9458" w:type="dxa"/>
          </w:tcPr>
          <w:p w14:paraId="0E69CE60" w14:textId="23F74537" w:rsidR="6A6298C0" w:rsidRDefault="0CFDB18C" w:rsidP="0CFDB18C">
            <w:pPr>
              <w:rPr>
                <w:rFonts w:ascii="Times New Roman" w:eastAsia="Times New Roman" w:hAnsi="Times New Roman" w:cs="Times New Roman"/>
                <w:b w:val="0"/>
                <w:bCs w:val="0"/>
                <w:sz w:val="20"/>
                <w:szCs w:val="20"/>
              </w:rPr>
            </w:pPr>
            <w:r w:rsidRPr="0CFDB18C">
              <w:rPr>
                <w:rFonts w:ascii="Times New Roman" w:eastAsia="Times New Roman" w:hAnsi="Times New Roman" w:cs="Times New Roman"/>
                <w:b w:val="0"/>
                <w:bCs w:val="0"/>
                <w:sz w:val="20"/>
                <w:szCs w:val="20"/>
              </w:rPr>
              <w:t xml:space="preserve">Our target audience is at-risk youth (Ages 13-18) because that is where violent extremists have the biggest chance of recruiting someone into their group. At-risk youth are people who spend the most time on social media, which is why we want to target them. If the violent extremists recruit children, then they are able to use them for many years, manipulating and molding them into dangerous extremists. Shaping adolescents into violent extremists would be easier than attempting to change the well-developed morals of an adult. </w:t>
            </w:r>
          </w:p>
        </w:tc>
      </w:tr>
      <w:tr w:rsidR="6A6298C0" w14:paraId="4DCA1325" w14:textId="77777777" w:rsidTr="0CFDB18C">
        <w:tc>
          <w:tcPr>
            <w:cnfStyle w:val="001000000000" w:firstRow="0" w:lastRow="0" w:firstColumn="1" w:lastColumn="0" w:oddVBand="0" w:evenVBand="0" w:oddHBand="0" w:evenHBand="0" w:firstRowFirstColumn="0" w:firstRowLastColumn="0" w:lastRowFirstColumn="0" w:lastRowLastColumn="0"/>
            <w:tcW w:w="9458" w:type="dxa"/>
          </w:tcPr>
          <w:p w14:paraId="65488562" w14:textId="6F6B9795" w:rsidR="6A6298C0" w:rsidRDefault="4CB3F4A9" w:rsidP="4CB3F4A9">
            <w:pPr>
              <w:rPr>
                <w:sz w:val="20"/>
                <w:szCs w:val="20"/>
              </w:rPr>
            </w:pPr>
            <w:r w:rsidRPr="4CB3F4A9">
              <w:rPr>
                <w:sz w:val="20"/>
                <w:szCs w:val="20"/>
              </w:rPr>
              <w:t>(3) What is your campaign message and slogan? How will it appeal to your target audience?</w:t>
            </w:r>
          </w:p>
        </w:tc>
      </w:tr>
      <w:tr w:rsidR="6A6298C0" w14:paraId="6AEFDD2B" w14:textId="77777777" w:rsidTr="0CFDB18C">
        <w:tc>
          <w:tcPr>
            <w:cnfStyle w:val="001000000000" w:firstRow="0" w:lastRow="0" w:firstColumn="1" w:lastColumn="0" w:oddVBand="0" w:evenVBand="0" w:oddHBand="0" w:evenHBand="0" w:firstRowFirstColumn="0" w:firstRowLastColumn="0" w:lastRowFirstColumn="0" w:lastRowLastColumn="0"/>
            <w:tcW w:w="9458" w:type="dxa"/>
          </w:tcPr>
          <w:p w14:paraId="6A07F75D" w14:textId="23C32EDB" w:rsidR="6A6298C0" w:rsidRDefault="159ECC1B" w:rsidP="159ECC1B">
            <w:pPr>
              <w:rPr>
                <w:rFonts w:ascii="Times New Roman" w:eastAsia="Times New Roman" w:hAnsi="Times New Roman" w:cs="Times New Roman"/>
                <w:b w:val="0"/>
                <w:bCs w:val="0"/>
                <w:sz w:val="20"/>
                <w:szCs w:val="20"/>
              </w:rPr>
            </w:pPr>
            <w:r w:rsidRPr="159ECC1B">
              <w:rPr>
                <w:rFonts w:ascii="Times New Roman" w:eastAsia="Times New Roman" w:hAnsi="Times New Roman" w:cs="Times New Roman"/>
                <w:b w:val="0"/>
                <w:bCs w:val="0"/>
                <w:sz w:val="20"/>
                <w:szCs w:val="20"/>
              </w:rPr>
              <w:t xml:space="preserve">C.L.U.E.S.  S.A.V.E.-Changing Lives Using Educational Strategies – Students Against Violent Extremism </w:t>
            </w:r>
          </w:p>
          <w:p w14:paraId="216014EF" w14:textId="4F2A0573" w:rsidR="6A6298C0" w:rsidRDefault="0CFDB18C" w:rsidP="0CFDB18C">
            <w:pPr>
              <w:rPr>
                <w:rFonts w:ascii="Georgia" w:eastAsia="Georgia" w:hAnsi="Georgia" w:cs="Georgia"/>
                <w:i/>
                <w:iCs/>
                <w:sz w:val="20"/>
                <w:szCs w:val="20"/>
              </w:rPr>
            </w:pPr>
            <w:r w:rsidRPr="0CFDB18C">
              <w:rPr>
                <w:rFonts w:ascii="Georgia" w:eastAsia="Georgia" w:hAnsi="Georgia" w:cs="Georgia"/>
                <w:b w:val="0"/>
                <w:bCs w:val="0"/>
                <w:sz w:val="20"/>
                <w:szCs w:val="20"/>
              </w:rPr>
              <w:t>Education and prevention</w:t>
            </w:r>
            <w:r w:rsidRPr="0CFDB18C">
              <w:rPr>
                <w:rFonts w:ascii="Times New Roman" w:eastAsia="Times New Roman" w:hAnsi="Times New Roman" w:cs="Times New Roman"/>
                <w:b w:val="0"/>
                <w:bCs w:val="0"/>
                <w:sz w:val="20"/>
                <w:szCs w:val="20"/>
              </w:rPr>
              <w:t>. Our target audience will hopefully be drawn in by our slogan because you wouldn't know what we are about unless you clicked on the link to follow us and find out more about us. We feel at-risk youth enjoy mysterious things, so this is why we feel this will appeal best to them.</w:t>
            </w:r>
            <w:r w:rsidRPr="0CFDB18C">
              <w:rPr>
                <w:rFonts w:ascii="Georgia" w:eastAsia="Georgia" w:hAnsi="Georgia" w:cs="Georgia"/>
                <w:b w:val="0"/>
                <w:bCs w:val="0"/>
                <w:sz w:val="20"/>
                <w:szCs w:val="20"/>
              </w:rPr>
              <w:t xml:space="preserve"> </w:t>
            </w:r>
          </w:p>
        </w:tc>
      </w:tr>
      <w:tr w:rsidR="6A6298C0" w14:paraId="17B54AFC" w14:textId="77777777" w:rsidTr="0CFDB18C">
        <w:tc>
          <w:tcPr>
            <w:cnfStyle w:val="001000000000" w:firstRow="0" w:lastRow="0" w:firstColumn="1" w:lastColumn="0" w:oddVBand="0" w:evenVBand="0" w:oddHBand="0" w:evenHBand="0" w:firstRowFirstColumn="0" w:firstRowLastColumn="0" w:lastRowFirstColumn="0" w:lastRowLastColumn="0"/>
            <w:tcW w:w="9458" w:type="dxa"/>
          </w:tcPr>
          <w:p w14:paraId="1DCC04A9" w14:textId="32375325" w:rsidR="6A6298C0" w:rsidRDefault="4CB3F4A9" w:rsidP="4CB3F4A9">
            <w:pPr>
              <w:rPr>
                <w:sz w:val="20"/>
                <w:szCs w:val="20"/>
              </w:rPr>
            </w:pPr>
            <w:r w:rsidRPr="4CB3F4A9">
              <w:rPr>
                <w:sz w:val="20"/>
                <w:szCs w:val="20"/>
              </w:rPr>
              <w:t>(4) Provide a list of your tactics and how they support your overall, integrated campaign strategy:</w:t>
            </w:r>
          </w:p>
        </w:tc>
      </w:tr>
      <w:tr w:rsidR="6A6298C0" w14:paraId="35D0BDC9" w14:textId="77777777" w:rsidTr="0CFDB18C">
        <w:tc>
          <w:tcPr>
            <w:cnfStyle w:val="001000000000" w:firstRow="0" w:lastRow="0" w:firstColumn="1" w:lastColumn="0" w:oddVBand="0" w:evenVBand="0" w:oddHBand="0" w:evenHBand="0" w:firstRowFirstColumn="0" w:firstRowLastColumn="0" w:lastRowFirstColumn="0" w:lastRowLastColumn="0"/>
            <w:tcW w:w="9458" w:type="dxa"/>
          </w:tcPr>
          <w:p w14:paraId="372C8BEE" w14:textId="14F7F273" w:rsidR="5F44BF56" w:rsidRDefault="4CB3F4A9" w:rsidP="4CB3F4A9">
            <w:pPr>
              <w:rPr>
                <w:rFonts w:ascii="Times New Roman" w:eastAsia="Times New Roman" w:hAnsi="Times New Roman" w:cs="Times New Roman"/>
                <w:b w:val="0"/>
                <w:bCs w:val="0"/>
                <w:sz w:val="20"/>
                <w:szCs w:val="20"/>
              </w:rPr>
            </w:pPr>
            <w:r w:rsidRPr="4CB3F4A9">
              <w:rPr>
                <w:rFonts w:ascii="Times New Roman" w:eastAsia="Times New Roman" w:hAnsi="Times New Roman" w:cs="Times New Roman"/>
                <w:b w:val="0"/>
                <w:bCs w:val="0"/>
                <w:sz w:val="20"/>
                <w:szCs w:val="20"/>
              </w:rPr>
              <w:t>-Develop a web based educational platform around the idea of "Changing Lives Using Educational Strategies" supported with short videos and lessons plans that can be adopted by schools</w:t>
            </w:r>
          </w:p>
          <w:p w14:paraId="7F932B61" w14:textId="3E78E447" w:rsidR="5F44BF56" w:rsidRDefault="4CB3F4A9" w:rsidP="4CB3F4A9">
            <w:pPr>
              <w:rPr>
                <w:rFonts w:ascii="Times New Roman" w:eastAsia="Times New Roman" w:hAnsi="Times New Roman" w:cs="Times New Roman"/>
                <w:b w:val="0"/>
                <w:bCs w:val="0"/>
                <w:sz w:val="20"/>
                <w:szCs w:val="20"/>
              </w:rPr>
            </w:pPr>
            <w:r w:rsidRPr="4CB3F4A9">
              <w:rPr>
                <w:rFonts w:ascii="Times New Roman" w:eastAsia="Times New Roman" w:hAnsi="Times New Roman" w:cs="Times New Roman"/>
                <w:b w:val="0"/>
                <w:bCs w:val="0"/>
                <w:sz w:val="20"/>
                <w:szCs w:val="20"/>
              </w:rPr>
              <w:t>-Research and then develop educational strategies effective among our target market</w:t>
            </w:r>
          </w:p>
          <w:p w14:paraId="17BFCE67" w14:textId="6545F317" w:rsidR="6A6298C0" w:rsidRDefault="159ECC1B" w:rsidP="159ECC1B">
            <w:pPr>
              <w:rPr>
                <w:rFonts w:ascii="Times New Roman" w:eastAsia="Times New Roman" w:hAnsi="Times New Roman" w:cs="Times New Roman"/>
                <w:b w:val="0"/>
                <w:bCs w:val="0"/>
                <w:sz w:val="20"/>
                <w:szCs w:val="20"/>
              </w:rPr>
            </w:pPr>
            <w:r w:rsidRPr="159ECC1B">
              <w:rPr>
                <w:rFonts w:ascii="Times New Roman" w:eastAsia="Times New Roman" w:hAnsi="Times New Roman" w:cs="Times New Roman"/>
                <w:b w:val="0"/>
                <w:bCs w:val="0"/>
                <w:sz w:val="20"/>
                <w:szCs w:val="20"/>
              </w:rPr>
              <w:t>-Promote the platform using Facebook/Instagram/Twitter/Snapchat/QR Codes</w:t>
            </w:r>
          </w:p>
          <w:p w14:paraId="51FE7DF8" w14:textId="3F2EB10B" w:rsidR="6A6298C0" w:rsidRDefault="4CB3F4A9" w:rsidP="4CB3F4A9">
            <w:pPr>
              <w:rPr>
                <w:rFonts w:ascii="Times New Roman" w:eastAsia="Times New Roman" w:hAnsi="Times New Roman" w:cs="Times New Roman"/>
                <w:b w:val="0"/>
                <w:bCs w:val="0"/>
                <w:sz w:val="20"/>
                <w:szCs w:val="20"/>
              </w:rPr>
            </w:pPr>
            <w:r w:rsidRPr="4CB3F4A9">
              <w:rPr>
                <w:rFonts w:ascii="Times New Roman" w:eastAsia="Times New Roman" w:hAnsi="Times New Roman" w:cs="Times New Roman"/>
                <w:b w:val="0"/>
                <w:bCs w:val="0"/>
                <w:sz w:val="20"/>
                <w:szCs w:val="20"/>
              </w:rPr>
              <w:t xml:space="preserve">-Using a well-known site to gain attention </w:t>
            </w:r>
          </w:p>
          <w:p w14:paraId="221F409E" w14:textId="259A669F" w:rsidR="6FC033D8" w:rsidRDefault="4CB3F4A9" w:rsidP="4CB3F4A9">
            <w:pPr>
              <w:spacing w:after="160" w:line="259" w:lineRule="auto"/>
              <w:rPr>
                <w:rFonts w:ascii="Times New Roman" w:eastAsia="Times New Roman" w:hAnsi="Times New Roman" w:cs="Times New Roman"/>
                <w:b w:val="0"/>
                <w:bCs w:val="0"/>
                <w:sz w:val="20"/>
                <w:szCs w:val="20"/>
              </w:rPr>
            </w:pPr>
            <w:r w:rsidRPr="4CB3F4A9">
              <w:rPr>
                <w:rFonts w:ascii="Times New Roman" w:eastAsia="Times New Roman" w:hAnsi="Times New Roman" w:cs="Times New Roman"/>
                <w:b w:val="0"/>
                <w:bCs w:val="0"/>
                <w:sz w:val="20"/>
                <w:szCs w:val="20"/>
              </w:rPr>
              <w:t>-A continuous series of educational videos will build a following of weekly viewers</w:t>
            </w:r>
          </w:p>
          <w:p w14:paraId="5FCF67D5" w14:textId="7C3FB24F" w:rsidR="6A6298C0" w:rsidRDefault="4CB3F4A9" w:rsidP="4CB3F4A9">
            <w:pPr>
              <w:rPr>
                <w:rFonts w:ascii="Times New Roman" w:eastAsia="Times New Roman" w:hAnsi="Times New Roman" w:cs="Times New Roman"/>
                <w:b w:val="0"/>
                <w:bCs w:val="0"/>
                <w:sz w:val="20"/>
                <w:szCs w:val="20"/>
              </w:rPr>
            </w:pPr>
            <w:r w:rsidRPr="4CB3F4A9">
              <w:rPr>
                <w:rFonts w:ascii="Times New Roman" w:eastAsia="Times New Roman" w:hAnsi="Times New Roman" w:cs="Times New Roman"/>
                <w:b w:val="0"/>
                <w:bCs w:val="0"/>
                <w:sz w:val="20"/>
                <w:szCs w:val="20"/>
              </w:rPr>
              <w:t xml:space="preserve">-Videos can be played in classrooms and at outreach centers  </w:t>
            </w:r>
          </w:p>
          <w:p w14:paraId="03C700DC" w14:textId="3E5F008A" w:rsidR="6A6298C0" w:rsidRDefault="4CB3F4A9" w:rsidP="4CB3F4A9">
            <w:pPr>
              <w:rPr>
                <w:rFonts w:ascii="Times New Roman" w:eastAsia="Times New Roman" w:hAnsi="Times New Roman" w:cs="Times New Roman"/>
                <w:b w:val="0"/>
                <w:bCs w:val="0"/>
                <w:sz w:val="20"/>
                <w:szCs w:val="20"/>
              </w:rPr>
            </w:pPr>
            <w:r w:rsidRPr="4CB3F4A9">
              <w:rPr>
                <w:rFonts w:ascii="Times New Roman" w:eastAsia="Times New Roman" w:hAnsi="Times New Roman" w:cs="Times New Roman"/>
                <w:b w:val="0"/>
                <w:bCs w:val="0"/>
                <w:sz w:val="20"/>
                <w:szCs w:val="20"/>
              </w:rPr>
              <w:t>-Using promotional items such as t-shirts, decals, and wristbands to increase awareness of the campaign</w:t>
            </w:r>
          </w:p>
          <w:p w14:paraId="7D0645B9" w14:textId="07BEF7CE" w:rsidR="6A6298C0" w:rsidRDefault="4CB3F4A9" w:rsidP="4CB3F4A9">
            <w:pPr>
              <w:rPr>
                <w:rFonts w:ascii="Times New Roman" w:eastAsia="Times New Roman" w:hAnsi="Times New Roman" w:cs="Times New Roman"/>
                <w:b w:val="0"/>
                <w:bCs w:val="0"/>
                <w:sz w:val="20"/>
                <w:szCs w:val="20"/>
              </w:rPr>
            </w:pPr>
            <w:r w:rsidRPr="4CB3F4A9">
              <w:rPr>
                <w:rFonts w:ascii="Times New Roman" w:eastAsia="Times New Roman" w:hAnsi="Times New Roman" w:cs="Times New Roman"/>
                <w:b w:val="0"/>
                <w:bCs w:val="0"/>
                <w:sz w:val="20"/>
                <w:szCs w:val="20"/>
              </w:rPr>
              <w:t>-Work toward a sponsorship with TED-Ed and promotion through their YouTube channel</w:t>
            </w:r>
          </w:p>
          <w:p w14:paraId="7F7F0013" w14:textId="6BAE333B" w:rsidR="6A6298C0" w:rsidRDefault="4CB3F4A9" w:rsidP="4CB3F4A9">
            <w:pPr>
              <w:rPr>
                <w:rFonts w:ascii="Times New Roman" w:eastAsia="Times New Roman" w:hAnsi="Times New Roman" w:cs="Times New Roman"/>
                <w:b w:val="0"/>
                <w:bCs w:val="0"/>
                <w:sz w:val="20"/>
                <w:szCs w:val="20"/>
              </w:rPr>
            </w:pPr>
            <w:r w:rsidRPr="4CB3F4A9">
              <w:rPr>
                <w:rFonts w:ascii="Times New Roman" w:eastAsia="Times New Roman" w:hAnsi="Times New Roman" w:cs="Times New Roman"/>
                <w:b w:val="0"/>
                <w:bCs w:val="0"/>
                <w:sz w:val="20"/>
                <w:szCs w:val="20"/>
              </w:rPr>
              <w:t>-Call to action-At the beginning of the video have a poll to understand people's thinking before they watch our videos, and after the videos, do another poll to see what they have learned and what they will do about violent extremism. We will also ask them to follow us on social media during the beginning and end of our videos.</w:t>
            </w:r>
          </w:p>
        </w:tc>
      </w:tr>
      <w:tr w:rsidR="6A6298C0" w14:paraId="1DCA4302" w14:textId="77777777" w:rsidTr="0CFDB18C">
        <w:tc>
          <w:tcPr>
            <w:cnfStyle w:val="001000000000" w:firstRow="0" w:lastRow="0" w:firstColumn="1" w:lastColumn="0" w:oddVBand="0" w:evenVBand="0" w:oddHBand="0" w:evenHBand="0" w:firstRowFirstColumn="0" w:firstRowLastColumn="0" w:lastRowFirstColumn="0" w:lastRowLastColumn="0"/>
            <w:tcW w:w="9458" w:type="dxa"/>
          </w:tcPr>
          <w:p w14:paraId="5745BBD0" w14:textId="04352B07" w:rsidR="6A6298C0" w:rsidRDefault="4CB3F4A9" w:rsidP="4CB3F4A9">
            <w:pPr>
              <w:rPr>
                <w:sz w:val="20"/>
                <w:szCs w:val="20"/>
              </w:rPr>
            </w:pPr>
            <w:r w:rsidRPr="4CB3F4A9">
              <w:rPr>
                <w:sz w:val="20"/>
                <w:szCs w:val="20"/>
              </w:rPr>
              <w:t>(5) Outline the metrics you plan to use to demonstrate the success of your campaign strategy:</w:t>
            </w:r>
          </w:p>
        </w:tc>
      </w:tr>
      <w:tr w:rsidR="6A6298C0" w14:paraId="5F22D50D" w14:textId="77777777" w:rsidTr="0CFDB18C">
        <w:tc>
          <w:tcPr>
            <w:cnfStyle w:val="001000000000" w:firstRow="0" w:lastRow="0" w:firstColumn="1" w:lastColumn="0" w:oddVBand="0" w:evenVBand="0" w:oddHBand="0" w:evenHBand="0" w:firstRowFirstColumn="0" w:firstRowLastColumn="0" w:lastRowFirstColumn="0" w:lastRowLastColumn="0"/>
            <w:tcW w:w="9458" w:type="dxa"/>
          </w:tcPr>
          <w:p w14:paraId="4F037387" w14:textId="6418433F" w:rsidR="6A6298C0" w:rsidRDefault="0CFDB18C" w:rsidP="0CFDB18C">
            <w:pPr>
              <w:spacing w:after="160" w:line="259" w:lineRule="auto"/>
              <w:rPr>
                <w:rFonts w:ascii="Georgia" w:eastAsia="Georgia" w:hAnsi="Georgia" w:cs="Georgia"/>
                <w:i/>
                <w:iCs/>
                <w:sz w:val="20"/>
                <w:szCs w:val="20"/>
              </w:rPr>
            </w:pPr>
            <w:r w:rsidRPr="0CFDB18C">
              <w:rPr>
                <w:rFonts w:ascii="Times New Roman" w:eastAsia="Times New Roman" w:hAnsi="Times New Roman" w:cs="Times New Roman"/>
                <w:b w:val="0"/>
                <w:bCs w:val="0"/>
                <w:sz w:val="20"/>
                <w:szCs w:val="20"/>
              </w:rPr>
              <w:t>Social media and web site analytics to include shares, likes, page visits. We also want to have a series of videos educating our target audience on violent extremism. This campaign has the potential to reach the at-risk youth, through educational videos that will teach them about how violent extremism works. Violent extremism is a complicated subject to understand and teach. The videos will provide adults with an avenue to teach young children about this subject.  Our team will construct a well-written narrative and short video clips explaining the different aspects of this subject.  We plan to create at least two short videos in the next three months. The first video would focus on the typical circumstances under which a terrorist group usually chooses to recruit a new member.  The second video will be teaching about how it can affect families, this video will help the children understand how negatively joining a group like ISIS could influence and change the life of their family. We want to interview people and how extremism has affected their lives. We will produce these videos throughout the upcoming weeks of March, April, and the beginning of May.  We will post our videos on the website we create and this will be the main way people will view these short clips.  We will be advertising for these videos on Facebook.</w:t>
            </w:r>
            <w:r w:rsidRPr="0CFDB18C">
              <w:rPr>
                <w:rFonts w:ascii="Georgia" w:eastAsia="Georgia" w:hAnsi="Georgia" w:cs="Georgia"/>
                <w:b w:val="0"/>
                <w:bCs w:val="0"/>
                <w:i/>
                <w:iCs/>
                <w:sz w:val="20"/>
                <w:szCs w:val="20"/>
              </w:rPr>
              <w:t xml:space="preserve"> </w:t>
            </w:r>
          </w:p>
        </w:tc>
      </w:tr>
      <w:tr w:rsidR="6A6298C0" w14:paraId="59C4704C" w14:textId="77777777" w:rsidTr="0CFDB18C">
        <w:tc>
          <w:tcPr>
            <w:cnfStyle w:val="001000000000" w:firstRow="0" w:lastRow="0" w:firstColumn="1" w:lastColumn="0" w:oddVBand="0" w:evenVBand="0" w:oddHBand="0" w:evenHBand="0" w:firstRowFirstColumn="0" w:firstRowLastColumn="0" w:lastRowFirstColumn="0" w:lastRowLastColumn="0"/>
            <w:tcW w:w="9458" w:type="dxa"/>
          </w:tcPr>
          <w:p w14:paraId="2F5BC03B" w14:textId="14F00236" w:rsidR="6A6298C0" w:rsidRDefault="4CB3F4A9" w:rsidP="4CB3F4A9">
            <w:pPr>
              <w:rPr>
                <w:sz w:val="20"/>
                <w:szCs w:val="20"/>
              </w:rPr>
            </w:pPr>
            <w:r w:rsidRPr="4CB3F4A9">
              <w:rPr>
                <w:sz w:val="20"/>
                <w:szCs w:val="20"/>
              </w:rPr>
              <w:t>(6) Provide a percentage breakdown of your proposed budget allocation:</w:t>
            </w:r>
          </w:p>
        </w:tc>
      </w:tr>
      <w:tr w:rsidR="6A6298C0" w14:paraId="738BBA2F" w14:textId="77777777" w:rsidTr="0CFDB18C">
        <w:tc>
          <w:tcPr>
            <w:cnfStyle w:val="001000000000" w:firstRow="0" w:lastRow="0" w:firstColumn="1" w:lastColumn="0" w:oddVBand="0" w:evenVBand="0" w:oddHBand="0" w:evenHBand="0" w:firstRowFirstColumn="0" w:firstRowLastColumn="0" w:lastRowFirstColumn="0" w:lastRowLastColumn="0"/>
            <w:tcW w:w="9458" w:type="dxa"/>
          </w:tcPr>
          <w:p w14:paraId="7F6F255D" w14:textId="612C57BA" w:rsidR="6A6298C0" w:rsidRDefault="4CB3F4A9" w:rsidP="4CB3F4A9">
            <w:pPr>
              <w:rPr>
                <w:rFonts w:ascii="Times New Roman" w:eastAsia="Times New Roman" w:hAnsi="Times New Roman" w:cs="Times New Roman"/>
                <w:b w:val="0"/>
                <w:bCs w:val="0"/>
                <w:sz w:val="20"/>
                <w:szCs w:val="20"/>
              </w:rPr>
            </w:pPr>
            <w:r w:rsidRPr="4CB3F4A9">
              <w:rPr>
                <w:rFonts w:ascii="Times New Roman" w:eastAsia="Times New Roman" w:hAnsi="Times New Roman" w:cs="Times New Roman"/>
                <w:b w:val="0"/>
                <w:bCs w:val="0"/>
                <w:sz w:val="20"/>
                <w:szCs w:val="20"/>
              </w:rPr>
              <w:t>Ads- 10%, Events-10%, Promotional items-30%, Content creation-50%</w:t>
            </w:r>
          </w:p>
        </w:tc>
      </w:tr>
    </w:tbl>
    <w:p w14:paraId="35A5EA39" w14:textId="79F9904A" w:rsidR="6FC033D8" w:rsidRDefault="6FC033D8" w:rsidP="159ECC1B">
      <w:pPr>
        <w:rPr>
          <w:rFonts w:ascii="Calibri" w:eastAsia="Calibri" w:hAnsi="Calibri" w:cs="Calibri"/>
          <w:b/>
          <w:bCs/>
          <w:sz w:val="20"/>
          <w:szCs w:val="20"/>
          <w:u w:val="single"/>
        </w:rPr>
      </w:pPr>
    </w:p>
    <w:p w14:paraId="118FD65D" w14:textId="401897AB" w:rsidR="6FC033D8" w:rsidRDefault="159ECC1B" w:rsidP="159ECC1B">
      <w:pPr>
        <w:rPr>
          <w:rFonts w:ascii="Times New Roman" w:eastAsia="Times New Roman" w:hAnsi="Times New Roman" w:cs="Times New Roman"/>
          <w:sz w:val="20"/>
          <w:szCs w:val="20"/>
        </w:rPr>
      </w:pPr>
      <w:r w:rsidRPr="159ECC1B">
        <w:rPr>
          <w:rFonts w:ascii="Calibri" w:eastAsia="Calibri" w:hAnsi="Calibri" w:cs="Calibri"/>
          <w:b/>
          <w:bCs/>
          <w:sz w:val="20"/>
          <w:szCs w:val="20"/>
          <w:u w:val="single"/>
        </w:rPr>
        <w:t>Page 2 - Creative Samples:</w:t>
      </w:r>
    </w:p>
    <w:p w14:paraId="5A07D74E" w14:textId="422CCBDA" w:rsidR="6FC033D8" w:rsidRDefault="4CB3F4A9" w:rsidP="4CB3F4A9">
      <w:pPr>
        <w:rPr>
          <w:rFonts w:ascii="Times New Roman" w:eastAsia="Times New Roman" w:hAnsi="Times New Roman" w:cs="Times New Roman"/>
          <w:sz w:val="20"/>
          <w:szCs w:val="20"/>
        </w:rPr>
      </w:pPr>
      <w:r w:rsidRPr="4CB3F4A9">
        <w:rPr>
          <w:rFonts w:ascii="Times New Roman" w:eastAsia="Times New Roman" w:hAnsi="Times New Roman" w:cs="Times New Roman"/>
          <w:sz w:val="20"/>
          <w:szCs w:val="20"/>
        </w:rPr>
        <w:t xml:space="preserve">-Changing Lives Using Educational Strategies Students </w:t>
      </w:r>
      <w:proofErr w:type="gramStart"/>
      <w:r w:rsidRPr="4CB3F4A9">
        <w:rPr>
          <w:rFonts w:ascii="Times New Roman" w:eastAsia="Times New Roman" w:hAnsi="Times New Roman" w:cs="Times New Roman"/>
          <w:sz w:val="20"/>
          <w:szCs w:val="20"/>
        </w:rPr>
        <w:t>Against</w:t>
      </w:r>
      <w:proofErr w:type="gramEnd"/>
      <w:r w:rsidRPr="4CB3F4A9">
        <w:rPr>
          <w:rFonts w:ascii="Times New Roman" w:eastAsia="Times New Roman" w:hAnsi="Times New Roman" w:cs="Times New Roman"/>
          <w:sz w:val="20"/>
          <w:szCs w:val="20"/>
        </w:rPr>
        <w:t xml:space="preserve"> Violent Extremism - C.L.U.E.S S.A.V.E.</w:t>
      </w:r>
    </w:p>
    <w:p w14:paraId="4668134F" w14:textId="33C5D2EF" w:rsidR="008C757F" w:rsidRDefault="4CB3F4A9" w:rsidP="4CB3F4A9">
      <w:pPr>
        <w:rPr>
          <w:rFonts w:ascii="Times New Roman" w:eastAsia="Times New Roman" w:hAnsi="Times New Roman" w:cs="Times New Roman"/>
          <w:sz w:val="20"/>
          <w:szCs w:val="20"/>
        </w:rPr>
      </w:pPr>
      <w:r w:rsidRPr="4CB3F4A9">
        <w:rPr>
          <w:rFonts w:ascii="Times New Roman" w:eastAsia="Times New Roman" w:hAnsi="Times New Roman" w:cs="Times New Roman"/>
          <w:sz w:val="20"/>
          <w:szCs w:val="20"/>
        </w:rPr>
        <w:t>-www.cluessave.org</w:t>
      </w:r>
    </w:p>
    <w:p w14:paraId="496F5329" w14:textId="1CFF64DB" w:rsidR="45972538" w:rsidRDefault="4CB3F4A9" w:rsidP="4CB3F4A9">
      <w:pPr>
        <w:rPr>
          <w:rFonts w:ascii="Times New Roman" w:eastAsia="Times New Roman" w:hAnsi="Times New Roman" w:cs="Times New Roman"/>
          <w:i/>
          <w:iCs/>
          <w:sz w:val="20"/>
          <w:szCs w:val="20"/>
        </w:rPr>
      </w:pPr>
      <w:r w:rsidRPr="4CB3F4A9">
        <w:rPr>
          <w:rFonts w:ascii="Times New Roman" w:eastAsia="Times New Roman" w:hAnsi="Times New Roman" w:cs="Times New Roman"/>
          <w:sz w:val="20"/>
          <w:szCs w:val="20"/>
        </w:rPr>
        <w:t>-Possibility for new name or slogan- Ed on X (Education on Extremism)</w:t>
      </w:r>
      <w:r w:rsidRPr="4CB3F4A9">
        <w:rPr>
          <w:rFonts w:ascii="Times New Roman" w:eastAsia="Times New Roman" w:hAnsi="Times New Roman" w:cs="Times New Roman"/>
          <w:i/>
          <w:iCs/>
          <w:sz w:val="20"/>
          <w:szCs w:val="20"/>
        </w:rPr>
        <w:t xml:space="preserve">   </w:t>
      </w:r>
    </w:p>
    <w:p w14:paraId="6BC385E8" w14:textId="523E62CE" w:rsidR="2275A901" w:rsidRDefault="4CB3F4A9" w:rsidP="4CB3F4A9">
      <w:pPr>
        <w:rPr>
          <w:rFonts w:ascii="Times New Roman" w:eastAsia="Times New Roman" w:hAnsi="Times New Roman" w:cs="Times New Roman"/>
          <w:i/>
          <w:iCs/>
          <w:sz w:val="20"/>
          <w:szCs w:val="20"/>
        </w:rPr>
      </w:pPr>
      <w:r w:rsidRPr="4CB3F4A9">
        <w:rPr>
          <w:rFonts w:ascii="Times New Roman" w:eastAsia="Times New Roman" w:hAnsi="Times New Roman" w:cs="Times New Roman"/>
          <w:sz w:val="20"/>
          <w:szCs w:val="20"/>
        </w:rPr>
        <w:t>-Twitter @</w:t>
      </w:r>
      <w:proofErr w:type="spellStart"/>
      <w:r w:rsidRPr="4CB3F4A9">
        <w:rPr>
          <w:rFonts w:ascii="Times New Roman" w:eastAsia="Times New Roman" w:hAnsi="Times New Roman" w:cs="Times New Roman"/>
          <w:sz w:val="20"/>
          <w:szCs w:val="20"/>
        </w:rPr>
        <w:t>Clues_Save</w:t>
      </w:r>
      <w:proofErr w:type="spellEnd"/>
    </w:p>
    <w:p w14:paraId="3DD24D1A" w14:textId="29D39F04" w:rsidR="2275A901" w:rsidRDefault="4CB3F4A9" w:rsidP="4CB3F4A9">
      <w:pPr>
        <w:rPr>
          <w:rFonts w:ascii="Times New Roman" w:eastAsia="Times New Roman" w:hAnsi="Times New Roman" w:cs="Times New Roman"/>
          <w:sz w:val="20"/>
          <w:szCs w:val="20"/>
        </w:rPr>
      </w:pPr>
      <w:r w:rsidRPr="4CB3F4A9">
        <w:rPr>
          <w:rFonts w:ascii="Times New Roman" w:eastAsia="Times New Roman" w:hAnsi="Times New Roman" w:cs="Times New Roman"/>
          <w:sz w:val="20"/>
          <w:szCs w:val="20"/>
        </w:rPr>
        <w:t>-Facebook Clues Save @</w:t>
      </w:r>
      <w:proofErr w:type="spellStart"/>
      <w:r w:rsidRPr="4CB3F4A9">
        <w:rPr>
          <w:rFonts w:ascii="Times New Roman" w:eastAsia="Times New Roman" w:hAnsi="Times New Roman" w:cs="Times New Roman"/>
          <w:sz w:val="20"/>
          <w:szCs w:val="20"/>
        </w:rPr>
        <w:t>CluesSave</w:t>
      </w:r>
      <w:proofErr w:type="spellEnd"/>
    </w:p>
    <w:p w14:paraId="65EADA2B" w14:textId="3393BD7A" w:rsidR="2275A901" w:rsidRDefault="4CB3F4A9" w:rsidP="4CB3F4A9">
      <w:pPr>
        <w:rPr>
          <w:rFonts w:ascii="Georgia" w:eastAsia="Georgia" w:hAnsi="Georgia" w:cs="Georgia"/>
        </w:rPr>
      </w:pPr>
      <w:r w:rsidRPr="4CB3F4A9">
        <w:rPr>
          <w:rFonts w:ascii="Times New Roman" w:eastAsia="Times New Roman" w:hAnsi="Times New Roman" w:cs="Times New Roman"/>
          <w:sz w:val="20"/>
          <w:szCs w:val="20"/>
        </w:rPr>
        <w:t>-Instagram @</w:t>
      </w:r>
      <w:proofErr w:type="spellStart"/>
      <w:r w:rsidRPr="4CB3F4A9">
        <w:rPr>
          <w:rFonts w:ascii="Times New Roman" w:eastAsia="Times New Roman" w:hAnsi="Times New Roman" w:cs="Times New Roman"/>
          <w:sz w:val="20"/>
          <w:szCs w:val="20"/>
        </w:rPr>
        <w:t>cluessave</w:t>
      </w:r>
      <w:proofErr w:type="spellEnd"/>
    </w:p>
    <w:p w14:paraId="799A51EA" w14:textId="4EC4A116" w:rsidR="45972538" w:rsidRDefault="45972538" w:rsidP="008C757F">
      <w:pPr>
        <w:rPr>
          <w:rFonts w:ascii="Georgia" w:eastAsia="Georgia" w:hAnsi="Georgia" w:cs="Georgia"/>
          <w:i/>
          <w:iCs/>
        </w:rPr>
      </w:pPr>
    </w:p>
    <w:p w14:paraId="69037EB3" w14:textId="2CF22546" w:rsidR="6FC033D8" w:rsidRDefault="6FC033D8" w:rsidP="008C757F">
      <w:pPr>
        <w:rPr>
          <w:rFonts w:ascii="Georgia" w:eastAsia="Georgia" w:hAnsi="Georgia" w:cs="Georgia"/>
          <w:i/>
          <w:iCs/>
        </w:rPr>
      </w:pPr>
    </w:p>
    <w:p w14:paraId="210C4F83" w14:textId="70732429" w:rsidR="6A6298C0" w:rsidRDefault="6A6298C0" w:rsidP="6A6298C0"/>
    <w:sectPr w:rsidR="6A629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6256D"/>
    <w:multiLevelType w:val="hybridMultilevel"/>
    <w:tmpl w:val="0BEEF7EC"/>
    <w:lvl w:ilvl="0" w:tplc="C7C0B91A">
      <w:start w:val="1"/>
      <w:numFmt w:val="decimal"/>
      <w:lvlText w:val="%1."/>
      <w:lvlJc w:val="left"/>
      <w:pPr>
        <w:ind w:left="720" w:hanging="360"/>
      </w:pPr>
    </w:lvl>
    <w:lvl w:ilvl="1" w:tplc="D20CD242">
      <w:start w:val="1"/>
      <w:numFmt w:val="lowerLetter"/>
      <w:lvlText w:val="%2."/>
      <w:lvlJc w:val="left"/>
      <w:pPr>
        <w:ind w:left="1440" w:hanging="360"/>
      </w:pPr>
    </w:lvl>
    <w:lvl w:ilvl="2" w:tplc="BABC4278">
      <w:start w:val="1"/>
      <w:numFmt w:val="lowerRoman"/>
      <w:lvlText w:val="%3."/>
      <w:lvlJc w:val="right"/>
      <w:pPr>
        <w:ind w:left="2160" w:hanging="180"/>
      </w:pPr>
    </w:lvl>
    <w:lvl w:ilvl="3" w:tplc="5168570E">
      <w:start w:val="1"/>
      <w:numFmt w:val="decimal"/>
      <w:lvlText w:val="%4."/>
      <w:lvlJc w:val="left"/>
      <w:pPr>
        <w:ind w:left="2880" w:hanging="360"/>
      </w:pPr>
    </w:lvl>
    <w:lvl w:ilvl="4" w:tplc="1E54F758">
      <w:start w:val="1"/>
      <w:numFmt w:val="lowerLetter"/>
      <w:lvlText w:val="%5."/>
      <w:lvlJc w:val="left"/>
      <w:pPr>
        <w:ind w:left="3600" w:hanging="360"/>
      </w:pPr>
    </w:lvl>
    <w:lvl w:ilvl="5" w:tplc="9F923526">
      <w:start w:val="1"/>
      <w:numFmt w:val="lowerRoman"/>
      <w:lvlText w:val="%6."/>
      <w:lvlJc w:val="right"/>
      <w:pPr>
        <w:ind w:left="4320" w:hanging="180"/>
      </w:pPr>
    </w:lvl>
    <w:lvl w:ilvl="6" w:tplc="6C08CA16">
      <w:start w:val="1"/>
      <w:numFmt w:val="decimal"/>
      <w:lvlText w:val="%7."/>
      <w:lvlJc w:val="left"/>
      <w:pPr>
        <w:ind w:left="5040" w:hanging="360"/>
      </w:pPr>
    </w:lvl>
    <w:lvl w:ilvl="7" w:tplc="3C7814CA">
      <w:start w:val="1"/>
      <w:numFmt w:val="lowerLetter"/>
      <w:lvlText w:val="%8."/>
      <w:lvlJc w:val="left"/>
      <w:pPr>
        <w:ind w:left="5760" w:hanging="360"/>
      </w:pPr>
    </w:lvl>
    <w:lvl w:ilvl="8" w:tplc="E68C40C2">
      <w:start w:val="1"/>
      <w:numFmt w:val="lowerRoman"/>
      <w:lvlText w:val="%9."/>
      <w:lvlJc w:val="right"/>
      <w:pPr>
        <w:ind w:left="6480" w:hanging="180"/>
      </w:pPr>
    </w:lvl>
  </w:abstractNum>
  <w:abstractNum w:abstractNumId="1" w15:restartNumberingAfterBreak="0">
    <w:nsid w:val="03A0350A"/>
    <w:multiLevelType w:val="hybridMultilevel"/>
    <w:tmpl w:val="00B20D56"/>
    <w:lvl w:ilvl="0" w:tplc="F5DEEE10">
      <w:start w:val="1"/>
      <w:numFmt w:val="bullet"/>
      <w:lvlText w:val=""/>
      <w:lvlJc w:val="left"/>
      <w:pPr>
        <w:ind w:left="720" w:hanging="360"/>
      </w:pPr>
      <w:rPr>
        <w:rFonts w:ascii="Symbol" w:hAnsi="Symbol" w:hint="default"/>
      </w:rPr>
    </w:lvl>
    <w:lvl w:ilvl="1" w:tplc="97EA559C">
      <w:start w:val="1"/>
      <w:numFmt w:val="bullet"/>
      <w:lvlText w:val="o"/>
      <w:lvlJc w:val="left"/>
      <w:pPr>
        <w:ind w:left="1440" w:hanging="360"/>
      </w:pPr>
      <w:rPr>
        <w:rFonts w:ascii="Courier New" w:hAnsi="Courier New" w:hint="default"/>
      </w:rPr>
    </w:lvl>
    <w:lvl w:ilvl="2" w:tplc="AC2A3100">
      <w:start w:val="1"/>
      <w:numFmt w:val="bullet"/>
      <w:lvlText w:val=""/>
      <w:lvlJc w:val="left"/>
      <w:pPr>
        <w:ind w:left="2160" w:hanging="360"/>
      </w:pPr>
      <w:rPr>
        <w:rFonts w:ascii="Wingdings" w:hAnsi="Wingdings" w:hint="default"/>
      </w:rPr>
    </w:lvl>
    <w:lvl w:ilvl="3" w:tplc="2D6A9E40">
      <w:start w:val="1"/>
      <w:numFmt w:val="bullet"/>
      <w:lvlText w:val=""/>
      <w:lvlJc w:val="left"/>
      <w:pPr>
        <w:ind w:left="2880" w:hanging="360"/>
      </w:pPr>
      <w:rPr>
        <w:rFonts w:ascii="Symbol" w:hAnsi="Symbol" w:hint="default"/>
      </w:rPr>
    </w:lvl>
    <w:lvl w:ilvl="4" w:tplc="7F86BF40">
      <w:start w:val="1"/>
      <w:numFmt w:val="bullet"/>
      <w:lvlText w:val="o"/>
      <w:lvlJc w:val="left"/>
      <w:pPr>
        <w:ind w:left="3600" w:hanging="360"/>
      </w:pPr>
      <w:rPr>
        <w:rFonts w:ascii="Courier New" w:hAnsi="Courier New" w:hint="default"/>
      </w:rPr>
    </w:lvl>
    <w:lvl w:ilvl="5" w:tplc="9FA60D92">
      <w:start w:val="1"/>
      <w:numFmt w:val="bullet"/>
      <w:lvlText w:val=""/>
      <w:lvlJc w:val="left"/>
      <w:pPr>
        <w:ind w:left="4320" w:hanging="360"/>
      </w:pPr>
      <w:rPr>
        <w:rFonts w:ascii="Wingdings" w:hAnsi="Wingdings" w:hint="default"/>
      </w:rPr>
    </w:lvl>
    <w:lvl w:ilvl="6" w:tplc="0C5EE4A4">
      <w:start w:val="1"/>
      <w:numFmt w:val="bullet"/>
      <w:lvlText w:val=""/>
      <w:lvlJc w:val="left"/>
      <w:pPr>
        <w:ind w:left="5040" w:hanging="360"/>
      </w:pPr>
      <w:rPr>
        <w:rFonts w:ascii="Symbol" w:hAnsi="Symbol" w:hint="default"/>
      </w:rPr>
    </w:lvl>
    <w:lvl w:ilvl="7" w:tplc="F84E6854">
      <w:start w:val="1"/>
      <w:numFmt w:val="bullet"/>
      <w:lvlText w:val="o"/>
      <w:lvlJc w:val="left"/>
      <w:pPr>
        <w:ind w:left="5760" w:hanging="360"/>
      </w:pPr>
      <w:rPr>
        <w:rFonts w:ascii="Courier New" w:hAnsi="Courier New" w:hint="default"/>
      </w:rPr>
    </w:lvl>
    <w:lvl w:ilvl="8" w:tplc="E5F0B5FE">
      <w:start w:val="1"/>
      <w:numFmt w:val="bullet"/>
      <w:lvlText w:val=""/>
      <w:lvlJc w:val="left"/>
      <w:pPr>
        <w:ind w:left="6480" w:hanging="360"/>
      </w:pPr>
      <w:rPr>
        <w:rFonts w:ascii="Wingdings" w:hAnsi="Wingdings" w:hint="default"/>
      </w:rPr>
    </w:lvl>
  </w:abstractNum>
  <w:abstractNum w:abstractNumId="2" w15:restartNumberingAfterBreak="0">
    <w:nsid w:val="20A224E9"/>
    <w:multiLevelType w:val="hybridMultilevel"/>
    <w:tmpl w:val="79646446"/>
    <w:lvl w:ilvl="0" w:tplc="33BABE96">
      <w:start w:val="1"/>
      <w:numFmt w:val="bullet"/>
      <w:lvlText w:val=""/>
      <w:lvlJc w:val="left"/>
      <w:pPr>
        <w:ind w:left="720" w:hanging="360"/>
      </w:pPr>
      <w:rPr>
        <w:rFonts w:ascii="Symbol" w:hAnsi="Symbol" w:hint="default"/>
      </w:rPr>
    </w:lvl>
    <w:lvl w:ilvl="1" w:tplc="FB34881E">
      <w:start w:val="1"/>
      <w:numFmt w:val="bullet"/>
      <w:lvlText w:val="o"/>
      <w:lvlJc w:val="left"/>
      <w:pPr>
        <w:ind w:left="1440" w:hanging="360"/>
      </w:pPr>
      <w:rPr>
        <w:rFonts w:ascii="Courier New" w:hAnsi="Courier New" w:hint="default"/>
      </w:rPr>
    </w:lvl>
    <w:lvl w:ilvl="2" w:tplc="51E64670">
      <w:start w:val="1"/>
      <w:numFmt w:val="bullet"/>
      <w:lvlText w:val=""/>
      <w:lvlJc w:val="left"/>
      <w:pPr>
        <w:ind w:left="2160" w:hanging="360"/>
      </w:pPr>
      <w:rPr>
        <w:rFonts w:ascii="Wingdings" w:hAnsi="Wingdings" w:hint="default"/>
      </w:rPr>
    </w:lvl>
    <w:lvl w:ilvl="3" w:tplc="8C8450AE">
      <w:start w:val="1"/>
      <w:numFmt w:val="bullet"/>
      <w:lvlText w:val=""/>
      <w:lvlJc w:val="left"/>
      <w:pPr>
        <w:ind w:left="2880" w:hanging="360"/>
      </w:pPr>
      <w:rPr>
        <w:rFonts w:ascii="Symbol" w:hAnsi="Symbol" w:hint="default"/>
      </w:rPr>
    </w:lvl>
    <w:lvl w:ilvl="4" w:tplc="A072D4FA">
      <w:start w:val="1"/>
      <w:numFmt w:val="bullet"/>
      <w:lvlText w:val="o"/>
      <w:lvlJc w:val="left"/>
      <w:pPr>
        <w:ind w:left="3600" w:hanging="360"/>
      </w:pPr>
      <w:rPr>
        <w:rFonts w:ascii="Courier New" w:hAnsi="Courier New" w:hint="default"/>
      </w:rPr>
    </w:lvl>
    <w:lvl w:ilvl="5" w:tplc="01B6E94C">
      <w:start w:val="1"/>
      <w:numFmt w:val="bullet"/>
      <w:lvlText w:val=""/>
      <w:lvlJc w:val="left"/>
      <w:pPr>
        <w:ind w:left="4320" w:hanging="360"/>
      </w:pPr>
      <w:rPr>
        <w:rFonts w:ascii="Wingdings" w:hAnsi="Wingdings" w:hint="default"/>
      </w:rPr>
    </w:lvl>
    <w:lvl w:ilvl="6" w:tplc="B0845408">
      <w:start w:val="1"/>
      <w:numFmt w:val="bullet"/>
      <w:lvlText w:val=""/>
      <w:lvlJc w:val="left"/>
      <w:pPr>
        <w:ind w:left="5040" w:hanging="360"/>
      </w:pPr>
      <w:rPr>
        <w:rFonts w:ascii="Symbol" w:hAnsi="Symbol" w:hint="default"/>
      </w:rPr>
    </w:lvl>
    <w:lvl w:ilvl="7" w:tplc="50007D44">
      <w:start w:val="1"/>
      <w:numFmt w:val="bullet"/>
      <w:lvlText w:val="o"/>
      <w:lvlJc w:val="left"/>
      <w:pPr>
        <w:ind w:left="5760" w:hanging="360"/>
      </w:pPr>
      <w:rPr>
        <w:rFonts w:ascii="Courier New" w:hAnsi="Courier New" w:hint="default"/>
      </w:rPr>
    </w:lvl>
    <w:lvl w:ilvl="8" w:tplc="02748984">
      <w:start w:val="1"/>
      <w:numFmt w:val="bullet"/>
      <w:lvlText w:val=""/>
      <w:lvlJc w:val="left"/>
      <w:pPr>
        <w:ind w:left="6480" w:hanging="360"/>
      </w:pPr>
      <w:rPr>
        <w:rFonts w:ascii="Wingdings" w:hAnsi="Wingdings" w:hint="default"/>
      </w:rPr>
    </w:lvl>
  </w:abstractNum>
  <w:abstractNum w:abstractNumId="3" w15:restartNumberingAfterBreak="0">
    <w:nsid w:val="23A81315"/>
    <w:multiLevelType w:val="hybridMultilevel"/>
    <w:tmpl w:val="9DA8B944"/>
    <w:lvl w:ilvl="0" w:tplc="DB4A49EA">
      <w:start w:val="1"/>
      <w:numFmt w:val="bullet"/>
      <w:lvlText w:val=""/>
      <w:lvlJc w:val="left"/>
      <w:pPr>
        <w:ind w:left="720" w:hanging="360"/>
      </w:pPr>
      <w:rPr>
        <w:rFonts w:ascii="Symbol" w:hAnsi="Symbol" w:hint="default"/>
      </w:rPr>
    </w:lvl>
    <w:lvl w:ilvl="1" w:tplc="E530FDB6">
      <w:start w:val="1"/>
      <w:numFmt w:val="bullet"/>
      <w:lvlText w:val="o"/>
      <w:lvlJc w:val="left"/>
      <w:pPr>
        <w:ind w:left="1440" w:hanging="360"/>
      </w:pPr>
      <w:rPr>
        <w:rFonts w:ascii="Courier New" w:hAnsi="Courier New" w:hint="default"/>
      </w:rPr>
    </w:lvl>
    <w:lvl w:ilvl="2" w:tplc="BCD23DBC">
      <w:start w:val="1"/>
      <w:numFmt w:val="bullet"/>
      <w:lvlText w:val=""/>
      <w:lvlJc w:val="left"/>
      <w:pPr>
        <w:ind w:left="2160" w:hanging="360"/>
      </w:pPr>
      <w:rPr>
        <w:rFonts w:ascii="Wingdings" w:hAnsi="Wingdings" w:hint="default"/>
      </w:rPr>
    </w:lvl>
    <w:lvl w:ilvl="3" w:tplc="B2BA17C8">
      <w:start w:val="1"/>
      <w:numFmt w:val="bullet"/>
      <w:lvlText w:val=""/>
      <w:lvlJc w:val="left"/>
      <w:pPr>
        <w:ind w:left="2880" w:hanging="360"/>
      </w:pPr>
      <w:rPr>
        <w:rFonts w:ascii="Symbol" w:hAnsi="Symbol" w:hint="default"/>
      </w:rPr>
    </w:lvl>
    <w:lvl w:ilvl="4" w:tplc="9112DC74">
      <w:start w:val="1"/>
      <w:numFmt w:val="bullet"/>
      <w:lvlText w:val="o"/>
      <w:lvlJc w:val="left"/>
      <w:pPr>
        <w:ind w:left="3600" w:hanging="360"/>
      </w:pPr>
      <w:rPr>
        <w:rFonts w:ascii="Courier New" w:hAnsi="Courier New" w:hint="default"/>
      </w:rPr>
    </w:lvl>
    <w:lvl w:ilvl="5" w:tplc="ECD0AABA">
      <w:start w:val="1"/>
      <w:numFmt w:val="bullet"/>
      <w:lvlText w:val=""/>
      <w:lvlJc w:val="left"/>
      <w:pPr>
        <w:ind w:left="4320" w:hanging="360"/>
      </w:pPr>
      <w:rPr>
        <w:rFonts w:ascii="Wingdings" w:hAnsi="Wingdings" w:hint="default"/>
      </w:rPr>
    </w:lvl>
    <w:lvl w:ilvl="6" w:tplc="53C88F46">
      <w:start w:val="1"/>
      <w:numFmt w:val="bullet"/>
      <w:lvlText w:val=""/>
      <w:lvlJc w:val="left"/>
      <w:pPr>
        <w:ind w:left="5040" w:hanging="360"/>
      </w:pPr>
      <w:rPr>
        <w:rFonts w:ascii="Symbol" w:hAnsi="Symbol" w:hint="default"/>
      </w:rPr>
    </w:lvl>
    <w:lvl w:ilvl="7" w:tplc="FF504668">
      <w:start w:val="1"/>
      <w:numFmt w:val="bullet"/>
      <w:lvlText w:val="o"/>
      <w:lvlJc w:val="left"/>
      <w:pPr>
        <w:ind w:left="5760" w:hanging="360"/>
      </w:pPr>
      <w:rPr>
        <w:rFonts w:ascii="Courier New" w:hAnsi="Courier New" w:hint="default"/>
      </w:rPr>
    </w:lvl>
    <w:lvl w:ilvl="8" w:tplc="69FE9418">
      <w:start w:val="1"/>
      <w:numFmt w:val="bullet"/>
      <w:lvlText w:val=""/>
      <w:lvlJc w:val="left"/>
      <w:pPr>
        <w:ind w:left="6480" w:hanging="360"/>
      </w:pPr>
      <w:rPr>
        <w:rFonts w:ascii="Wingdings" w:hAnsi="Wingdings" w:hint="default"/>
      </w:rPr>
    </w:lvl>
  </w:abstractNum>
  <w:abstractNum w:abstractNumId="4" w15:restartNumberingAfterBreak="0">
    <w:nsid w:val="51626160"/>
    <w:multiLevelType w:val="hybridMultilevel"/>
    <w:tmpl w:val="E508171E"/>
    <w:lvl w:ilvl="0" w:tplc="1C34701C">
      <w:start w:val="1"/>
      <w:numFmt w:val="bullet"/>
      <w:lvlText w:val=""/>
      <w:lvlJc w:val="left"/>
      <w:pPr>
        <w:ind w:left="720" w:hanging="360"/>
      </w:pPr>
      <w:rPr>
        <w:rFonts w:ascii="Symbol" w:hAnsi="Symbol" w:hint="default"/>
      </w:rPr>
    </w:lvl>
    <w:lvl w:ilvl="1" w:tplc="462C7038">
      <w:start w:val="1"/>
      <w:numFmt w:val="bullet"/>
      <w:lvlText w:val="o"/>
      <w:lvlJc w:val="left"/>
      <w:pPr>
        <w:ind w:left="1440" w:hanging="360"/>
      </w:pPr>
      <w:rPr>
        <w:rFonts w:ascii="Courier New" w:hAnsi="Courier New" w:hint="default"/>
      </w:rPr>
    </w:lvl>
    <w:lvl w:ilvl="2" w:tplc="6E507EA4">
      <w:start w:val="1"/>
      <w:numFmt w:val="bullet"/>
      <w:lvlText w:val=""/>
      <w:lvlJc w:val="left"/>
      <w:pPr>
        <w:ind w:left="2160" w:hanging="360"/>
      </w:pPr>
      <w:rPr>
        <w:rFonts w:ascii="Wingdings" w:hAnsi="Wingdings" w:hint="default"/>
      </w:rPr>
    </w:lvl>
    <w:lvl w:ilvl="3" w:tplc="C1321EB0">
      <w:start w:val="1"/>
      <w:numFmt w:val="bullet"/>
      <w:lvlText w:val=""/>
      <w:lvlJc w:val="left"/>
      <w:pPr>
        <w:ind w:left="2880" w:hanging="360"/>
      </w:pPr>
      <w:rPr>
        <w:rFonts w:ascii="Symbol" w:hAnsi="Symbol" w:hint="default"/>
      </w:rPr>
    </w:lvl>
    <w:lvl w:ilvl="4" w:tplc="9034979E">
      <w:start w:val="1"/>
      <w:numFmt w:val="bullet"/>
      <w:lvlText w:val="o"/>
      <w:lvlJc w:val="left"/>
      <w:pPr>
        <w:ind w:left="3600" w:hanging="360"/>
      </w:pPr>
      <w:rPr>
        <w:rFonts w:ascii="Courier New" w:hAnsi="Courier New" w:hint="default"/>
      </w:rPr>
    </w:lvl>
    <w:lvl w:ilvl="5" w:tplc="F68280E2">
      <w:start w:val="1"/>
      <w:numFmt w:val="bullet"/>
      <w:lvlText w:val=""/>
      <w:lvlJc w:val="left"/>
      <w:pPr>
        <w:ind w:left="4320" w:hanging="360"/>
      </w:pPr>
      <w:rPr>
        <w:rFonts w:ascii="Wingdings" w:hAnsi="Wingdings" w:hint="default"/>
      </w:rPr>
    </w:lvl>
    <w:lvl w:ilvl="6" w:tplc="C5E8DA3A">
      <w:start w:val="1"/>
      <w:numFmt w:val="bullet"/>
      <w:lvlText w:val=""/>
      <w:lvlJc w:val="left"/>
      <w:pPr>
        <w:ind w:left="5040" w:hanging="360"/>
      </w:pPr>
      <w:rPr>
        <w:rFonts w:ascii="Symbol" w:hAnsi="Symbol" w:hint="default"/>
      </w:rPr>
    </w:lvl>
    <w:lvl w:ilvl="7" w:tplc="6A42CF66">
      <w:start w:val="1"/>
      <w:numFmt w:val="bullet"/>
      <w:lvlText w:val="o"/>
      <w:lvlJc w:val="left"/>
      <w:pPr>
        <w:ind w:left="5760" w:hanging="360"/>
      </w:pPr>
      <w:rPr>
        <w:rFonts w:ascii="Courier New" w:hAnsi="Courier New" w:hint="default"/>
      </w:rPr>
    </w:lvl>
    <w:lvl w:ilvl="8" w:tplc="06CAEE32">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6298C0"/>
    <w:rsid w:val="00125B5D"/>
    <w:rsid w:val="004343AD"/>
    <w:rsid w:val="00480E54"/>
    <w:rsid w:val="007968C2"/>
    <w:rsid w:val="007F0B17"/>
    <w:rsid w:val="008C757F"/>
    <w:rsid w:val="0CFDB18C"/>
    <w:rsid w:val="159ECC1B"/>
    <w:rsid w:val="2275A901"/>
    <w:rsid w:val="45972538"/>
    <w:rsid w:val="4CB3F4A9"/>
    <w:rsid w:val="5F44BF56"/>
    <w:rsid w:val="6A6298C0"/>
    <w:rsid w:val="6FC033D8"/>
    <w:rsid w:val="7A74E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chartTrackingRefBased/>
  <w15:docId w15:val="{0671893B-5EE3-4EF6-8675-35D8BC40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Robbins</dc:creator>
  <cp:keywords/>
  <dc:description/>
  <cp:lastModifiedBy>Shannon McMurtrey</cp:lastModifiedBy>
  <cp:revision>2</cp:revision>
  <dcterms:created xsi:type="dcterms:W3CDTF">2017-03-21T20:34:00Z</dcterms:created>
  <dcterms:modified xsi:type="dcterms:W3CDTF">2017-03-21T20:34:00Z</dcterms:modified>
</cp:coreProperties>
</file>