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603AE" w14:textId="77777777" w:rsidR="00FC1DCF" w:rsidRDefault="002C19C8">
      <w:bookmarkStart w:id="0" w:name="_GoBack"/>
      <w:r>
        <w:t>Prices</w:t>
      </w:r>
    </w:p>
    <w:p w14:paraId="6D67DDD6" w14:textId="77777777" w:rsidR="002C19C8" w:rsidRDefault="002C19C8"/>
    <w:p w14:paraId="44B645DA" w14:textId="77777777" w:rsidR="002C19C8" w:rsidRDefault="002C19C8">
      <w:r>
        <w:t>Botox</w:t>
      </w:r>
    </w:p>
    <w:p w14:paraId="1FA29C08" w14:textId="77777777" w:rsidR="002C19C8" w:rsidRDefault="002C19C8">
      <w:r>
        <w:t xml:space="preserve">(An area is classed as one of the following, </w:t>
      </w:r>
      <w:proofErr w:type="spellStart"/>
      <w:r>
        <w:t>Foreheas</w:t>
      </w:r>
      <w:proofErr w:type="spellEnd"/>
      <w:r>
        <w:t>, frown or crows feet)</w:t>
      </w:r>
    </w:p>
    <w:p w14:paraId="3C489E99" w14:textId="77777777" w:rsidR="002C19C8" w:rsidRDefault="002C19C8"/>
    <w:p w14:paraId="48F91631" w14:textId="77777777" w:rsidR="002C19C8" w:rsidRDefault="002C19C8">
      <w:r>
        <w:t>1 area £125</w:t>
      </w:r>
    </w:p>
    <w:p w14:paraId="16D54200" w14:textId="77777777" w:rsidR="002C19C8" w:rsidRDefault="002C19C8">
      <w:r>
        <w:t>2 areas £175</w:t>
      </w:r>
    </w:p>
    <w:p w14:paraId="0E51B892" w14:textId="77777777" w:rsidR="002C19C8" w:rsidRDefault="002C19C8">
      <w:r>
        <w:t>3 areas £225</w:t>
      </w:r>
    </w:p>
    <w:p w14:paraId="70225FD9" w14:textId="77777777" w:rsidR="002C19C8" w:rsidRDefault="002C19C8"/>
    <w:p w14:paraId="71C40B7A" w14:textId="77777777" w:rsidR="002C19C8" w:rsidRDefault="002C19C8">
      <w:r>
        <w:t>Botox to neck £225</w:t>
      </w:r>
    </w:p>
    <w:p w14:paraId="08F94D12" w14:textId="77777777" w:rsidR="002C19C8" w:rsidRDefault="002C19C8"/>
    <w:p w14:paraId="5F0E67DB" w14:textId="77777777" w:rsidR="002C19C8" w:rsidRDefault="002C19C8">
      <w:r>
        <w:t xml:space="preserve">Small additional </w:t>
      </w:r>
      <w:proofErr w:type="spellStart"/>
      <w:proofErr w:type="gramStart"/>
      <w:r>
        <w:t>botox</w:t>
      </w:r>
      <w:proofErr w:type="spellEnd"/>
      <w:r>
        <w:t xml:space="preserve">  areas</w:t>
      </w:r>
      <w:proofErr w:type="gramEnd"/>
      <w:r>
        <w:t xml:space="preserve"> are £25 each</w:t>
      </w:r>
    </w:p>
    <w:p w14:paraId="46B31EDD" w14:textId="77777777" w:rsidR="002C19C8" w:rsidRDefault="002C19C8">
      <w:r>
        <w:t>Bunny lines, corners of the mouth, top lip, chin</w:t>
      </w:r>
    </w:p>
    <w:p w14:paraId="60B3EA1C" w14:textId="77777777" w:rsidR="002C19C8" w:rsidRDefault="002C19C8"/>
    <w:p w14:paraId="71292E9A" w14:textId="77777777" w:rsidR="002C19C8" w:rsidRDefault="002C19C8"/>
    <w:p w14:paraId="53EDC281" w14:textId="77777777" w:rsidR="002C19C8" w:rsidRDefault="002C19C8">
      <w:r>
        <w:t>Lip Filler</w:t>
      </w:r>
    </w:p>
    <w:p w14:paraId="634BB2BE" w14:textId="77777777" w:rsidR="002C19C8" w:rsidRDefault="002C19C8">
      <w:r>
        <w:t xml:space="preserve">(Products available are </w:t>
      </w:r>
      <w:proofErr w:type="spellStart"/>
      <w:r>
        <w:t>Juvederm</w:t>
      </w:r>
      <w:proofErr w:type="spellEnd"/>
      <w:r>
        <w:t xml:space="preserve">, </w:t>
      </w:r>
      <w:proofErr w:type="spellStart"/>
      <w:r>
        <w:t>Restylane</w:t>
      </w:r>
      <w:proofErr w:type="spellEnd"/>
      <w:r>
        <w:t xml:space="preserve"> and </w:t>
      </w:r>
      <w:proofErr w:type="spellStart"/>
      <w:r>
        <w:t>Teosyal</w:t>
      </w:r>
      <w:proofErr w:type="spellEnd"/>
      <w:r>
        <w:t>)</w:t>
      </w:r>
    </w:p>
    <w:p w14:paraId="6A1501BB" w14:textId="77777777" w:rsidR="002C19C8" w:rsidRDefault="002C19C8"/>
    <w:p w14:paraId="42F0538D" w14:textId="77777777" w:rsidR="002C19C8" w:rsidRDefault="002C19C8">
      <w:r>
        <w:t>0.5ml £125</w:t>
      </w:r>
    </w:p>
    <w:p w14:paraId="18C2224A" w14:textId="77777777" w:rsidR="002C19C8" w:rsidRDefault="002C19C8">
      <w:r>
        <w:t>1ml £225</w:t>
      </w:r>
    </w:p>
    <w:p w14:paraId="6AAA3118" w14:textId="77777777" w:rsidR="002C19C8" w:rsidRDefault="002C19C8"/>
    <w:p w14:paraId="1E2A591C" w14:textId="77777777" w:rsidR="002C19C8" w:rsidRDefault="002C19C8">
      <w:r>
        <w:t xml:space="preserve">Advised first treatment to have </w:t>
      </w:r>
      <w:proofErr w:type="gramStart"/>
      <w:r>
        <w:t>1ml</w:t>
      </w:r>
      <w:proofErr w:type="gramEnd"/>
      <w:r>
        <w:t xml:space="preserve"> as 0.5ml is a top up amount.</w:t>
      </w:r>
    </w:p>
    <w:p w14:paraId="59A95685" w14:textId="77777777" w:rsidR="002C19C8" w:rsidRDefault="002C19C8">
      <w:r>
        <w:t>Product must be built up over time to achieve desired look</w:t>
      </w:r>
    </w:p>
    <w:p w14:paraId="506913DE" w14:textId="77777777" w:rsidR="002C19C8" w:rsidRDefault="002C19C8"/>
    <w:p w14:paraId="6A2C0689" w14:textId="77777777" w:rsidR="002C19C8" w:rsidRDefault="002C19C8">
      <w:r>
        <w:t>Facial Filer</w:t>
      </w:r>
    </w:p>
    <w:p w14:paraId="36039C46" w14:textId="77777777" w:rsidR="002C19C8" w:rsidRDefault="002C19C8" w:rsidP="002C19C8">
      <w:r>
        <w:t xml:space="preserve">(Products available are </w:t>
      </w:r>
      <w:proofErr w:type="spellStart"/>
      <w:r>
        <w:t>Juvederm</w:t>
      </w:r>
      <w:proofErr w:type="spellEnd"/>
      <w:r>
        <w:t xml:space="preserve">, </w:t>
      </w:r>
      <w:proofErr w:type="spellStart"/>
      <w:r>
        <w:t>Restylane</w:t>
      </w:r>
      <w:proofErr w:type="spellEnd"/>
      <w:r>
        <w:t xml:space="preserve"> and </w:t>
      </w:r>
      <w:proofErr w:type="spellStart"/>
      <w:r>
        <w:t>Teosyal</w:t>
      </w:r>
      <w:proofErr w:type="spellEnd"/>
      <w:r>
        <w:t>)</w:t>
      </w:r>
    </w:p>
    <w:p w14:paraId="438EEF7D" w14:textId="77777777" w:rsidR="002C19C8" w:rsidRDefault="002C19C8" w:rsidP="002C19C8"/>
    <w:p w14:paraId="5D8661E1" w14:textId="77777777" w:rsidR="002C19C8" w:rsidRDefault="002C19C8" w:rsidP="002C19C8">
      <w:r>
        <w:t>0.5ml £125</w:t>
      </w:r>
    </w:p>
    <w:p w14:paraId="0765DBEB" w14:textId="77777777" w:rsidR="002C19C8" w:rsidRDefault="002C19C8" w:rsidP="002C19C8">
      <w:r>
        <w:t>1ml £225</w:t>
      </w:r>
    </w:p>
    <w:p w14:paraId="69B27E6A" w14:textId="77777777" w:rsidR="002C19C8" w:rsidRDefault="002C19C8" w:rsidP="002C19C8"/>
    <w:p w14:paraId="7FA8A39D" w14:textId="77777777" w:rsidR="002C19C8" w:rsidRDefault="002C19C8" w:rsidP="002C19C8"/>
    <w:p w14:paraId="0399A896" w14:textId="77777777" w:rsidR="002C19C8" w:rsidRDefault="002C19C8" w:rsidP="002C19C8">
      <w:proofErr w:type="spellStart"/>
      <w:r>
        <w:t>Sculptra</w:t>
      </w:r>
      <w:proofErr w:type="spellEnd"/>
    </w:p>
    <w:p w14:paraId="38E5415C" w14:textId="77777777" w:rsidR="002C19C8" w:rsidRDefault="002C19C8" w:rsidP="002C19C8">
      <w:r>
        <w:t xml:space="preserve">(Deep dermal injections to stimulate </w:t>
      </w:r>
      <w:proofErr w:type="spellStart"/>
      <w:r>
        <w:t>collegen</w:t>
      </w:r>
      <w:proofErr w:type="spellEnd"/>
      <w:r>
        <w:t xml:space="preserve"> and restore volume)</w:t>
      </w:r>
    </w:p>
    <w:p w14:paraId="4E09291C" w14:textId="77777777" w:rsidR="002C19C8" w:rsidRDefault="002C19C8" w:rsidP="002C19C8"/>
    <w:p w14:paraId="507AE3F9" w14:textId="77777777" w:rsidR="002C19C8" w:rsidRDefault="002C19C8" w:rsidP="002C19C8">
      <w:r>
        <w:t>2 vials £475</w:t>
      </w:r>
    </w:p>
    <w:p w14:paraId="1588A844" w14:textId="77777777" w:rsidR="002C19C8" w:rsidRDefault="002C19C8" w:rsidP="002C19C8">
      <w:r>
        <w:t>1 vial £250</w:t>
      </w:r>
    </w:p>
    <w:p w14:paraId="36AC0641" w14:textId="77777777" w:rsidR="002C19C8" w:rsidRDefault="002C19C8" w:rsidP="002C19C8"/>
    <w:p w14:paraId="0078C562" w14:textId="77777777" w:rsidR="002C19C8" w:rsidRDefault="002C19C8" w:rsidP="002C19C8"/>
    <w:p w14:paraId="3438E4F1" w14:textId="77777777" w:rsidR="002C19C8" w:rsidRDefault="002C19C8" w:rsidP="002C19C8">
      <w:r>
        <w:t>PDO Thread lift</w:t>
      </w:r>
    </w:p>
    <w:p w14:paraId="05B3CF11" w14:textId="77777777" w:rsidR="002C19C8" w:rsidRDefault="002C19C8" w:rsidP="002C19C8">
      <w:r>
        <w:t>(Threads under the skin to pull skin tight)</w:t>
      </w:r>
    </w:p>
    <w:p w14:paraId="5E1B722A" w14:textId="77777777" w:rsidR="002C19C8" w:rsidRDefault="002C19C8" w:rsidP="002C19C8"/>
    <w:p w14:paraId="5DF7932E" w14:textId="77777777" w:rsidR="002C19C8" w:rsidRDefault="002C19C8" w:rsidP="002C19C8">
      <w:r>
        <w:t>Lower Face initial treatment £800</w:t>
      </w:r>
    </w:p>
    <w:p w14:paraId="7DD62CAA" w14:textId="77777777" w:rsidR="002C19C8" w:rsidRDefault="002C19C8" w:rsidP="002C19C8">
      <w:r>
        <w:t>Top up only available after initial treatment  £200</w:t>
      </w:r>
    </w:p>
    <w:p w14:paraId="1C7C779C" w14:textId="77777777" w:rsidR="002C19C8" w:rsidRDefault="002C19C8" w:rsidP="002C19C8"/>
    <w:p w14:paraId="6E056D44" w14:textId="77777777" w:rsidR="002C19C8" w:rsidRDefault="002C19C8" w:rsidP="002C19C8">
      <w:r>
        <w:t>Chemical Peel</w:t>
      </w:r>
    </w:p>
    <w:p w14:paraId="613DC27C" w14:textId="77777777" w:rsidR="002C19C8" w:rsidRDefault="002C19C8" w:rsidP="002C19C8">
      <w:r>
        <w:t>From £85</w:t>
      </w:r>
    </w:p>
    <w:p w14:paraId="195B07C2" w14:textId="77777777" w:rsidR="002C19C8" w:rsidRDefault="002C19C8" w:rsidP="002C19C8"/>
    <w:p w14:paraId="544568DA" w14:textId="77777777" w:rsidR="00E717DE" w:rsidRDefault="00E717DE" w:rsidP="002C19C8"/>
    <w:p w14:paraId="05D46910" w14:textId="77777777" w:rsidR="00E717DE" w:rsidRDefault="00E717DE" w:rsidP="002C19C8"/>
    <w:p w14:paraId="40CF3393" w14:textId="77777777" w:rsidR="00E717DE" w:rsidRDefault="00E717DE" w:rsidP="002C19C8">
      <w:proofErr w:type="spellStart"/>
      <w:r>
        <w:lastRenderedPageBreak/>
        <w:t>Cryo</w:t>
      </w:r>
      <w:proofErr w:type="spellEnd"/>
      <w:r>
        <w:t xml:space="preserve"> Therapy </w:t>
      </w:r>
    </w:p>
    <w:p w14:paraId="67FA610C" w14:textId="77777777" w:rsidR="00E717DE" w:rsidRDefault="00E717DE" w:rsidP="002C19C8">
      <w:r>
        <w:t xml:space="preserve">Freezing/burning </w:t>
      </w:r>
      <w:proofErr w:type="gramStart"/>
      <w:r>
        <w:t>off  of</w:t>
      </w:r>
      <w:proofErr w:type="gramEnd"/>
      <w:r>
        <w:t xml:space="preserve"> small skin tags, warts, and age spots</w:t>
      </w:r>
    </w:p>
    <w:p w14:paraId="0B69F09D" w14:textId="77777777" w:rsidR="00E717DE" w:rsidRDefault="00E717DE" w:rsidP="002C19C8"/>
    <w:p w14:paraId="7A40760C" w14:textId="77777777" w:rsidR="00E717DE" w:rsidRDefault="00E717DE" w:rsidP="002C19C8">
      <w:r>
        <w:t xml:space="preserve">£35 per lesion </w:t>
      </w:r>
    </w:p>
    <w:tbl>
      <w:tblPr>
        <w:tblW w:w="1556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3"/>
        <w:gridCol w:w="7233"/>
      </w:tblGrid>
      <w:tr w:rsidR="00E717DE" w14:paraId="057DEC4D" w14:textId="77777777">
        <w:tblPrEx>
          <w:tblCellMar>
            <w:top w:w="0" w:type="dxa"/>
            <w:bottom w:w="0" w:type="dxa"/>
          </w:tblCellMar>
        </w:tblPrEx>
        <w:tc>
          <w:tcPr>
            <w:tcW w:w="8333" w:type="dxa"/>
            <w:tcMar>
              <w:left w:w="300" w:type="nil"/>
              <w:bottom w:w="200" w:type="nil"/>
            </w:tcMar>
          </w:tcPr>
          <w:p w14:paraId="15FDA159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  <w:t>Consultation</w:t>
            </w:r>
          </w:p>
          <w:p w14:paraId="3E2397E4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</w:p>
          <w:p w14:paraId="7686E762" w14:textId="77777777" w:rsidR="00E717DE" w:rsidRDefault="00E717DE" w:rsidP="00E717DE">
            <w:r>
              <w:t>Botox top up £50 must be attended with 2 weeks</w:t>
            </w:r>
          </w:p>
          <w:p w14:paraId="30678779" w14:textId="77777777" w:rsidR="00E717DE" w:rsidRDefault="00E717DE" w:rsidP="00E717DE"/>
          <w:p w14:paraId="0EC503F4" w14:textId="77777777" w:rsidR="00E717DE" w:rsidRDefault="00E717DE" w:rsidP="00E717DE">
            <w:r>
              <w:t xml:space="preserve">Consultation Fee £30 </w:t>
            </w:r>
            <w:proofErr w:type="spellStart"/>
            <w:r>
              <w:t>redemable</w:t>
            </w:r>
            <w:proofErr w:type="spellEnd"/>
            <w:r>
              <w:t xml:space="preserve"> against treatment</w:t>
            </w:r>
          </w:p>
          <w:p w14:paraId="373556B2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</w:p>
          <w:p w14:paraId="144BC734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</w:p>
          <w:p w14:paraId="3A25D5E1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</w:p>
          <w:p w14:paraId="588AF739" w14:textId="77777777" w:rsidR="00E717DE" w:rsidRDefault="00E717DE">
            <w:pPr>
              <w:widowControl w:val="0"/>
              <w:autoSpaceDE w:val="0"/>
              <w:autoSpaceDN w:val="0"/>
              <w:adjustRightInd w:val="0"/>
              <w:rPr>
                <w:rFonts w:ascii="MavenPro-Bold" w:hAnsi="MavenPro-Bold" w:cs="MavenPro-Bold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7233" w:type="dxa"/>
            <w:tcMar>
              <w:left w:w="300" w:type="nil"/>
              <w:bottom w:w="200" w:type="nil"/>
            </w:tcMar>
          </w:tcPr>
          <w:p w14:paraId="663B216B" w14:textId="77777777" w:rsidR="00E717DE" w:rsidRDefault="00E717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MavenPro-Regular" w:hAnsi="MavenPro-Regular" w:cs="MavenPro-Regular"/>
                <w:color w:val="C1C1C1"/>
                <w:sz w:val="32"/>
                <w:szCs w:val="32"/>
                <w:lang w:val="en-US"/>
              </w:rPr>
            </w:pPr>
            <w:r>
              <w:rPr>
                <w:rFonts w:ascii="MavenPro-Bold" w:hAnsi="MavenPro-Bold" w:cs="MavenPro-Bold"/>
                <w:b/>
                <w:bCs/>
                <w:color w:val="FFFFFF"/>
                <w:sz w:val="30"/>
                <w:szCs w:val="30"/>
                <w:lang w:val="en-US"/>
              </w:rPr>
              <w:t>£30</w:t>
            </w:r>
            <w:r>
              <w:rPr>
                <w:rFonts w:ascii="MavenPro-Regular" w:hAnsi="MavenPro-Regular" w:cs="MavenPro-Regular"/>
                <w:color w:val="C1C1C1"/>
                <w:sz w:val="32"/>
                <w:szCs w:val="32"/>
                <w:lang w:val="en-US"/>
              </w:rPr>
              <w:t xml:space="preserve"> redeemable against service</w:t>
            </w:r>
          </w:p>
        </w:tc>
      </w:tr>
      <w:bookmarkEnd w:id="0"/>
    </w:tbl>
    <w:p w14:paraId="4ADF0510" w14:textId="77777777" w:rsidR="002C19C8" w:rsidRDefault="002C19C8"/>
    <w:sectPr w:rsidR="002C19C8" w:rsidSect="00A322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venPr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ve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C8"/>
    <w:rsid w:val="002C19C8"/>
    <w:rsid w:val="00A322ED"/>
    <w:rsid w:val="00E717DE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F6C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2</cp:revision>
  <dcterms:created xsi:type="dcterms:W3CDTF">2017-03-01T20:51:00Z</dcterms:created>
  <dcterms:modified xsi:type="dcterms:W3CDTF">2017-03-01T21:10:00Z</dcterms:modified>
</cp:coreProperties>
</file>