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4397" w14:textId="77777777" w:rsidR="006013A2" w:rsidRPr="00E127DF" w:rsidRDefault="0086462A" w:rsidP="007A79B8">
      <w:pPr>
        <w:spacing w:before="0"/>
        <w:ind w:left="2131" w:hanging="213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CAPABILITY STATEMENT </w:t>
      </w:r>
      <w:r w:rsidR="00357420">
        <w:rPr>
          <w:rFonts w:ascii="Arial Narrow" w:hAnsi="Arial Narrow" w:cs="Arial"/>
          <w:b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357420">
        <w:rPr>
          <w:rFonts w:ascii="Arial Narrow" w:hAnsi="Arial Narrow" w:cs="Arial"/>
          <w:b/>
          <w:sz w:val="28"/>
          <w:szCs w:val="28"/>
        </w:rPr>
        <w:t>AGILITY HOUSE</w:t>
      </w:r>
    </w:p>
    <w:p w14:paraId="6D6A52B0" w14:textId="77777777" w:rsidR="00BA0803" w:rsidRPr="001B1455" w:rsidRDefault="004C5F7D" w:rsidP="00087F11">
      <w:pPr>
        <w:ind w:left="2127" w:hanging="2127"/>
        <w:rPr>
          <w:rFonts w:ascii="Arial Narrow" w:hAnsi="Arial Narrow" w:cs="Arial"/>
          <w:b/>
          <w:smallCaps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 w:cs="Arial"/>
          <w:b/>
          <w:smallCap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AF446" wp14:editId="60A9F280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6134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92E3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45pt" to="482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" strokecolor="black [3213]"/>
            </w:pict>
          </mc:Fallback>
        </mc:AlternateContent>
      </w:r>
    </w:p>
    <w:p w14:paraId="22F32905" w14:textId="77777777" w:rsidR="00087F11" w:rsidRPr="001B423E" w:rsidRDefault="00362159" w:rsidP="007E0FED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 xml:space="preserve">FROM </w:t>
      </w:r>
      <w:r w:rsidR="0086462A">
        <w:rPr>
          <w:rFonts w:ascii="Arial Narrow" w:hAnsi="Arial Narrow"/>
          <w:b/>
          <w:color w:val="4F81BD" w:themeColor="accent1"/>
          <w:sz w:val="22"/>
          <w:szCs w:val="22"/>
        </w:rPr>
        <w:t>STRATEGY</w:t>
      </w:r>
      <w:r>
        <w:rPr>
          <w:rFonts w:ascii="Arial Narrow" w:hAnsi="Arial Narrow"/>
          <w:b/>
          <w:color w:val="4F81BD" w:themeColor="accent1"/>
          <w:sz w:val="22"/>
          <w:szCs w:val="22"/>
        </w:rPr>
        <w:t xml:space="preserve"> TO DELIVERY</w:t>
      </w:r>
    </w:p>
    <w:p w14:paraId="65795AB0" w14:textId="77777777" w:rsidR="001C3D0C" w:rsidRPr="001C3D0C" w:rsidRDefault="00A52B94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Turning</w:t>
      </w:r>
      <w:r w:rsidR="001C3D0C">
        <w:rPr>
          <w:rFonts w:ascii="Arial Narrow" w:hAnsi="Arial Narrow" w:cs="Arial"/>
          <w:sz w:val="22"/>
          <w:szCs w:val="22"/>
        </w:rPr>
        <w:t xml:space="preserve"> visionary goals into actionable plans</w:t>
      </w:r>
    </w:p>
    <w:p w14:paraId="7B9902C7" w14:textId="77777777" w:rsidR="00A52B94" w:rsidRPr="00A52B94" w:rsidRDefault="00E60F0B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Benefit realisation</w:t>
      </w:r>
    </w:p>
    <w:p w14:paraId="380C7B43" w14:textId="77777777" w:rsidR="008061EE" w:rsidRPr="008061EE" w:rsidRDefault="00A52B94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Business</w:t>
      </w:r>
      <w:r w:rsidR="001C3D0C">
        <w:rPr>
          <w:rFonts w:ascii="Arial Narrow" w:hAnsi="Arial Narrow" w:cs="Arial"/>
          <w:sz w:val="22"/>
          <w:szCs w:val="22"/>
        </w:rPr>
        <w:t xml:space="preserve"> </w:t>
      </w:r>
      <w:r w:rsidR="008061EE">
        <w:rPr>
          <w:rFonts w:ascii="Arial Narrow" w:hAnsi="Arial Narrow" w:cs="Arial"/>
          <w:sz w:val="22"/>
          <w:szCs w:val="22"/>
        </w:rPr>
        <w:t>integration</w:t>
      </w:r>
      <w:r w:rsidR="00114A60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M&amp;A, start-ups)</w:t>
      </w:r>
    </w:p>
    <w:p w14:paraId="51E193A1" w14:textId="77777777" w:rsidR="00170400" w:rsidRPr="00A52B94" w:rsidRDefault="008061EE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Business turn-arounds</w:t>
      </w:r>
      <w:r w:rsidR="00114A60">
        <w:rPr>
          <w:rFonts w:ascii="Arial Narrow" w:hAnsi="Arial Narrow" w:cs="Arial"/>
          <w:sz w:val="22"/>
          <w:szCs w:val="22"/>
        </w:rPr>
        <w:t xml:space="preserve"> </w:t>
      </w:r>
      <w:r w:rsidR="001C3D0C" w:rsidRPr="00A52B94">
        <w:rPr>
          <w:rFonts w:ascii="Arial Narrow" w:hAnsi="Arial Narrow" w:cs="Arial"/>
          <w:sz w:val="22"/>
          <w:szCs w:val="22"/>
        </w:rPr>
        <w:t xml:space="preserve"> </w:t>
      </w:r>
      <w:r w:rsidR="00170400" w:rsidRPr="00A52B94">
        <w:rPr>
          <w:rFonts w:ascii="Arial Narrow" w:hAnsi="Arial Narrow" w:cs="Arial"/>
          <w:sz w:val="22"/>
          <w:szCs w:val="22"/>
        </w:rPr>
        <w:t xml:space="preserve"> </w:t>
      </w:r>
    </w:p>
    <w:p w14:paraId="55E95C9B" w14:textId="77777777" w:rsidR="00362159" w:rsidRPr="000A6E24" w:rsidRDefault="001C3D0C" w:rsidP="00362159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E60F0B">
        <w:rPr>
          <w:rFonts w:ascii="Arial Narrow" w:hAnsi="Arial Narrow" w:cs="Arial"/>
          <w:sz w:val="22"/>
          <w:szCs w:val="22"/>
        </w:rPr>
        <w:t>ransformations</w:t>
      </w:r>
    </w:p>
    <w:p w14:paraId="74928D55" w14:textId="77777777" w:rsidR="00362159" w:rsidRDefault="00362159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</w:p>
    <w:p w14:paraId="3544ECB7" w14:textId="28FE44B8" w:rsidR="00362159" w:rsidRDefault="00155F81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 xml:space="preserve">INFRASTRUCTURE </w:t>
      </w:r>
      <w:r w:rsidR="00A52B94">
        <w:rPr>
          <w:rFonts w:ascii="Arial Narrow" w:hAnsi="Arial Narrow"/>
          <w:b/>
          <w:color w:val="4F81BD" w:themeColor="accent1"/>
          <w:sz w:val="22"/>
          <w:szCs w:val="22"/>
        </w:rPr>
        <w:t>FRANCHISING</w:t>
      </w:r>
      <w:r w:rsidR="00561FE4">
        <w:rPr>
          <w:rFonts w:ascii="Arial Narrow" w:hAnsi="Arial Narrow"/>
          <w:b/>
          <w:color w:val="4F81BD" w:themeColor="accent1"/>
          <w:sz w:val="22"/>
          <w:szCs w:val="22"/>
        </w:rPr>
        <w:t xml:space="preserve"> AND OTHER </w:t>
      </w:r>
      <w:r w:rsidR="00E76BCB">
        <w:rPr>
          <w:rFonts w:ascii="Arial Narrow" w:hAnsi="Arial Narrow"/>
          <w:b/>
          <w:color w:val="4F81BD" w:themeColor="accent1"/>
          <w:sz w:val="22"/>
          <w:szCs w:val="22"/>
        </w:rPr>
        <w:t>PPP MODELS</w:t>
      </w:r>
    </w:p>
    <w:p w14:paraId="303A059E" w14:textId="77777777" w:rsidR="00914CC7" w:rsidRDefault="00914CC7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From plan to sustainable solution</w:t>
      </w:r>
    </w:p>
    <w:p w14:paraId="3CF64FC5" w14:textId="77777777" w:rsidR="00155F81" w:rsidRDefault="00155F81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Contestability</w:t>
      </w:r>
    </w:p>
    <w:p w14:paraId="505F1C72" w14:textId="77777777" w:rsidR="00155F81" w:rsidRDefault="00155F81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Risk allocation</w:t>
      </w:r>
    </w:p>
    <w:p w14:paraId="6BD3201F" w14:textId="77777777" w:rsidR="00155F81" w:rsidRPr="00914CC7" w:rsidRDefault="007717FD" w:rsidP="00914CC7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E60F0B">
        <w:rPr>
          <w:rFonts w:ascii="Arial Narrow" w:hAnsi="Arial Narrow"/>
          <w:sz w:val="22"/>
          <w:szCs w:val="22"/>
        </w:rPr>
        <w:t>elivering the desired outcomes</w:t>
      </w:r>
    </w:p>
    <w:p w14:paraId="1D8435E2" w14:textId="77777777" w:rsidR="00155F81" w:rsidRPr="008061EE" w:rsidRDefault="00155F81" w:rsidP="00155F81">
      <w:pPr>
        <w:pStyle w:val="ListParagraph"/>
        <w:rPr>
          <w:rFonts w:ascii="Arial Narrow" w:hAnsi="Arial Narrow"/>
          <w:sz w:val="22"/>
          <w:szCs w:val="22"/>
        </w:rPr>
      </w:pPr>
    </w:p>
    <w:p w14:paraId="7413D2E0" w14:textId="77777777" w:rsidR="00A52B94" w:rsidRDefault="00A52B94" w:rsidP="00A52B94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INTERIM EXECUTIVE LEADERSHIP</w:t>
      </w:r>
    </w:p>
    <w:p w14:paraId="378DC8EC" w14:textId="76901DE8" w:rsidR="00FD1AF3" w:rsidRDefault="00FD1AF3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Proven track-record from</w:t>
      </w:r>
      <w:r w:rsidR="00E76BCB">
        <w:rPr>
          <w:rFonts w:ascii="Arial Narrow" w:hAnsi="Arial Narrow"/>
          <w:sz w:val="22"/>
          <w:szCs w:val="22"/>
        </w:rPr>
        <w:t xml:space="preserve"> 27 years of</w:t>
      </w:r>
      <w:r>
        <w:rPr>
          <w:rFonts w:ascii="Arial Narrow" w:hAnsi="Arial Narrow"/>
          <w:sz w:val="22"/>
          <w:szCs w:val="22"/>
        </w:rPr>
        <w:t xml:space="preserve"> executive leadership roles</w:t>
      </w:r>
    </w:p>
    <w:p w14:paraId="5561CECA" w14:textId="77777777" w:rsidR="00561FE4" w:rsidRDefault="00561FE4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Building strong relationships</w:t>
      </w:r>
    </w:p>
    <w:p w14:paraId="2446F90C" w14:textId="77777777" w:rsidR="00FD1AF3" w:rsidRPr="007717FD" w:rsidRDefault="00FD1AF3" w:rsidP="007717FD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Leading </w:t>
      </w:r>
      <w:r w:rsidR="007717FD"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z w:val="22"/>
          <w:szCs w:val="22"/>
        </w:rPr>
        <w:t>change process</w:t>
      </w:r>
    </w:p>
    <w:p w14:paraId="51CCF6C8" w14:textId="77777777" w:rsidR="00A52B94" w:rsidRDefault="00FD1AF3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Executive coaching</w:t>
      </w:r>
    </w:p>
    <w:p w14:paraId="3F24440D" w14:textId="77777777" w:rsidR="00FD1AF3" w:rsidRPr="008061EE" w:rsidRDefault="007717FD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Focus and prioritisation of key</w:t>
      </w:r>
      <w:r w:rsidR="00FD1AF3">
        <w:rPr>
          <w:rFonts w:ascii="Arial Narrow" w:hAnsi="Arial Narrow"/>
          <w:sz w:val="22"/>
          <w:szCs w:val="22"/>
        </w:rPr>
        <w:t xml:space="preserve"> business issues </w:t>
      </w:r>
    </w:p>
    <w:p w14:paraId="6D53880D" w14:textId="77777777" w:rsidR="0086462A" w:rsidRPr="00362159" w:rsidRDefault="0086462A" w:rsidP="00362159">
      <w:pPr>
        <w:rPr>
          <w:rFonts w:ascii="Arial Narrow" w:hAnsi="Arial Narrow"/>
          <w:sz w:val="22"/>
          <w:szCs w:val="22"/>
        </w:rPr>
      </w:pPr>
    </w:p>
    <w:p w14:paraId="3897590D" w14:textId="77777777" w:rsidR="0086462A" w:rsidRPr="001B423E" w:rsidRDefault="00362159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CHANGE MANAGEMENT</w:t>
      </w:r>
    </w:p>
    <w:p w14:paraId="21402B28" w14:textId="77777777" w:rsidR="0073686B" w:rsidRPr="007717FD" w:rsidRDefault="007717FD" w:rsidP="007717FD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Winning the hearts and minds of the people on the ground</w:t>
      </w:r>
      <w:r w:rsidR="0086462A" w:rsidRPr="008061EE">
        <w:rPr>
          <w:rFonts w:ascii="Arial Narrow" w:hAnsi="Arial Narrow"/>
          <w:sz w:val="22"/>
          <w:szCs w:val="22"/>
        </w:rPr>
        <w:t xml:space="preserve"> </w:t>
      </w:r>
      <w:r w:rsidR="000F4805">
        <w:rPr>
          <w:rFonts w:ascii="Arial Narrow" w:hAnsi="Arial Narrow"/>
          <w:sz w:val="22"/>
          <w:szCs w:val="22"/>
        </w:rPr>
        <w:t>- systematically</w:t>
      </w:r>
    </w:p>
    <w:p w14:paraId="35C4526E" w14:textId="77777777" w:rsidR="00BC3B59" w:rsidRDefault="000F4805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Creating </w:t>
      </w:r>
      <w:r w:rsidR="00914CC7">
        <w:rPr>
          <w:rFonts w:ascii="Arial Narrow" w:hAnsi="Arial Narrow"/>
          <w:sz w:val="22"/>
          <w:szCs w:val="22"/>
        </w:rPr>
        <w:t>ownership</w:t>
      </w:r>
      <w:r>
        <w:rPr>
          <w:rFonts w:ascii="Arial Narrow" w:hAnsi="Arial Narrow"/>
          <w:sz w:val="22"/>
          <w:szCs w:val="22"/>
        </w:rPr>
        <w:t xml:space="preserve"> – from the top all the way down</w:t>
      </w:r>
    </w:p>
    <w:p w14:paraId="479B28F1" w14:textId="77777777" w:rsidR="000F4805" w:rsidRDefault="000F4805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Create a formal case for change</w:t>
      </w:r>
    </w:p>
    <w:p w14:paraId="267E7D5E" w14:textId="77777777" w:rsidR="000F4805" w:rsidRPr="000F4805" w:rsidRDefault="000F4805" w:rsidP="00A52B94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Communication – 7 times in 7 different ways</w:t>
      </w:r>
    </w:p>
    <w:p w14:paraId="5D9C547E" w14:textId="77777777" w:rsidR="00A52B94" w:rsidRPr="008061EE" w:rsidRDefault="000F4805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Understand the culture</w:t>
      </w:r>
    </w:p>
    <w:p w14:paraId="51623B57" w14:textId="77777777" w:rsidR="0086462A" w:rsidRDefault="0086462A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</w:p>
    <w:p w14:paraId="408B6314" w14:textId="77777777" w:rsidR="0086462A" w:rsidRPr="001B423E" w:rsidRDefault="0086462A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PROFITABILITY</w:t>
      </w:r>
    </w:p>
    <w:p w14:paraId="3E64D460" w14:textId="77777777" w:rsidR="0086462A" w:rsidRPr="008061EE" w:rsidRDefault="00362159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 w:rsidRPr="008061EE">
        <w:rPr>
          <w:rFonts w:ascii="Arial Narrow" w:hAnsi="Arial Narrow"/>
          <w:sz w:val="22"/>
          <w:szCs w:val="22"/>
        </w:rPr>
        <w:t>Cost leadership</w:t>
      </w:r>
    </w:p>
    <w:p w14:paraId="3D34461C" w14:textId="77777777" w:rsidR="00362159" w:rsidRDefault="00914CC7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362159" w:rsidRPr="008061EE">
        <w:rPr>
          <w:rFonts w:ascii="Arial Narrow" w:hAnsi="Arial Narrow"/>
          <w:sz w:val="22"/>
          <w:szCs w:val="22"/>
        </w:rPr>
        <w:t>evenue</w:t>
      </w:r>
      <w:r>
        <w:rPr>
          <w:rFonts w:ascii="Arial Narrow" w:hAnsi="Arial Narrow"/>
          <w:sz w:val="22"/>
          <w:szCs w:val="22"/>
        </w:rPr>
        <w:t xml:space="preserve"> generation</w:t>
      </w:r>
    </w:p>
    <w:p w14:paraId="197274D8" w14:textId="77777777" w:rsidR="000A6E24" w:rsidRDefault="000A6E24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Negotiations</w:t>
      </w:r>
    </w:p>
    <w:p w14:paraId="56F93FAF" w14:textId="77777777" w:rsidR="000F4805" w:rsidRPr="008061EE" w:rsidRDefault="000F4805" w:rsidP="008061EE">
      <w:pPr>
        <w:pStyle w:val="ListParagraph"/>
        <w:numPr>
          <w:ilvl w:val="0"/>
          <w:numId w:val="2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Risk based approach</w:t>
      </w:r>
    </w:p>
    <w:p w14:paraId="330D05C6" w14:textId="77777777" w:rsidR="0086462A" w:rsidRPr="0086462A" w:rsidRDefault="0086462A" w:rsidP="0086462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15A357AC" w14:textId="77777777" w:rsidR="0073686B" w:rsidRPr="0073686B" w:rsidRDefault="00362159" w:rsidP="0073686B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PROCESS EXCELLENCE</w:t>
      </w:r>
    </w:p>
    <w:p w14:paraId="366713B0" w14:textId="77777777" w:rsidR="001C3D0C" w:rsidRDefault="001C3D0C" w:rsidP="00170400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Deep dive business reviews</w:t>
      </w:r>
    </w:p>
    <w:p w14:paraId="2B6B153D" w14:textId="77777777" w:rsidR="00170400" w:rsidRPr="001C3D0C" w:rsidRDefault="000F4805" w:rsidP="001C3D0C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Eliminate, simplify, automate</w:t>
      </w:r>
    </w:p>
    <w:p w14:paraId="461A97E2" w14:textId="77777777" w:rsidR="0086462A" w:rsidRDefault="001C3D0C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0F4805">
        <w:rPr>
          <w:rFonts w:ascii="Arial Narrow" w:hAnsi="Arial Narrow"/>
          <w:sz w:val="22"/>
          <w:szCs w:val="22"/>
        </w:rPr>
        <w:t>ustainability</w:t>
      </w:r>
    </w:p>
    <w:p w14:paraId="054180F6" w14:textId="77777777" w:rsidR="0073686B" w:rsidRDefault="000F4805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Accreditation</w:t>
      </w:r>
    </w:p>
    <w:p w14:paraId="3CFD1843" w14:textId="77777777" w:rsidR="0073686B" w:rsidRPr="008061EE" w:rsidRDefault="0073686B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Synergies</w:t>
      </w:r>
    </w:p>
    <w:p w14:paraId="54989356" w14:textId="77777777" w:rsidR="000F4805" w:rsidRDefault="000F4805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</w:p>
    <w:p w14:paraId="7C5931A4" w14:textId="77777777" w:rsidR="0086462A" w:rsidRDefault="008061EE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STAKEHOLDER MANAGEMENT</w:t>
      </w:r>
    </w:p>
    <w:p w14:paraId="04D253E6" w14:textId="77777777" w:rsidR="00170400" w:rsidRDefault="00170400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Media</w:t>
      </w:r>
      <w:r w:rsidR="000F4805">
        <w:rPr>
          <w:rFonts w:ascii="Arial Narrow" w:hAnsi="Arial Narrow"/>
          <w:sz w:val="22"/>
          <w:szCs w:val="22"/>
        </w:rPr>
        <w:t xml:space="preserve"> management</w:t>
      </w:r>
    </w:p>
    <w:p w14:paraId="13E940A6" w14:textId="77777777" w:rsidR="008061EE" w:rsidRDefault="008061EE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Board</w:t>
      </w:r>
      <w:r w:rsidR="000F4805">
        <w:rPr>
          <w:rFonts w:ascii="Arial Narrow" w:hAnsi="Arial Narrow"/>
          <w:sz w:val="22"/>
          <w:szCs w:val="22"/>
        </w:rPr>
        <w:t xml:space="preserve"> management</w:t>
      </w:r>
    </w:p>
    <w:p w14:paraId="7661EC94" w14:textId="77777777" w:rsidR="008061EE" w:rsidRDefault="008061EE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Building lasting relationships</w:t>
      </w:r>
      <w:r w:rsidRPr="008061EE">
        <w:rPr>
          <w:rFonts w:ascii="Arial Narrow" w:hAnsi="Arial Narrow"/>
          <w:sz w:val="22"/>
          <w:szCs w:val="22"/>
        </w:rPr>
        <w:t xml:space="preserve"> </w:t>
      </w:r>
    </w:p>
    <w:p w14:paraId="25BDE686" w14:textId="77777777" w:rsidR="00170400" w:rsidRDefault="00170400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Crisis communications</w:t>
      </w:r>
    </w:p>
    <w:p w14:paraId="014166CB" w14:textId="77777777" w:rsidR="0073686B" w:rsidRDefault="0073686B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Industry collaboration</w:t>
      </w:r>
    </w:p>
    <w:p w14:paraId="4511317E" w14:textId="77777777" w:rsidR="000F4805" w:rsidRDefault="000F4805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</w:p>
    <w:p w14:paraId="3FA48E02" w14:textId="77777777" w:rsidR="0086462A" w:rsidRPr="001B423E" w:rsidRDefault="00362159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SAFETY</w:t>
      </w:r>
      <w:r w:rsidR="000F2395">
        <w:rPr>
          <w:rFonts w:ascii="Arial Narrow" w:hAnsi="Arial Narrow"/>
          <w:b/>
          <w:color w:val="4F81BD" w:themeColor="accent1"/>
          <w:sz w:val="22"/>
          <w:szCs w:val="22"/>
        </w:rPr>
        <w:t xml:space="preserve"> &amp; SECURITY</w:t>
      </w:r>
    </w:p>
    <w:p w14:paraId="26E8C2DD" w14:textId="77777777" w:rsidR="001C3D0C" w:rsidRDefault="001C3D0C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Safety Management Systems</w:t>
      </w:r>
    </w:p>
    <w:p w14:paraId="4A884D7C" w14:textId="77777777" w:rsidR="000F4805" w:rsidRDefault="001C3D0C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Safety Leadership</w:t>
      </w:r>
      <w:r w:rsidR="000F4805">
        <w:rPr>
          <w:rFonts w:ascii="Arial Narrow" w:hAnsi="Arial Narrow"/>
          <w:sz w:val="22"/>
          <w:szCs w:val="22"/>
        </w:rPr>
        <w:t xml:space="preserve"> used as cultural transformation catalyst</w:t>
      </w:r>
    </w:p>
    <w:p w14:paraId="6A116689" w14:textId="77777777" w:rsidR="000F4805" w:rsidRPr="000F4805" w:rsidRDefault="000F4805" w:rsidP="000F4805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Workers compensation</w:t>
      </w:r>
    </w:p>
    <w:p w14:paraId="38978377" w14:textId="77777777" w:rsidR="0086462A" w:rsidRPr="008061EE" w:rsidRDefault="0086462A" w:rsidP="000F4805">
      <w:pPr>
        <w:pStyle w:val="ListParagraph"/>
        <w:rPr>
          <w:rFonts w:ascii="Arial Narrow" w:hAnsi="Arial Narrow"/>
          <w:sz w:val="22"/>
          <w:szCs w:val="22"/>
        </w:rPr>
      </w:pPr>
      <w:r w:rsidRPr="008061EE">
        <w:rPr>
          <w:rFonts w:ascii="Arial Narrow" w:hAnsi="Arial Narrow"/>
          <w:sz w:val="22"/>
          <w:szCs w:val="22"/>
        </w:rPr>
        <w:t xml:space="preserve"> </w:t>
      </w:r>
    </w:p>
    <w:p w14:paraId="279B4313" w14:textId="77777777" w:rsidR="00170400" w:rsidRPr="001B423E" w:rsidRDefault="008061EE" w:rsidP="0086462A">
      <w:pPr>
        <w:pStyle w:val="Subtitle"/>
        <w:spacing w:after="120"/>
        <w:rPr>
          <w:rFonts w:ascii="Arial Narrow" w:hAnsi="Arial Narrow"/>
          <w:b/>
          <w:color w:val="4F81BD" w:themeColor="accent1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 xml:space="preserve">HR / </w:t>
      </w:r>
      <w:r w:rsidR="00362159">
        <w:rPr>
          <w:rFonts w:ascii="Arial Narrow" w:hAnsi="Arial Narrow"/>
          <w:b/>
          <w:color w:val="4F81BD" w:themeColor="accent1"/>
          <w:sz w:val="22"/>
          <w:szCs w:val="22"/>
        </w:rPr>
        <w:t>INDUSTRIAL RELATIONS</w:t>
      </w:r>
    </w:p>
    <w:p w14:paraId="0A68F763" w14:textId="77777777" w:rsidR="008061EE" w:rsidRPr="008061EE" w:rsidRDefault="008061EE" w:rsidP="00D524CB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 w:rsidRPr="008061EE">
        <w:rPr>
          <w:rFonts w:ascii="Arial Narrow" w:hAnsi="Arial Narrow"/>
          <w:sz w:val="22"/>
          <w:szCs w:val="22"/>
        </w:rPr>
        <w:t>Building high-performing teams</w:t>
      </w:r>
    </w:p>
    <w:p w14:paraId="77E74F61" w14:textId="77777777" w:rsidR="008061EE" w:rsidRDefault="008061EE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Organisational development</w:t>
      </w:r>
    </w:p>
    <w:p w14:paraId="7FDD21D6" w14:textId="77777777" w:rsidR="008061EE" w:rsidRDefault="008061EE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Performance Management</w:t>
      </w:r>
    </w:p>
    <w:p w14:paraId="61681AA2" w14:textId="77777777" w:rsidR="0086462A" w:rsidRDefault="008061EE" w:rsidP="008061EE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Enterprise bargaining</w:t>
      </w:r>
      <w:r w:rsidR="0086462A" w:rsidRPr="008061EE">
        <w:rPr>
          <w:rFonts w:ascii="Arial Narrow" w:hAnsi="Arial Narrow"/>
          <w:sz w:val="22"/>
          <w:szCs w:val="22"/>
        </w:rPr>
        <w:t xml:space="preserve"> </w:t>
      </w:r>
    </w:p>
    <w:p w14:paraId="71D2977C" w14:textId="77777777" w:rsidR="001C3D0C" w:rsidRPr="000F2395" w:rsidRDefault="00170400" w:rsidP="000F2395">
      <w:pPr>
        <w:pStyle w:val="ListParagraph"/>
        <w:numPr>
          <w:ilvl w:val="0"/>
          <w:numId w:val="2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Employee engagement</w:t>
      </w:r>
    </w:p>
    <w:p w14:paraId="370A59B2" w14:textId="77777777" w:rsidR="008061EE" w:rsidRDefault="008061EE" w:rsidP="007E0FED">
      <w:pPr>
        <w:spacing w:before="0" w:after="0"/>
        <w:rPr>
          <w:rFonts w:ascii="Arial Narrow" w:hAnsi="Arial Narrow"/>
          <w:b/>
          <w:color w:val="4F81BD" w:themeColor="accent1"/>
          <w:sz w:val="22"/>
          <w:szCs w:val="22"/>
        </w:rPr>
      </w:pPr>
    </w:p>
    <w:p w14:paraId="231FE000" w14:textId="115659B9" w:rsidR="0086462A" w:rsidRDefault="008061EE" w:rsidP="007E0FED">
      <w:pPr>
        <w:spacing w:before="0"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4F81BD" w:themeColor="accent1"/>
          <w:sz w:val="22"/>
          <w:szCs w:val="22"/>
        </w:rPr>
        <w:t>INDUSTRI</w:t>
      </w:r>
      <w:r w:rsidR="00E76BCB">
        <w:rPr>
          <w:rFonts w:ascii="Arial Narrow" w:hAnsi="Arial Narrow"/>
          <w:b/>
          <w:color w:val="4F81BD" w:themeColor="accent1"/>
          <w:sz w:val="22"/>
          <w:szCs w:val="22"/>
        </w:rPr>
        <w:t>ES</w:t>
      </w:r>
    </w:p>
    <w:p w14:paraId="18E12DC7" w14:textId="77777777" w:rsidR="001C3D0C" w:rsidRPr="000F2395" w:rsidRDefault="001C3D0C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Infrastructure</w:t>
      </w:r>
    </w:p>
    <w:p w14:paraId="11A5F39A" w14:textId="77777777" w:rsidR="008061EE" w:rsidRPr="000F2395" w:rsidRDefault="008061EE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Maritime</w:t>
      </w:r>
    </w:p>
    <w:p w14:paraId="267F194A" w14:textId="77777777" w:rsidR="0073686B" w:rsidRPr="000F2395" w:rsidRDefault="0073686B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Shipping</w:t>
      </w:r>
    </w:p>
    <w:p w14:paraId="74F9E427" w14:textId="77777777" w:rsidR="008061EE" w:rsidRPr="000F2395" w:rsidRDefault="008061EE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T</w:t>
      </w:r>
      <w:r w:rsidR="007D69A7" w:rsidRPr="000F2395">
        <w:rPr>
          <w:rFonts w:ascii="Arial Narrow" w:hAnsi="Arial Narrow" w:cs="Arial"/>
          <w:sz w:val="22"/>
          <w:szCs w:val="22"/>
        </w:rPr>
        <w:t>ransportation</w:t>
      </w:r>
    </w:p>
    <w:p w14:paraId="31B295D1" w14:textId="77777777" w:rsidR="008061EE" w:rsidRPr="000F2395" w:rsidRDefault="008061EE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L</w:t>
      </w:r>
      <w:r w:rsidR="002F22DE" w:rsidRPr="000F2395">
        <w:rPr>
          <w:rFonts w:ascii="Arial Narrow" w:hAnsi="Arial Narrow" w:cs="Arial"/>
          <w:sz w:val="22"/>
          <w:szCs w:val="22"/>
        </w:rPr>
        <w:t>ogis</w:t>
      </w:r>
      <w:r w:rsidRPr="000F2395">
        <w:rPr>
          <w:rFonts w:ascii="Arial Narrow" w:hAnsi="Arial Narrow" w:cs="Arial"/>
          <w:sz w:val="22"/>
          <w:szCs w:val="22"/>
        </w:rPr>
        <w:t>tics</w:t>
      </w:r>
    </w:p>
    <w:p w14:paraId="2B2A5143" w14:textId="77777777" w:rsidR="008061EE" w:rsidRPr="000F2395" w:rsidRDefault="008061EE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P</w:t>
      </w:r>
      <w:r w:rsidR="002F22DE" w:rsidRPr="000F2395">
        <w:rPr>
          <w:rFonts w:ascii="Arial Narrow" w:hAnsi="Arial Narrow" w:cs="Arial"/>
          <w:sz w:val="22"/>
          <w:szCs w:val="22"/>
        </w:rPr>
        <w:t>orts</w:t>
      </w:r>
    </w:p>
    <w:p w14:paraId="117C451E" w14:textId="77777777" w:rsidR="0073686B" w:rsidRPr="000F2395" w:rsidRDefault="0073686B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0F2395">
        <w:rPr>
          <w:rFonts w:ascii="Arial Narrow" w:hAnsi="Arial Narrow" w:cs="Arial"/>
          <w:sz w:val="22"/>
          <w:szCs w:val="22"/>
        </w:rPr>
        <w:t>Towage</w:t>
      </w:r>
    </w:p>
    <w:p w14:paraId="67745834" w14:textId="69BCF103" w:rsidR="007D69A7" w:rsidRPr="000F2395" w:rsidRDefault="00E76BCB" w:rsidP="000F2395">
      <w:pPr>
        <w:pStyle w:val="ListParagraph"/>
        <w:numPr>
          <w:ilvl w:val="0"/>
          <w:numId w:val="27"/>
        </w:numPr>
        <w:spacing w:before="0" w:after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B176E4" w:rsidRPr="000F2395">
        <w:rPr>
          <w:rFonts w:ascii="Arial Narrow" w:hAnsi="Arial Narrow" w:cs="Arial"/>
          <w:sz w:val="22"/>
          <w:szCs w:val="22"/>
        </w:rPr>
        <w:t>ower generation</w:t>
      </w:r>
      <w:r w:rsidR="007D69A7" w:rsidRPr="000F2395">
        <w:rPr>
          <w:rFonts w:ascii="Arial Narrow" w:hAnsi="Arial Narrow" w:cs="Arial"/>
          <w:sz w:val="22"/>
          <w:szCs w:val="22"/>
        </w:rPr>
        <w:t xml:space="preserve"> </w:t>
      </w:r>
    </w:p>
    <w:p w14:paraId="7568A797" w14:textId="77777777" w:rsidR="00EB45F9" w:rsidRDefault="003F2355" w:rsidP="00B76B62">
      <w:pPr>
        <w:spacing w:before="0" w:after="0"/>
        <w:ind w:left="2127" w:hanging="2127"/>
        <w:rPr>
          <w:rFonts w:ascii="Arial Narrow" w:hAnsi="Arial Narrow" w:cs="Arial"/>
          <w:b/>
          <w:sz w:val="22"/>
          <w:szCs w:val="22"/>
        </w:rPr>
      </w:pPr>
      <w:r w:rsidRPr="001B423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AF250DA" w14:textId="77777777" w:rsidR="00766DE7" w:rsidRDefault="00766DE7" w:rsidP="00B76B62">
      <w:pPr>
        <w:spacing w:before="0" w:after="0"/>
        <w:ind w:left="2127" w:hanging="2127"/>
        <w:rPr>
          <w:rFonts w:ascii="Arial Narrow" w:hAnsi="Arial Narrow" w:cs="Arial"/>
          <w:b/>
          <w:sz w:val="22"/>
          <w:szCs w:val="22"/>
        </w:rPr>
      </w:pPr>
    </w:p>
    <w:p w14:paraId="3E0BE6C3" w14:textId="77777777" w:rsidR="00766DE7" w:rsidRPr="001B423E" w:rsidRDefault="00766DE7" w:rsidP="009A4E54">
      <w:pPr>
        <w:spacing w:before="0" w:after="0"/>
        <w:rPr>
          <w:rFonts w:ascii="Arial Narrow" w:hAnsi="Arial Narrow" w:cs="Arial"/>
          <w:sz w:val="22"/>
          <w:szCs w:val="22"/>
        </w:rPr>
        <w:sectPr w:rsidR="00766DE7" w:rsidRPr="001B423E" w:rsidSect="00B76B62">
          <w:footerReference w:type="default" r:id="rId8"/>
          <w:type w:val="continuous"/>
          <w:pgSz w:w="11906" w:h="16838" w:code="9"/>
          <w:pgMar w:top="851" w:right="992" w:bottom="851" w:left="1276" w:header="1440" w:footer="221" w:gutter="0"/>
          <w:cols w:space="708"/>
          <w:noEndnote/>
        </w:sectPr>
      </w:pPr>
    </w:p>
    <w:p w14:paraId="69A097C3" w14:textId="77777777" w:rsidR="007C329A" w:rsidRPr="009074EE" w:rsidRDefault="007C329A" w:rsidP="009074EE">
      <w:pPr>
        <w:spacing w:before="0" w:after="0"/>
        <w:rPr>
          <w:rFonts w:ascii="Arial Narrow" w:hAnsi="Arial Narrow" w:cs="Arial"/>
          <w:vanish/>
          <w:sz w:val="22"/>
          <w:szCs w:val="22"/>
        </w:rPr>
      </w:pPr>
    </w:p>
    <w:sectPr w:rsidR="007C329A" w:rsidRPr="009074EE" w:rsidSect="009074EE">
      <w:type w:val="continuous"/>
      <w:pgSz w:w="11906" w:h="16838"/>
      <w:pgMar w:top="1134" w:right="991" w:bottom="567" w:left="1276" w:header="1440" w:footer="932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4ECF0" w14:textId="77777777" w:rsidR="005C79CB" w:rsidRDefault="005C79CB">
      <w:r>
        <w:separator/>
      </w:r>
    </w:p>
  </w:endnote>
  <w:endnote w:type="continuationSeparator" w:id="0">
    <w:p w14:paraId="0ADDD9F3" w14:textId="77777777" w:rsidR="005C79CB" w:rsidRDefault="005C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ACC1D" w14:textId="77777777" w:rsidR="009136B1" w:rsidRDefault="009136B1" w:rsidP="00295449">
    <w:pPr>
      <w:pStyle w:val="Footer"/>
      <w:tabs>
        <w:tab w:val="clear" w:pos="4819"/>
        <w:tab w:val="clear" w:pos="9638"/>
        <w:tab w:val="left" w:pos="2290"/>
      </w:tabs>
      <w:rPr>
        <w:rFonts w:ascii="Arial" w:hAnsi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F5C9EE" wp14:editId="4450A5FF">
              <wp:simplePos x="0" y="0"/>
              <wp:positionH relativeFrom="column">
                <wp:posOffset>14605</wp:posOffset>
              </wp:positionH>
              <wp:positionV relativeFrom="paragraph">
                <wp:posOffset>186690</wp:posOffset>
              </wp:positionV>
              <wp:extent cx="59436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B0B2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4.7pt" to="469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cT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" o:allowincell="f"/>
          </w:pict>
        </mc:Fallback>
      </mc:AlternateContent>
    </w:r>
    <w:r>
      <w:rPr>
        <w:rFonts w:ascii="Arial" w:hAnsi="Arial"/>
      </w:rPr>
      <w:tab/>
    </w:r>
  </w:p>
  <w:p w14:paraId="7C152802" w14:textId="75BF4BDF" w:rsidR="009136B1" w:rsidRDefault="00FD1AF3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Agility</w:t>
    </w:r>
    <w:r w:rsidR="000A6E24">
      <w:rPr>
        <w:rFonts w:ascii="Arial" w:hAnsi="Arial"/>
        <w:sz w:val="18"/>
      </w:rPr>
      <w:t xml:space="preserve"> House Pty Ltd</w:t>
    </w:r>
    <w:r w:rsidR="00914CC7">
      <w:rPr>
        <w:rFonts w:ascii="Arial" w:hAnsi="Arial"/>
        <w:sz w:val="18"/>
      </w:rPr>
      <w:t xml:space="preserve"> – Capability Statement</w:t>
    </w:r>
    <w:r w:rsidR="009136B1">
      <w:rPr>
        <w:rFonts w:ascii="Arial" w:hAnsi="Arial"/>
        <w:sz w:val="18"/>
      </w:rPr>
      <w:tab/>
    </w:r>
    <w:r w:rsidR="00914CC7">
      <w:rPr>
        <w:rFonts w:ascii="Arial" w:hAnsi="Arial"/>
        <w:sz w:val="18"/>
      </w:rPr>
      <w:t xml:space="preserve">                                                                                                   Page </w:t>
    </w:r>
    <w:r w:rsidR="009136B1">
      <w:rPr>
        <w:rFonts w:ascii="Arial" w:hAnsi="Arial"/>
        <w:sz w:val="18"/>
      </w:rPr>
      <w:fldChar w:fldCharType="begin"/>
    </w:r>
    <w:r w:rsidR="009136B1">
      <w:rPr>
        <w:rFonts w:ascii="Arial" w:hAnsi="Arial"/>
        <w:sz w:val="18"/>
      </w:rPr>
      <w:instrText xml:space="preserve"> PAGE </w:instrText>
    </w:r>
    <w:r w:rsidR="009136B1">
      <w:rPr>
        <w:rFonts w:ascii="Arial" w:hAnsi="Arial"/>
        <w:sz w:val="18"/>
      </w:rPr>
      <w:fldChar w:fldCharType="separate"/>
    </w:r>
    <w:r w:rsidR="009A4E54">
      <w:rPr>
        <w:rFonts w:ascii="Arial" w:hAnsi="Arial"/>
        <w:noProof/>
        <w:sz w:val="18"/>
      </w:rPr>
      <w:t>1</w:t>
    </w:r>
    <w:r w:rsidR="009136B1"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B6439" w14:textId="77777777" w:rsidR="005C79CB" w:rsidRDefault="005C79CB">
      <w:r>
        <w:separator/>
      </w:r>
    </w:p>
  </w:footnote>
  <w:footnote w:type="continuationSeparator" w:id="0">
    <w:p w14:paraId="6669ABD4" w14:textId="77777777" w:rsidR="005C79CB" w:rsidRDefault="005C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221"/>
    <w:multiLevelType w:val="hybridMultilevel"/>
    <w:tmpl w:val="4BDA38A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6BE2AFF"/>
    <w:multiLevelType w:val="hybridMultilevel"/>
    <w:tmpl w:val="C764E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01D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D064F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BD1EE1"/>
    <w:multiLevelType w:val="hybridMultilevel"/>
    <w:tmpl w:val="369C6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414F1"/>
    <w:multiLevelType w:val="hybridMultilevel"/>
    <w:tmpl w:val="1FF20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A542B"/>
    <w:multiLevelType w:val="hybridMultilevel"/>
    <w:tmpl w:val="9B20C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62269"/>
    <w:multiLevelType w:val="hybridMultilevel"/>
    <w:tmpl w:val="B69CF5A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41A10855"/>
    <w:multiLevelType w:val="hybridMultilevel"/>
    <w:tmpl w:val="952C41F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1D66BB6"/>
    <w:multiLevelType w:val="hybridMultilevel"/>
    <w:tmpl w:val="D35643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C81"/>
    <w:multiLevelType w:val="hybridMultilevel"/>
    <w:tmpl w:val="3D96F51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447B77D9"/>
    <w:multiLevelType w:val="hybridMultilevel"/>
    <w:tmpl w:val="04C09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563"/>
    <w:multiLevelType w:val="hybridMultilevel"/>
    <w:tmpl w:val="75524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C5E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698D"/>
    <w:multiLevelType w:val="hybridMultilevel"/>
    <w:tmpl w:val="36A6F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15E8"/>
    <w:multiLevelType w:val="hybridMultilevel"/>
    <w:tmpl w:val="3C249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6411"/>
    <w:multiLevelType w:val="hybridMultilevel"/>
    <w:tmpl w:val="66AC3A26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D7B3401"/>
    <w:multiLevelType w:val="singleLevel"/>
    <w:tmpl w:val="6F0EEA98"/>
    <w:lvl w:ilvl="0">
      <w:start w:val="198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7" w15:restartNumberingAfterBreak="0">
    <w:nsid w:val="4D8247CE"/>
    <w:multiLevelType w:val="hybridMultilevel"/>
    <w:tmpl w:val="CF1C1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F748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FF7927"/>
    <w:multiLevelType w:val="hybridMultilevel"/>
    <w:tmpl w:val="7F42711C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1684C42"/>
    <w:multiLevelType w:val="hybridMultilevel"/>
    <w:tmpl w:val="85F6B01A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602C3BFD"/>
    <w:multiLevelType w:val="hybridMultilevel"/>
    <w:tmpl w:val="39C46BD0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CCF0059"/>
    <w:multiLevelType w:val="hybridMultilevel"/>
    <w:tmpl w:val="107A9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F2A6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411631"/>
    <w:multiLevelType w:val="hybridMultilevel"/>
    <w:tmpl w:val="0AEEC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C5E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1142A"/>
    <w:multiLevelType w:val="hybridMultilevel"/>
    <w:tmpl w:val="74CC1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C5E6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8491A"/>
    <w:multiLevelType w:val="hybridMultilevel"/>
    <w:tmpl w:val="57B65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"/>
  </w:num>
  <w:num w:numId="4">
    <w:abstractNumId w:val="2"/>
  </w:num>
  <w:num w:numId="5">
    <w:abstractNumId w:val="16"/>
  </w:num>
  <w:num w:numId="6">
    <w:abstractNumId w:val="14"/>
  </w:num>
  <w:num w:numId="7">
    <w:abstractNumId w:val="24"/>
  </w:num>
  <w:num w:numId="8">
    <w:abstractNumId w:val="20"/>
  </w:num>
  <w:num w:numId="9">
    <w:abstractNumId w:val="12"/>
  </w:num>
  <w:num w:numId="10">
    <w:abstractNumId w:val="25"/>
  </w:num>
  <w:num w:numId="11">
    <w:abstractNumId w:val="6"/>
  </w:num>
  <w:num w:numId="12">
    <w:abstractNumId w:val="19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7"/>
  </w:num>
  <w:num w:numId="19">
    <w:abstractNumId w:val="11"/>
  </w:num>
  <w:num w:numId="20">
    <w:abstractNumId w:val="21"/>
  </w:num>
  <w:num w:numId="21">
    <w:abstractNumId w:val="22"/>
  </w:num>
  <w:num w:numId="22">
    <w:abstractNumId w:val="15"/>
  </w:num>
  <w:num w:numId="23">
    <w:abstractNumId w:val="9"/>
  </w:num>
  <w:num w:numId="24">
    <w:abstractNumId w:val="1"/>
  </w:num>
  <w:num w:numId="25">
    <w:abstractNumId w:val="4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E6"/>
    <w:rsid w:val="000215FA"/>
    <w:rsid w:val="00022C3E"/>
    <w:rsid w:val="00031489"/>
    <w:rsid w:val="0004125D"/>
    <w:rsid w:val="00050C3E"/>
    <w:rsid w:val="00053E30"/>
    <w:rsid w:val="00060AB0"/>
    <w:rsid w:val="00070EB3"/>
    <w:rsid w:val="00086537"/>
    <w:rsid w:val="00087F11"/>
    <w:rsid w:val="000A4DF8"/>
    <w:rsid w:val="000A6E24"/>
    <w:rsid w:val="000C7ECD"/>
    <w:rsid w:val="000F2395"/>
    <w:rsid w:val="000F3883"/>
    <w:rsid w:val="000F4805"/>
    <w:rsid w:val="000F4BBC"/>
    <w:rsid w:val="00114A60"/>
    <w:rsid w:val="0011737E"/>
    <w:rsid w:val="001326BD"/>
    <w:rsid w:val="00140D72"/>
    <w:rsid w:val="00155F81"/>
    <w:rsid w:val="00156E67"/>
    <w:rsid w:val="00170400"/>
    <w:rsid w:val="0017535B"/>
    <w:rsid w:val="00183A2A"/>
    <w:rsid w:val="00183D8C"/>
    <w:rsid w:val="00196CB0"/>
    <w:rsid w:val="001A0A04"/>
    <w:rsid w:val="001A11E5"/>
    <w:rsid w:val="001B1455"/>
    <w:rsid w:val="001B423E"/>
    <w:rsid w:val="001C3D0C"/>
    <w:rsid w:val="001C60E1"/>
    <w:rsid w:val="001E25C6"/>
    <w:rsid w:val="001F0992"/>
    <w:rsid w:val="002116D5"/>
    <w:rsid w:val="00212CB5"/>
    <w:rsid w:val="00225474"/>
    <w:rsid w:val="00232E00"/>
    <w:rsid w:val="002360CF"/>
    <w:rsid w:val="00236D86"/>
    <w:rsid w:val="00255620"/>
    <w:rsid w:val="002645BE"/>
    <w:rsid w:val="00276DFF"/>
    <w:rsid w:val="002828AA"/>
    <w:rsid w:val="00286DD0"/>
    <w:rsid w:val="00287233"/>
    <w:rsid w:val="00295449"/>
    <w:rsid w:val="002A1249"/>
    <w:rsid w:val="002A6242"/>
    <w:rsid w:val="002B0C9C"/>
    <w:rsid w:val="002C04D3"/>
    <w:rsid w:val="002C3DB9"/>
    <w:rsid w:val="002D185C"/>
    <w:rsid w:val="002D32E4"/>
    <w:rsid w:val="002E20EC"/>
    <w:rsid w:val="002E2C62"/>
    <w:rsid w:val="002F22DE"/>
    <w:rsid w:val="002F5FD3"/>
    <w:rsid w:val="002F7575"/>
    <w:rsid w:val="00304C2F"/>
    <w:rsid w:val="00307752"/>
    <w:rsid w:val="003441B3"/>
    <w:rsid w:val="00346455"/>
    <w:rsid w:val="00357420"/>
    <w:rsid w:val="00362159"/>
    <w:rsid w:val="003731AF"/>
    <w:rsid w:val="0038052B"/>
    <w:rsid w:val="003955AB"/>
    <w:rsid w:val="003A6A76"/>
    <w:rsid w:val="003C3A17"/>
    <w:rsid w:val="003C4D43"/>
    <w:rsid w:val="003D05C3"/>
    <w:rsid w:val="003D146E"/>
    <w:rsid w:val="003D420F"/>
    <w:rsid w:val="003D460F"/>
    <w:rsid w:val="003D5399"/>
    <w:rsid w:val="003D5ACE"/>
    <w:rsid w:val="003F2355"/>
    <w:rsid w:val="004016CD"/>
    <w:rsid w:val="00401F40"/>
    <w:rsid w:val="00412C6B"/>
    <w:rsid w:val="00413EA1"/>
    <w:rsid w:val="00430C7F"/>
    <w:rsid w:val="0045662F"/>
    <w:rsid w:val="0047144B"/>
    <w:rsid w:val="004810C1"/>
    <w:rsid w:val="004838FA"/>
    <w:rsid w:val="004C0050"/>
    <w:rsid w:val="004C5F7D"/>
    <w:rsid w:val="004E076E"/>
    <w:rsid w:val="004E3C3B"/>
    <w:rsid w:val="004F7D9C"/>
    <w:rsid w:val="00504384"/>
    <w:rsid w:val="00505D04"/>
    <w:rsid w:val="00506F99"/>
    <w:rsid w:val="005075B5"/>
    <w:rsid w:val="00513AD3"/>
    <w:rsid w:val="0053733A"/>
    <w:rsid w:val="0054451C"/>
    <w:rsid w:val="005472FA"/>
    <w:rsid w:val="00550267"/>
    <w:rsid w:val="00560346"/>
    <w:rsid w:val="00561FE4"/>
    <w:rsid w:val="0056607E"/>
    <w:rsid w:val="00591005"/>
    <w:rsid w:val="00596F54"/>
    <w:rsid w:val="005A5C31"/>
    <w:rsid w:val="005B4896"/>
    <w:rsid w:val="005B630F"/>
    <w:rsid w:val="005C79CB"/>
    <w:rsid w:val="005C7A16"/>
    <w:rsid w:val="005F765D"/>
    <w:rsid w:val="006013A2"/>
    <w:rsid w:val="0061354A"/>
    <w:rsid w:val="006135A9"/>
    <w:rsid w:val="00617B02"/>
    <w:rsid w:val="00621015"/>
    <w:rsid w:val="00630A75"/>
    <w:rsid w:val="00633B43"/>
    <w:rsid w:val="006705D6"/>
    <w:rsid w:val="006818CF"/>
    <w:rsid w:val="00687571"/>
    <w:rsid w:val="00687A38"/>
    <w:rsid w:val="006927D6"/>
    <w:rsid w:val="006A3ABB"/>
    <w:rsid w:val="006A3BA7"/>
    <w:rsid w:val="006C6C87"/>
    <w:rsid w:val="006E27F8"/>
    <w:rsid w:val="006F6E54"/>
    <w:rsid w:val="007366D3"/>
    <w:rsid w:val="0073686B"/>
    <w:rsid w:val="00745B82"/>
    <w:rsid w:val="00756A76"/>
    <w:rsid w:val="00766DE7"/>
    <w:rsid w:val="007717FD"/>
    <w:rsid w:val="007728D5"/>
    <w:rsid w:val="00774CB6"/>
    <w:rsid w:val="00781FDC"/>
    <w:rsid w:val="0079231A"/>
    <w:rsid w:val="007954D7"/>
    <w:rsid w:val="007A579A"/>
    <w:rsid w:val="007A79B8"/>
    <w:rsid w:val="007C0DE8"/>
    <w:rsid w:val="007C329A"/>
    <w:rsid w:val="007D69A7"/>
    <w:rsid w:val="007D7CD9"/>
    <w:rsid w:val="007E08A4"/>
    <w:rsid w:val="007E0FED"/>
    <w:rsid w:val="007E4057"/>
    <w:rsid w:val="007E621C"/>
    <w:rsid w:val="007E6E1E"/>
    <w:rsid w:val="007F5132"/>
    <w:rsid w:val="00802874"/>
    <w:rsid w:val="008061EE"/>
    <w:rsid w:val="008124A2"/>
    <w:rsid w:val="00844276"/>
    <w:rsid w:val="00857162"/>
    <w:rsid w:val="0086462A"/>
    <w:rsid w:val="00876C29"/>
    <w:rsid w:val="00883F89"/>
    <w:rsid w:val="00884F49"/>
    <w:rsid w:val="00894CBB"/>
    <w:rsid w:val="008A163E"/>
    <w:rsid w:val="008A6B50"/>
    <w:rsid w:val="008C47B5"/>
    <w:rsid w:val="008C646E"/>
    <w:rsid w:val="008C7625"/>
    <w:rsid w:val="008E01BC"/>
    <w:rsid w:val="008E4BFF"/>
    <w:rsid w:val="008F1164"/>
    <w:rsid w:val="008F543F"/>
    <w:rsid w:val="0090259C"/>
    <w:rsid w:val="009074EE"/>
    <w:rsid w:val="009136B1"/>
    <w:rsid w:val="00914CC7"/>
    <w:rsid w:val="0091693C"/>
    <w:rsid w:val="009174A2"/>
    <w:rsid w:val="009212E6"/>
    <w:rsid w:val="00923AA8"/>
    <w:rsid w:val="009340E8"/>
    <w:rsid w:val="009372A0"/>
    <w:rsid w:val="00955ED7"/>
    <w:rsid w:val="00963586"/>
    <w:rsid w:val="0098051D"/>
    <w:rsid w:val="00983EC8"/>
    <w:rsid w:val="009A35F7"/>
    <w:rsid w:val="009A4C4B"/>
    <w:rsid w:val="009A4E54"/>
    <w:rsid w:val="009A7CF0"/>
    <w:rsid w:val="009A7DAF"/>
    <w:rsid w:val="009D0CE1"/>
    <w:rsid w:val="009D3F4B"/>
    <w:rsid w:val="009D6DE2"/>
    <w:rsid w:val="009E4A9B"/>
    <w:rsid w:val="009E6230"/>
    <w:rsid w:val="009E652B"/>
    <w:rsid w:val="009F6E1C"/>
    <w:rsid w:val="00A003DC"/>
    <w:rsid w:val="00A01E23"/>
    <w:rsid w:val="00A05BD4"/>
    <w:rsid w:val="00A075C7"/>
    <w:rsid w:val="00A21661"/>
    <w:rsid w:val="00A331B5"/>
    <w:rsid w:val="00A52B94"/>
    <w:rsid w:val="00A63CBD"/>
    <w:rsid w:val="00A64822"/>
    <w:rsid w:val="00A82C25"/>
    <w:rsid w:val="00A97D6B"/>
    <w:rsid w:val="00A97ED1"/>
    <w:rsid w:val="00AA3EF5"/>
    <w:rsid w:val="00AD3472"/>
    <w:rsid w:val="00B16104"/>
    <w:rsid w:val="00B176E4"/>
    <w:rsid w:val="00B17BB9"/>
    <w:rsid w:val="00B215FF"/>
    <w:rsid w:val="00B36F57"/>
    <w:rsid w:val="00B37270"/>
    <w:rsid w:val="00B552F7"/>
    <w:rsid w:val="00B55A7D"/>
    <w:rsid w:val="00B76B62"/>
    <w:rsid w:val="00B83012"/>
    <w:rsid w:val="00B92FB3"/>
    <w:rsid w:val="00B958B1"/>
    <w:rsid w:val="00B95A42"/>
    <w:rsid w:val="00BA0803"/>
    <w:rsid w:val="00BA6DD7"/>
    <w:rsid w:val="00BB0E1B"/>
    <w:rsid w:val="00BB2EEE"/>
    <w:rsid w:val="00BC3B59"/>
    <w:rsid w:val="00BC456E"/>
    <w:rsid w:val="00BC66B0"/>
    <w:rsid w:val="00BD7D84"/>
    <w:rsid w:val="00BE2C00"/>
    <w:rsid w:val="00BF1D62"/>
    <w:rsid w:val="00C11BBD"/>
    <w:rsid w:val="00C201E3"/>
    <w:rsid w:val="00C25C2A"/>
    <w:rsid w:val="00C422B5"/>
    <w:rsid w:val="00C543B9"/>
    <w:rsid w:val="00C54732"/>
    <w:rsid w:val="00C54DED"/>
    <w:rsid w:val="00C614E2"/>
    <w:rsid w:val="00C77892"/>
    <w:rsid w:val="00C95B1A"/>
    <w:rsid w:val="00C95FCF"/>
    <w:rsid w:val="00CA4F48"/>
    <w:rsid w:val="00CC44F2"/>
    <w:rsid w:val="00CD166F"/>
    <w:rsid w:val="00CE232A"/>
    <w:rsid w:val="00D00048"/>
    <w:rsid w:val="00D15562"/>
    <w:rsid w:val="00D217E8"/>
    <w:rsid w:val="00D47F3E"/>
    <w:rsid w:val="00D53558"/>
    <w:rsid w:val="00D84188"/>
    <w:rsid w:val="00DA107A"/>
    <w:rsid w:val="00DA576E"/>
    <w:rsid w:val="00DB718B"/>
    <w:rsid w:val="00DE7645"/>
    <w:rsid w:val="00DF7416"/>
    <w:rsid w:val="00E062F6"/>
    <w:rsid w:val="00E127DF"/>
    <w:rsid w:val="00E2453B"/>
    <w:rsid w:val="00E30C7D"/>
    <w:rsid w:val="00E3605C"/>
    <w:rsid w:val="00E37A99"/>
    <w:rsid w:val="00E44333"/>
    <w:rsid w:val="00E47427"/>
    <w:rsid w:val="00E60F0B"/>
    <w:rsid w:val="00E61B24"/>
    <w:rsid w:val="00E675F6"/>
    <w:rsid w:val="00E76BCB"/>
    <w:rsid w:val="00E83450"/>
    <w:rsid w:val="00E92EE7"/>
    <w:rsid w:val="00E93380"/>
    <w:rsid w:val="00E93D69"/>
    <w:rsid w:val="00EA4606"/>
    <w:rsid w:val="00EA62D4"/>
    <w:rsid w:val="00EB45F9"/>
    <w:rsid w:val="00EB5093"/>
    <w:rsid w:val="00EC6400"/>
    <w:rsid w:val="00ED06A2"/>
    <w:rsid w:val="00EF50D6"/>
    <w:rsid w:val="00F13C26"/>
    <w:rsid w:val="00F26F11"/>
    <w:rsid w:val="00F2784F"/>
    <w:rsid w:val="00F355EB"/>
    <w:rsid w:val="00F50623"/>
    <w:rsid w:val="00F5294D"/>
    <w:rsid w:val="00F53A79"/>
    <w:rsid w:val="00F62B6B"/>
    <w:rsid w:val="00F762D1"/>
    <w:rsid w:val="00FA0339"/>
    <w:rsid w:val="00FA10DD"/>
    <w:rsid w:val="00FB01C1"/>
    <w:rsid w:val="00FB0E43"/>
    <w:rsid w:val="00FB4B00"/>
    <w:rsid w:val="00FC6ACD"/>
    <w:rsid w:val="00FD1AF3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FD0F1C"/>
  <w15:docId w15:val="{339B6872-5020-4421-91DA-F6917CA4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66DE7"/>
  </w:style>
  <w:style w:type="paragraph" w:styleId="Heading1">
    <w:name w:val="heading 1"/>
    <w:basedOn w:val="Normal"/>
    <w:next w:val="Normal"/>
    <w:link w:val="Heading1Char"/>
    <w:uiPriority w:val="9"/>
    <w:qFormat/>
    <w:rsid w:val="00766D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D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DE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DE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DE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DE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DE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D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D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9174A2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9174A2"/>
    <w:pPr>
      <w:spacing w:before="0" w:after="0"/>
      <w:ind w:left="360"/>
    </w:pPr>
  </w:style>
  <w:style w:type="character" w:customStyle="1" w:styleId="Definition">
    <w:name w:val="Definition"/>
    <w:rsid w:val="009174A2"/>
    <w:rPr>
      <w:i/>
    </w:rPr>
  </w:style>
  <w:style w:type="paragraph" w:customStyle="1" w:styleId="H1">
    <w:name w:val="H1"/>
    <w:basedOn w:val="Normal"/>
    <w:next w:val="Normal"/>
    <w:rsid w:val="009174A2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9174A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9174A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9174A2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9174A2"/>
    <w:pPr>
      <w:keepNext/>
      <w:outlineLvl w:val="5"/>
    </w:pPr>
    <w:rPr>
      <w:b/>
    </w:rPr>
  </w:style>
  <w:style w:type="paragraph" w:customStyle="1" w:styleId="H6">
    <w:name w:val="H6"/>
    <w:basedOn w:val="Normal"/>
    <w:next w:val="Normal"/>
    <w:rsid w:val="009174A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9174A2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9174A2"/>
    <w:pPr>
      <w:ind w:left="360" w:right="360"/>
    </w:pPr>
  </w:style>
  <w:style w:type="character" w:customStyle="1" w:styleId="CITE">
    <w:name w:val="CITE"/>
    <w:rsid w:val="009174A2"/>
    <w:rPr>
      <w:i/>
    </w:rPr>
  </w:style>
  <w:style w:type="character" w:customStyle="1" w:styleId="CODE">
    <w:name w:val="CODE"/>
    <w:rsid w:val="009174A2"/>
    <w:rPr>
      <w:rFonts w:ascii="Courier New" w:hAnsi="Courier New"/>
      <w:sz w:val="20"/>
    </w:rPr>
  </w:style>
  <w:style w:type="character" w:styleId="Emphasis">
    <w:name w:val="Emphasis"/>
    <w:uiPriority w:val="20"/>
    <w:qFormat/>
    <w:rsid w:val="00766DE7"/>
    <w:rPr>
      <w:caps/>
      <w:color w:val="243F60" w:themeColor="accent1" w:themeShade="7F"/>
      <w:spacing w:val="5"/>
    </w:rPr>
  </w:style>
  <w:style w:type="character" w:styleId="Hyperlink">
    <w:name w:val="Hyperlink"/>
    <w:basedOn w:val="DefaultParagraphFont"/>
    <w:rsid w:val="009174A2"/>
    <w:rPr>
      <w:color w:val="0000FF"/>
      <w:u w:val="single"/>
    </w:rPr>
  </w:style>
  <w:style w:type="character" w:styleId="FollowedHyperlink">
    <w:name w:val="FollowedHyperlink"/>
    <w:basedOn w:val="DefaultParagraphFont"/>
    <w:rsid w:val="009174A2"/>
    <w:rPr>
      <w:color w:val="800080"/>
      <w:u w:val="single"/>
    </w:rPr>
  </w:style>
  <w:style w:type="character" w:customStyle="1" w:styleId="Keyboard">
    <w:name w:val="Keyboard"/>
    <w:rsid w:val="009174A2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9174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</w:rPr>
  </w:style>
  <w:style w:type="paragraph" w:styleId="z-BottomofForm">
    <w:name w:val="HTML Bottom of Form"/>
    <w:next w:val="Normal"/>
    <w:hidden/>
    <w:rsid w:val="009174A2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da-DK" w:eastAsia="da-DK"/>
    </w:rPr>
  </w:style>
  <w:style w:type="paragraph" w:styleId="z-TopofForm">
    <w:name w:val="HTML Top of Form"/>
    <w:next w:val="Normal"/>
    <w:hidden/>
    <w:rsid w:val="009174A2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da-DK" w:eastAsia="da-DK"/>
    </w:rPr>
  </w:style>
  <w:style w:type="character" w:customStyle="1" w:styleId="Sample">
    <w:name w:val="Sample"/>
    <w:rsid w:val="009174A2"/>
    <w:rPr>
      <w:rFonts w:ascii="Courier New" w:hAnsi="Courier New"/>
    </w:rPr>
  </w:style>
  <w:style w:type="character" w:styleId="Strong">
    <w:name w:val="Strong"/>
    <w:uiPriority w:val="22"/>
    <w:qFormat/>
    <w:rsid w:val="00766DE7"/>
    <w:rPr>
      <w:b/>
      <w:bCs/>
    </w:rPr>
  </w:style>
  <w:style w:type="character" w:customStyle="1" w:styleId="Typewriter">
    <w:name w:val="Typewriter"/>
    <w:rsid w:val="009174A2"/>
    <w:rPr>
      <w:rFonts w:ascii="Courier New" w:hAnsi="Courier New"/>
      <w:sz w:val="20"/>
    </w:rPr>
  </w:style>
  <w:style w:type="character" w:customStyle="1" w:styleId="Variable">
    <w:name w:val="Variable"/>
    <w:rsid w:val="009174A2"/>
    <w:rPr>
      <w:i/>
    </w:rPr>
  </w:style>
  <w:style w:type="character" w:customStyle="1" w:styleId="HTMLMarkup">
    <w:name w:val="HTML Markup"/>
    <w:rsid w:val="009174A2"/>
    <w:rPr>
      <w:vanish/>
      <w:color w:val="FF0000"/>
    </w:rPr>
  </w:style>
  <w:style w:type="character" w:customStyle="1" w:styleId="Comment">
    <w:name w:val="Comment"/>
    <w:rsid w:val="009174A2"/>
    <w:rPr>
      <w:vanish/>
    </w:rPr>
  </w:style>
  <w:style w:type="paragraph" w:styleId="Title">
    <w:name w:val="Title"/>
    <w:basedOn w:val="Normal"/>
    <w:next w:val="Normal"/>
    <w:link w:val="TitleChar"/>
    <w:uiPriority w:val="10"/>
    <w:qFormat/>
    <w:rsid w:val="00766DE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Header">
    <w:name w:val="header"/>
    <w:basedOn w:val="Normal"/>
    <w:rsid w:val="009174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174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9174A2"/>
  </w:style>
  <w:style w:type="paragraph" w:styleId="Subtitle">
    <w:name w:val="Subtitle"/>
    <w:basedOn w:val="Normal"/>
    <w:next w:val="Normal"/>
    <w:link w:val="SubtitleChar"/>
    <w:uiPriority w:val="11"/>
    <w:qFormat/>
    <w:rsid w:val="00766D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odyTextIndent">
    <w:name w:val="Body Text Indent"/>
    <w:basedOn w:val="Normal"/>
    <w:rsid w:val="009174A2"/>
    <w:pPr>
      <w:ind w:left="2127" w:hanging="2127"/>
    </w:pPr>
    <w:rPr>
      <w:rFonts w:ascii="Arial" w:hAnsi="Arial"/>
    </w:rPr>
  </w:style>
  <w:style w:type="paragraph" w:styleId="BalloonText">
    <w:name w:val="Balloon Text"/>
    <w:basedOn w:val="Normal"/>
    <w:semiHidden/>
    <w:rsid w:val="00983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66DE7"/>
    <w:rPr>
      <w:caps/>
      <w:color w:val="243F60" w:themeColor="accent1" w:themeShade="7F"/>
      <w:spacing w:val="15"/>
    </w:rPr>
  </w:style>
  <w:style w:type="paragraph" w:customStyle="1" w:styleId="null">
    <w:name w:val="null"/>
    <w:basedOn w:val="Normal"/>
    <w:rsid w:val="00BA0803"/>
    <w:pPr>
      <w:spacing w:beforeAutospacing="1" w:afterAutospacing="1"/>
    </w:pPr>
    <w:rPr>
      <w:snapToGrid w:val="0"/>
      <w:szCs w:val="24"/>
    </w:rPr>
  </w:style>
  <w:style w:type="paragraph" w:styleId="NormalWeb">
    <w:name w:val="Normal (Web)"/>
    <w:basedOn w:val="Normal"/>
    <w:uiPriority w:val="99"/>
    <w:unhideWhenUsed/>
    <w:rsid w:val="00EC6400"/>
    <w:pPr>
      <w:spacing w:before="0" w:after="165"/>
    </w:pPr>
    <w:rPr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D5355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86DD0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semiHidden/>
    <w:rsid w:val="00286DD0"/>
    <w:rPr>
      <w:snapToGrid w:val="0"/>
      <w:lang w:val="en-US" w:eastAsia="da-DK"/>
    </w:rPr>
  </w:style>
  <w:style w:type="character" w:styleId="FootnoteReference">
    <w:name w:val="footnote reference"/>
    <w:basedOn w:val="DefaultParagraphFont"/>
    <w:semiHidden/>
    <w:unhideWhenUsed/>
    <w:rsid w:val="00286DD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14CC7"/>
    <w:rPr>
      <w:snapToGrid w:val="0"/>
      <w:sz w:val="24"/>
      <w:lang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766DE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66DE7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DE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DE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DE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DE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DE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DE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DE7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766DE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66DE7"/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rsid w:val="00766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DE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6DE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DE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DE7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66DE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66DE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66DE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66DE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66DE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D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670">
              <w:marLeft w:val="900"/>
              <w:marRight w:val="900"/>
              <w:marTop w:val="75"/>
              <w:marBottom w:val="0"/>
              <w:divBdr>
                <w:top w:val="single" w:sz="6" w:space="15" w:color="B6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524A-584A-4152-A94B-FB7E22B1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Alfa Laval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Steffen Faurby</dc:creator>
  <cp:keywords/>
  <dc:description/>
  <cp:lastModifiedBy>steffen faurby</cp:lastModifiedBy>
  <cp:revision>2</cp:revision>
  <cp:lastPrinted>2017-02-22T03:54:00Z</cp:lastPrinted>
  <dcterms:created xsi:type="dcterms:W3CDTF">2017-03-01T02:18:00Z</dcterms:created>
  <dcterms:modified xsi:type="dcterms:W3CDTF">2017-03-01T02:18:00Z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