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21" w:rsidRDefault="005556D7" w:rsidP="00223621">
      <w:pPr>
        <w:shd w:val="clear" w:color="auto" w:fill="FFFFFF"/>
        <w:spacing w:after="120" w:line="300" w:lineRule="atLeast"/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</w:pPr>
      <w:r w:rsidRPr="007C5C6D">
        <w:rPr>
          <w:rFonts w:ascii="Arial Narrow" w:eastAsia="Times New Roman" w:hAnsi="Arial Narrow" w:cs="Helvetica"/>
          <w:b/>
          <w:bCs/>
          <w:color w:val="333333"/>
          <w:sz w:val="24"/>
          <w:szCs w:val="24"/>
          <w:lang w:val="en"/>
        </w:rPr>
        <w:t>Logo Contest Brief</w:t>
      </w:r>
      <w:r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 xml:space="preserve"> Our organization needs </w:t>
      </w:r>
      <w:r w:rsidR="00540C3E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>a</w:t>
      </w:r>
      <w:r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 xml:space="preserve"> logo:</w:t>
      </w:r>
      <w:r w:rsidR="00451519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 xml:space="preserve"> </w:t>
      </w:r>
      <w:r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 xml:space="preserve">We have an existing logo, but we are interested in something more original.  </w:t>
      </w:r>
    </w:p>
    <w:p w:rsidR="009B4B3C" w:rsidRPr="007C5C6D" w:rsidRDefault="009B4B3C" w:rsidP="009B4B3C">
      <w:pPr>
        <w:shd w:val="clear" w:color="auto" w:fill="FFFFFF"/>
        <w:spacing w:after="120" w:line="300" w:lineRule="atLeast"/>
        <w:jc w:val="center"/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</w:pPr>
      <w:r>
        <w:rPr>
          <w:rFonts w:ascii="Arial Narrow" w:eastAsia="Times New Roman" w:hAnsi="Arial Narrow" w:cs="Helvetica"/>
          <w:noProof/>
          <w:color w:val="333333"/>
          <w:sz w:val="24"/>
          <w:szCs w:val="24"/>
        </w:rPr>
        <w:drawing>
          <wp:inline distT="0" distB="0" distL="0" distR="0">
            <wp:extent cx="3959524" cy="1531909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EVC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6500" cy="153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6D7" w:rsidRPr="007C5C6D" w:rsidRDefault="00540C3E" w:rsidP="005556D7">
      <w:pPr>
        <w:shd w:val="clear" w:color="auto" w:fill="FFFFFF"/>
        <w:spacing w:after="300" w:line="300" w:lineRule="atLeast"/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</w:pPr>
      <w:r w:rsidRPr="007C5C6D">
        <w:rPr>
          <w:rFonts w:ascii="Arial Narrow" w:eastAsia="Times New Roman" w:hAnsi="Arial Narrow" w:cs="Helvetica"/>
          <w:b/>
          <w:bCs/>
          <w:color w:val="333333"/>
          <w:sz w:val="24"/>
          <w:szCs w:val="24"/>
          <w:lang w:val="en"/>
        </w:rPr>
        <w:t>Organization Description</w:t>
      </w:r>
      <w:r w:rsidR="005556D7" w:rsidRPr="007C5C6D">
        <w:rPr>
          <w:rFonts w:ascii="Arial Narrow" w:eastAsia="Times New Roman" w:hAnsi="Arial Narrow" w:cs="Helvetica"/>
          <w:b/>
          <w:bCs/>
          <w:color w:val="333333"/>
          <w:sz w:val="24"/>
          <w:szCs w:val="24"/>
          <w:lang w:val="en"/>
        </w:rPr>
        <w:br/>
      </w:r>
      <w:r w:rsidR="005556D7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>Our organization is the Civil and Environmental Engineering Visit</w:t>
      </w:r>
      <w:r w:rsidR="00AC50F7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>ing</w:t>
      </w:r>
      <w:r w:rsidR="005556D7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 xml:space="preserve"> Council for Old Dominion University.</w:t>
      </w:r>
      <w:r w:rsidR="00A25ACE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 xml:space="preserve">  The CEEVC consists of selected members of the local community of Civil Engineering professionals from across industry, consulting, government, and education.</w:t>
      </w:r>
      <w:r w:rsidR="005556D7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 xml:space="preserve">  The function of the group is to:</w:t>
      </w:r>
    </w:p>
    <w:p w:rsidR="00A25ACE" w:rsidRPr="007C5C6D" w:rsidRDefault="00A25ACE" w:rsidP="00A25ACE">
      <w:pPr>
        <w:pStyle w:val="NormalWeb"/>
        <w:numPr>
          <w:ilvl w:val="0"/>
          <w:numId w:val="1"/>
        </w:numPr>
        <w:spacing w:line="360" w:lineRule="atLeast"/>
        <w:rPr>
          <w:rFonts w:ascii="Arial Narrow" w:hAnsi="Arial Narrow"/>
          <w:color w:val="000000"/>
        </w:rPr>
      </w:pPr>
      <w:r w:rsidRPr="007C5C6D">
        <w:rPr>
          <w:rFonts w:ascii="Arial Narrow" w:hAnsi="Arial Narrow"/>
          <w:color w:val="000000"/>
        </w:rPr>
        <w:t>Review existing educational programs and research activities and assist in identifying new technology areas that should be initiated or promoted and old areas that should be reduced or eliminated.</w:t>
      </w:r>
    </w:p>
    <w:p w:rsidR="00A25ACE" w:rsidRPr="007C5C6D" w:rsidRDefault="00A25ACE" w:rsidP="00A25ACE">
      <w:pPr>
        <w:pStyle w:val="NormalWeb"/>
        <w:numPr>
          <w:ilvl w:val="0"/>
          <w:numId w:val="1"/>
        </w:numPr>
        <w:spacing w:line="360" w:lineRule="atLeast"/>
        <w:rPr>
          <w:rFonts w:ascii="Arial Narrow" w:hAnsi="Arial Narrow"/>
          <w:color w:val="000000"/>
        </w:rPr>
      </w:pPr>
      <w:r w:rsidRPr="007C5C6D">
        <w:rPr>
          <w:rFonts w:ascii="Arial Narrow" w:hAnsi="Arial Narrow"/>
          <w:color w:val="000000"/>
        </w:rPr>
        <w:t>Serve as a sounding board for new ideas, activities, or programs.</w:t>
      </w:r>
    </w:p>
    <w:p w:rsidR="00A25ACE" w:rsidRPr="007C5C6D" w:rsidRDefault="00A25ACE" w:rsidP="00A25ACE">
      <w:pPr>
        <w:pStyle w:val="NormalWeb"/>
        <w:numPr>
          <w:ilvl w:val="0"/>
          <w:numId w:val="1"/>
        </w:numPr>
        <w:spacing w:line="360" w:lineRule="atLeast"/>
        <w:rPr>
          <w:rFonts w:ascii="Arial Narrow" w:hAnsi="Arial Narrow"/>
          <w:color w:val="000000"/>
        </w:rPr>
      </w:pPr>
      <w:r w:rsidRPr="007C5C6D">
        <w:rPr>
          <w:rFonts w:ascii="Arial Narrow" w:hAnsi="Arial Narrow"/>
          <w:color w:val="000000"/>
        </w:rPr>
        <w:t>Assist in the formulation, structure, priority setting and fund raising for future development/endowment/scholarship type programs related to the departmental mission.</w:t>
      </w:r>
    </w:p>
    <w:p w:rsidR="00A25ACE" w:rsidRPr="007C5C6D" w:rsidRDefault="00A25ACE" w:rsidP="00A25ACE">
      <w:pPr>
        <w:pStyle w:val="NormalWeb"/>
        <w:numPr>
          <w:ilvl w:val="0"/>
          <w:numId w:val="1"/>
        </w:numPr>
        <w:spacing w:line="360" w:lineRule="atLeast"/>
        <w:rPr>
          <w:rFonts w:ascii="Arial Narrow" w:hAnsi="Arial Narrow"/>
          <w:color w:val="000000"/>
        </w:rPr>
      </w:pPr>
      <w:r w:rsidRPr="007C5C6D">
        <w:rPr>
          <w:rFonts w:ascii="Arial Narrow" w:hAnsi="Arial Narrow"/>
          <w:color w:val="000000"/>
        </w:rPr>
        <w:t>Provide guidance for establishing an alumni/friends relations program(s).</w:t>
      </w:r>
    </w:p>
    <w:p w:rsidR="00A25ACE" w:rsidRPr="007C5C6D" w:rsidRDefault="00A25ACE" w:rsidP="00A25ACE">
      <w:pPr>
        <w:pStyle w:val="NormalWeb"/>
        <w:numPr>
          <w:ilvl w:val="0"/>
          <w:numId w:val="1"/>
        </w:numPr>
        <w:spacing w:line="360" w:lineRule="atLeast"/>
        <w:rPr>
          <w:rFonts w:ascii="Arial Narrow" w:hAnsi="Arial Narrow"/>
          <w:color w:val="000000"/>
        </w:rPr>
      </w:pPr>
      <w:r w:rsidRPr="007C5C6D">
        <w:rPr>
          <w:rFonts w:ascii="Arial Narrow" w:hAnsi="Arial Narrow"/>
          <w:color w:val="000000"/>
        </w:rPr>
        <w:t>Assist in promoting professional relations between the Department and the business and technical community.</w:t>
      </w:r>
    </w:p>
    <w:p w:rsidR="00A25ACE" w:rsidRPr="007C5C6D" w:rsidRDefault="00A25ACE" w:rsidP="00A25ACE">
      <w:pPr>
        <w:pStyle w:val="NormalWeb"/>
        <w:numPr>
          <w:ilvl w:val="0"/>
          <w:numId w:val="1"/>
        </w:numPr>
        <w:spacing w:line="360" w:lineRule="atLeast"/>
        <w:rPr>
          <w:rFonts w:ascii="Arial Narrow" w:hAnsi="Arial Narrow"/>
          <w:color w:val="000000"/>
        </w:rPr>
      </w:pPr>
      <w:r w:rsidRPr="007C5C6D">
        <w:rPr>
          <w:rFonts w:ascii="Arial Narrow" w:hAnsi="Arial Narrow"/>
          <w:color w:val="000000"/>
        </w:rPr>
        <w:t>Assist the Department in its communication efforts with the public and other supporting groups.</w:t>
      </w:r>
    </w:p>
    <w:p w:rsidR="00A25ACE" w:rsidRPr="007C5C6D" w:rsidRDefault="00A25ACE" w:rsidP="00A25ACE">
      <w:pPr>
        <w:pStyle w:val="NormalWeb"/>
        <w:numPr>
          <w:ilvl w:val="0"/>
          <w:numId w:val="1"/>
        </w:numPr>
        <w:spacing w:line="360" w:lineRule="atLeast"/>
        <w:rPr>
          <w:rFonts w:ascii="Arial Narrow" w:hAnsi="Arial Narrow"/>
          <w:color w:val="000000"/>
        </w:rPr>
      </w:pPr>
      <w:r w:rsidRPr="007C5C6D">
        <w:rPr>
          <w:rFonts w:ascii="Arial Narrow" w:hAnsi="Arial Narrow"/>
          <w:color w:val="000000"/>
        </w:rPr>
        <w:t>Assist the Department with Accreditation Board for Engineering and Technology (ABET) accreditation.</w:t>
      </w:r>
    </w:p>
    <w:p w:rsidR="00A25ACE" w:rsidRPr="007C5C6D" w:rsidRDefault="00A25ACE" w:rsidP="00A25ACE">
      <w:pPr>
        <w:pStyle w:val="NormalWeb"/>
        <w:numPr>
          <w:ilvl w:val="0"/>
          <w:numId w:val="1"/>
        </w:numPr>
        <w:spacing w:line="360" w:lineRule="atLeast"/>
        <w:rPr>
          <w:rFonts w:ascii="Arial Narrow" w:hAnsi="Arial Narrow"/>
          <w:color w:val="000000"/>
        </w:rPr>
      </w:pPr>
      <w:r w:rsidRPr="007C5C6D">
        <w:rPr>
          <w:rFonts w:ascii="Arial Narrow" w:hAnsi="Arial Narrow"/>
          <w:color w:val="000000"/>
        </w:rPr>
        <w:t>Provide support for students as requested by the Department.</w:t>
      </w:r>
    </w:p>
    <w:p w:rsidR="005556D7" w:rsidRPr="007C5C6D" w:rsidRDefault="00A25ACE" w:rsidP="00A25ACE">
      <w:pPr>
        <w:pStyle w:val="NormalWeb"/>
        <w:spacing w:line="360" w:lineRule="atLeast"/>
        <w:rPr>
          <w:rFonts w:ascii="Arial Narrow" w:hAnsi="Arial Narrow"/>
          <w:color w:val="000000"/>
        </w:rPr>
      </w:pPr>
      <w:r w:rsidRPr="007C5C6D">
        <w:rPr>
          <w:rFonts w:ascii="Arial Narrow" w:hAnsi="Arial Narrow"/>
          <w:color w:val="000000"/>
        </w:rPr>
        <w:t>There is a board of directors and the following committees; Education, Research, Fund Raising, Nomination/Membership, and Bylaws.</w:t>
      </w:r>
    </w:p>
    <w:p w:rsidR="00540C3E" w:rsidRPr="007C5C6D" w:rsidRDefault="00540C3E" w:rsidP="00540C3E">
      <w:pPr>
        <w:shd w:val="clear" w:color="auto" w:fill="FFFFFF"/>
        <w:spacing w:after="0" w:line="300" w:lineRule="atLeast"/>
        <w:rPr>
          <w:rFonts w:ascii="Arial Narrow" w:eastAsia="Times New Roman" w:hAnsi="Arial Narrow" w:cs="Helvetica"/>
          <w:b/>
          <w:bCs/>
          <w:color w:val="333333"/>
          <w:sz w:val="24"/>
          <w:szCs w:val="24"/>
          <w:lang w:val="en"/>
        </w:rPr>
      </w:pPr>
      <w:r w:rsidRPr="007C5C6D">
        <w:rPr>
          <w:rFonts w:ascii="Arial Narrow" w:eastAsia="Times New Roman" w:hAnsi="Arial Narrow" w:cs="Helvetica"/>
          <w:b/>
          <w:bCs/>
          <w:color w:val="333333"/>
          <w:sz w:val="24"/>
          <w:szCs w:val="24"/>
          <w:lang w:val="en"/>
        </w:rPr>
        <w:t>Guidelines</w:t>
      </w:r>
    </w:p>
    <w:p w:rsidR="000F441B" w:rsidRPr="007C5C6D" w:rsidRDefault="000F441B" w:rsidP="005556D7">
      <w:pPr>
        <w:shd w:val="clear" w:color="auto" w:fill="FFFFFF"/>
        <w:spacing w:after="300" w:line="300" w:lineRule="atLeast"/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</w:pPr>
      <w:r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 xml:space="preserve">Please provide a logo </w:t>
      </w:r>
      <w:r w:rsidR="007C5C6D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 xml:space="preserve">that incorporates one of the images listed below and </w:t>
      </w:r>
      <w:r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>meeting the following guidelines and exclusions:</w:t>
      </w:r>
    </w:p>
    <w:p w:rsidR="000F441B" w:rsidRPr="007C5C6D" w:rsidRDefault="007C5C6D" w:rsidP="000F441B">
      <w:pPr>
        <w:shd w:val="clear" w:color="auto" w:fill="FFFFFF"/>
        <w:spacing w:after="300" w:line="300" w:lineRule="atLeast"/>
        <w:ind w:firstLine="720"/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</w:pPr>
      <w:r w:rsidRPr="007C5C6D">
        <w:rPr>
          <w:rFonts w:ascii="Arial Narrow" w:eastAsia="Times New Roman" w:hAnsi="Arial Narrow" w:cs="Helvetica"/>
          <w:noProof/>
          <w:color w:val="333333"/>
          <w:sz w:val="24"/>
          <w:szCs w:val="24"/>
        </w:rPr>
        <w:lastRenderedPageBreak/>
        <w:drawing>
          <wp:inline distT="0" distB="0" distL="0" distR="0" wp14:anchorId="343AAEF7" wp14:editId="4A570F60">
            <wp:extent cx="1878402" cy="1009291"/>
            <wp:effectExtent l="0" t="0" r="762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U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251" cy="101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441B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ab/>
      </w:r>
      <w:r w:rsidRPr="007C5C6D">
        <w:rPr>
          <w:rFonts w:ascii="Arial Narrow" w:eastAsia="Times New Roman" w:hAnsi="Arial Narrow" w:cs="Helvetica"/>
          <w:noProof/>
          <w:color w:val="333333"/>
          <w:sz w:val="24"/>
          <w:szCs w:val="24"/>
        </w:rPr>
        <w:drawing>
          <wp:inline distT="0" distB="0" distL="0" distR="0" wp14:anchorId="08F5A0F5" wp14:editId="522C8AA1">
            <wp:extent cx="2743200" cy="1047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U Idea Fusi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C6D" w:rsidRDefault="007C5C6D" w:rsidP="000F441B">
      <w:pPr>
        <w:shd w:val="clear" w:color="auto" w:fill="FFFFFF"/>
        <w:spacing w:after="300" w:line="300" w:lineRule="atLeast"/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</w:pPr>
      <w:r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 xml:space="preserve">We have also provided the ODU brand book, which provides additional, detailed guidance on the allowances and limitations of </w:t>
      </w:r>
      <w:r w:rsidR="00C86ACA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>incorporating</w:t>
      </w:r>
      <w:r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 xml:space="preserve"> the ODU </w:t>
      </w:r>
      <w:r w:rsidR="00C86ACA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 xml:space="preserve">logo/brand with the Civil and Environmental Engineering Visiting Council logo. </w:t>
      </w:r>
    </w:p>
    <w:p w:rsidR="000F441B" w:rsidRPr="007C5C6D" w:rsidRDefault="007C5C6D" w:rsidP="000F441B">
      <w:pPr>
        <w:shd w:val="clear" w:color="auto" w:fill="FFFFFF"/>
        <w:spacing w:after="300" w:line="300" w:lineRule="atLeast"/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</w:pPr>
      <w:r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 xml:space="preserve">We are permitted to incorporate “ODU” or “Old Dominion University” as long as it includes the tagline “Idea Fusion” and crown.  By incorporating the above images into our logo we are </w:t>
      </w:r>
      <w:r w:rsidR="000F441B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 xml:space="preserve">required to adhere to the logo guidelines in the graphic, below.  The logo should match the colors, font, and type used by the University, detailed below: </w:t>
      </w:r>
    </w:p>
    <w:p w:rsidR="005556D7" w:rsidRPr="007C5C6D" w:rsidRDefault="000F441B" w:rsidP="005556D7">
      <w:pPr>
        <w:shd w:val="clear" w:color="auto" w:fill="FFFFFF"/>
        <w:spacing w:after="300" w:line="300" w:lineRule="atLeast"/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</w:pPr>
      <w:r w:rsidRPr="007C5C6D">
        <w:rPr>
          <w:rFonts w:ascii="Arial Narrow" w:eastAsia="Times New Roman" w:hAnsi="Arial Narrow" w:cs="Helvetica"/>
          <w:noProof/>
          <w:color w:val="333333"/>
          <w:sz w:val="24"/>
          <w:szCs w:val="24"/>
        </w:rPr>
        <w:drawing>
          <wp:inline distT="0" distB="0" distL="0" distR="0" wp14:anchorId="11CF221A" wp14:editId="525BEA3B">
            <wp:extent cx="5943600" cy="25349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EAFUSIO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br/>
      </w:r>
      <w:r w:rsidR="005556D7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>While we are associated with the university (</w:t>
      </w:r>
      <w:hyperlink r:id="rId10" w:history="1">
        <w:r w:rsidR="005556D7" w:rsidRPr="007C5C6D">
          <w:rPr>
            <w:rStyle w:val="Hyperlink"/>
            <w:rFonts w:ascii="Arial Narrow" w:eastAsia="Times New Roman" w:hAnsi="Arial Narrow" w:cs="Helvetica"/>
            <w:sz w:val="24"/>
            <w:szCs w:val="24"/>
            <w:lang w:val="en"/>
          </w:rPr>
          <w:t>www.odu.edu</w:t>
        </w:r>
      </w:hyperlink>
      <w:r w:rsidR="005556D7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>) we are not authorized to use the university seal</w:t>
      </w:r>
      <w:r w:rsidR="00916753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 xml:space="preserve">, </w:t>
      </w:r>
      <w:r w:rsidR="007C5C6D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 xml:space="preserve">or </w:t>
      </w:r>
      <w:r w:rsidR="00916753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>Lion</w:t>
      </w:r>
      <w:r w:rsidR="005556D7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 xml:space="preserve"> logo</w:t>
      </w:r>
      <w:r w:rsidR="007C5C6D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>s</w:t>
      </w:r>
      <w:r w:rsidR="005556D7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>, below</w:t>
      </w:r>
      <w:r w:rsidR="007C5C6D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>, which are reserved for specific uses</w:t>
      </w:r>
      <w:r w:rsidR="005556D7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>:</w:t>
      </w:r>
    </w:p>
    <w:p w:rsidR="00085AC7" w:rsidRPr="007C5C6D" w:rsidRDefault="005556D7" w:rsidP="00C86ACA">
      <w:pPr>
        <w:shd w:val="clear" w:color="auto" w:fill="FFFFFF"/>
        <w:spacing w:after="300" w:line="300" w:lineRule="atLeast"/>
        <w:ind w:left="1440" w:firstLine="720"/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</w:pPr>
      <w:r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 xml:space="preserve"> </w:t>
      </w:r>
      <w:r w:rsidRPr="007C5C6D">
        <w:rPr>
          <w:rFonts w:ascii="Arial Narrow" w:eastAsia="Times New Roman" w:hAnsi="Arial Narrow" w:cs="Helvetica"/>
          <w:noProof/>
          <w:color w:val="333333"/>
          <w:sz w:val="24"/>
          <w:szCs w:val="24"/>
        </w:rPr>
        <w:drawing>
          <wp:inline distT="0" distB="0" distL="0" distR="0" wp14:anchorId="2B35A869" wp14:editId="448A88DB">
            <wp:extent cx="785004" cy="788279"/>
            <wp:effectExtent l="0" t="0" r="0" b="0"/>
            <wp:docPr id="3" name="Picture 3" descr="C:\Barry Forbes Temp\Personal\CEEVC\Logo\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Barry Forbes Temp\Personal\CEEVC\Logo\Sea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21" cy="78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5AC7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ab/>
      </w:r>
      <w:r w:rsidR="00085AC7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ab/>
        <w:t xml:space="preserve">  </w:t>
      </w:r>
      <w:r w:rsidR="00085AC7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ab/>
      </w:r>
      <w:r w:rsidR="00916753" w:rsidRPr="007C5C6D">
        <w:rPr>
          <w:rFonts w:ascii="Arial Narrow" w:eastAsia="Times New Roman" w:hAnsi="Arial Narrow" w:cs="Helvetica"/>
          <w:noProof/>
          <w:color w:val="333333"/>
          <w:sz w:val="24"/>
          <w:szCs w:val="24"/>
        </w:rPr>
        <w:drawing>
          <wp:inline distT="0" distB="0" distL="0" distR="0" wp14:anchorId="11B102B1" wp14:editId="4EC0FE91">
            <wp:extent cx="974785" cy="852172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o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38" cy="855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5AC7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ab/>
        <w:t xml:space="preserve">        </w:t>
      </w:r>
    </w:p>
    <w:p w:rsidR="007C5C6D" w:rsidRDefault="005556D7" w:rsidP="005556D7">
      <w:pPr>
        <w:shd w:val="clear" w:color="auto" w:fill="FFFFFF"/>
        <w:spacing w:after="300" w:line="300" w:lineRule="atLeast"/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</w:pPr>
      <w:r w:rsidRPr="007C5C6D">
        <w:rPr>
          <w:rFonts w:ascii="Arial Narrow" w:eastAsia="Times New Roman" w:hAnsi="Arial Narrow" w:cs="Helvetica"/>
          <w:b/>
          <w:bCs/>
          <w:color w:val="333333"/>
          <w:sz w:val="24"/>
          <w:szCs w:val="24"/>
          <w:lang w:val="en"/>
        </w:rPr>
        <w:t>Look And Feel</w:t>
      </w:r>
      <w:r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 xml:space="preserve"> </w:t>
      </w:r>
      <w:r w:rsidR="00FC5962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 xml:space="preserve">Professional, </w:t>
      </w:r>
      <w:r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 xml:space="preserve">simple, </w:t>
      </w:r>
      <w:r w:rsidR="00223621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 xml:space="preserve">clean, but </w:t>
      </w:r>
      <w:r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>would consider traditional and contemporary designs</w:t>
      </w:r>
      <w:r w:rsidR="00FC5962" w:rsidRPr="007C5C6D">
        <w:rPr>
          <w:rFonts w:ascii="Arial Narrow" w:eastAsia="Times New Roman" w:hAnsi="Arial Narrow" w:cs="Helvetica"/>
          <w:color w:val="333333"/>
          <w:sz w:val="24"/>
          <w:szCs w:val="24"/>
          <w:lang w:val="en"/>
        </w:rPr>
        <w:t>.  Avoid using engineering clichés such as gears, T-squares, calipers, triangles, etc.</w:t>
      </w:r>
      <w:bookmarkStart w:id="0" w:name="_GoBack"/>
      <w:bookmarkEnd w:id="0"/>
    </w:p>
    <w:sectPr w:rsidR="007C5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14E16"/>
    <w:multiLevelType w:val="hybridMultilevel"/>
    <w:tmpl w:val="70B4285C"/>
    <w:lvl w:ilvl="0" w:tplc="B966266C">
      <w:start w:val="1"/>
      <w:numFmt w:val="decimal"/>
      <w:lvlText w:val="%1."/>
      <w:lvlJc w:val="left"/>
      <w:pPr>
        <w:ind w:left="852" w:hanging="492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A2F3A"/>
    <w:multiLevelType w:val="hybridMultilevel"/>
    <w:tmpl w:val="6EAC1920"/>
    <w:lvl w:ilvl="0" w:tplc="E1F4FE1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D7"/>
    <w:rsid w:val="00085AC7"/>
    <w:rsid w:val="000F441B"/>
    <w:rsid w:val="00222A76"/>
    <w:rsid w:val="00223621"/>
    <w:rsid w:val="00451519"/>
    <w:rsid w:val="00540C3E"/>
    <w:rsid w:val="005556D7"/>
    <w:rsid w:val="007C5C6D"/>
    <w:rsid w:val="00916753"/>
    <w:rsid w:val="009B4B3C"/>
    <w:rsid w:val="00A25ACE"/>
    <w:rsid w:val="00AB2B0F"/>
    <w:rsid w:val="00AC50F7"/>
    <w:rsid w:val="00C86ACA"/>
    <w:rsid w:val="00CB538F"/>
    <w:rsid w:val="00F64808"/>
    <w:rsid w:val="00F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-pushbottom">
    <w:name w:val="u-pushbottom"/>
    <w:basedOn w:val="Normal"/>
    <w:rsid w:val="005556D7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block1">
    <w:name w:val="u-block1"/>
    <w:basedOn w:val="DefaultParagraphFont"/>
    <w:rsid w:val="005556D7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6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56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56D7"/>
    <w:pPr>
      <w:ind w:left="720"/>
      <w:contextualSpacing/>
    </w:pPr>
  </w:style>
  <w:style w:type="paragraph" w:styleId="NormalWeb">
    <w:name w:val="Normal (Web)"/>
    <w:basedOn w:val="Normal"/>
    <w:unhideWhenUsed/>
    <w:rsid w:val="00A25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-pushbottom">
    <w:name w:val="u-pushbottom"/>
    <w:basedOn w:val="Normal"/>
    <w:rsid w:val="005556D7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block1">
    <w:name w:val="u-block1"/>
    <w:basedOn w:val="DefaultParagraphFont"/>
    <w:rsid w:val="005556D7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6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56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56D7"/>
    <w:pPr>
      <w:ind w:left="720"/>
      <w:contextualSpacing/>
    </w:pPr>
  </w:style>
  <w:style w:type="paragraph" w:styleId="NormalWeb">
    <w:name w:val="Normal (Web)"/>
    <w:basedOn w:val="Normal"/>
    <w:unhideWhenUsed/>
    <w:rsid w:val="00A25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932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7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69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7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3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36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81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http://www.odu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Forbes, Barry B CIV NAVFAC LANT, CI</dc:creator>
  <cp:lastModifiedBy>Forbes, Barry B CIV NAVFAC LANT, CI</cp:lastModifiedBy>
  <cp:revision>12</cp:revision>
  <dcterms:created xsi:type="dcterms:W3CDTF">2017-02-13T18:45:00Z</dcterms:created>
  <dcterms:modified xsi:type="dcterms:W3CDTF">2017-02-27T12:15:00Z</dcterms:modified>
</cp:coreProperties>
</file>