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EF921" w14:textId="77777777" w:rsidR="009C468F" w:rsidRDefault="00CF5EEE" w:rsidP="006D6C93">
      <w:pPr>
        <w:rPr>
          <w:rFonts w:ascii="Cambria" w:hAnsi="Cambria" w:cs="Tahom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716B9" wp14:editId="3FFF67FC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134735" cy="828675"/>
                <wp:effectExtent l="0" t="0" r="37465" b="3492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B398" w14:textId="77777777" w:rsidR="009C468F" w:rsidRPr="009C468F" w:rsidRDefault="001A7D4A" w:rsidP="00A07A3F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sz w:val="44"/>
                                <w:szCs w:val="44"/>
                              </w:rPr>
                              <w:t>Suz</w:t>
                            </w:r>
                            <w:r w:rsidR="00DD18D6">
                              <w:rPr>
                                <w:rFonts w:ascii="Cambria" w:hAnsi="Cambria" w:cs="Tahoma"/>
                                <w:b/>
                                <w:sz w:val="44"/>
                                <w:szCs w:val="44"/>
                              </w:rPr>
                              <w:t>anne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44"/>
                                <w:szCs w:val="44"/>
                              </w:rPr>
                              <w:t xml:space="preserve"> McNamara</w:t>
                            </w:r>
                          </w:p>
                          <w:p w14:paraId="48EC87F0" w14:textId="55EE00DD" w:rsidR="00A327DB" w:rsidRPr="009C468F" w:rsidRDefault="00A327DB" w:rsidP="00A07A3F">
                            <w:pPr>
                              <w:jc w:val="center"/>
                              <w:rPr>
                                <w:rFonts w:ascii="Cambria" w:hAnsi="Cambria"/>
                                <w:lang w:val="en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716B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pt;margin-top:12pt;width:483.0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">
                <v:textbox>
                  <w:txbxContent>
                    <w:p w14:paraId="1CCBB398" w14:textId="77777777" w:rsidR="009C468F" w:rsidRPr="009C468F" w:rsidRDefault="001A7D4A" w:rsidP="00A07A3F">
                      <w:pPr>
                        <w:jc w:val="center"/>
                        <w:rPr>
                          <w:rFonts w:ascii="Cambria" w:hAnsi="Cambria" w:cs="Tahom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ambria" w:hAnsi="Cambria" w:cs="Tahoma"/>
                          <w:b/>
                          <w:sz w:val="44"/>
                          <w:szCs w:val="44"/>
                        </w:rPr>
                        <w:t>Suz</w:t>
                      </w:r>
                      <w:r w:rsidR="00DD18D6">
                        <w:rPr>
                          <w:rFonts w:ascii="Cambria" w:hAnsi="Cambria" w:cs="Tahoma"/>
                          <w:b/>
                          <w:sz w:val="44"/>
                          <w:szCs w:val="44"/>
                        </w:rPr>
                        <w:t>anne</w:t>
                      </w:r>
                      <w:r>
                        <w:rPr>
                          <w:rFonts w:ascii="Cambria" w:hAnsi="Cambria" w:cs="Tahoma"/>
                          <w:b/>
                          <w:sz w:val="44"/>
                          <w:szCs w:val="44"/>
                        </w:rPr>
                        <w:t xml:space="preserve"> McNamara</w:t>
                      </w:r>
                    </w:p>
                    <w:p w14:paraId="48EC87F0" w14:textId="55EE00DD" w:rsidR="00A327DB" w:rsidRPr="009C468F" w:rsidRDefault="00A327DB" w:rsidP="00A07A3F">
                      <w:pPr>
                        <w:jc w:val="center"/>
                        <w:rPr>
                          <w:rFonts w:ascii="Cambria" w:hAnsi="Cambria"/>
                          <w:lang w:val="e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1820FB" w14:textId="77777777" w:rsidR="009C468F" w:rsidRDefault="009C468F" w:rsidP="006D6C93">
      <w:pPr>
        <w:jc w:val="right"/>
        <w:rPr>
          <w:noProof/>
        </w:rPr>
      </w:pPr>
      <w:r w:rsidRPr="009C468F">
        <w:rPr>
          <w:noProof/>
        </w:rPr>
        <w:t xml:space="preserve"> </w:t>
      </w:r>
    </w:p>
    <w:p w14:paraId="5BB62DA6" w14:textId="77777777" w:rsidR="00470A8E" w:rsidRDefault="00470A8E" w:rsidP="006D6C93">
      <w:pPr>
        <w:jc w:val="right"/>
        <w:rPr>
          <w:noProof/>
        </w:rPr>
      </w:pPr>
    </w:p>
    <w:p w14:paraId="77022BDE" w14:textId="77777777" w:rsidR="00470A8E" w:rsidRDefault="00470A8E" w:rsidP="006D6C93">
      <w:pPr>
        <w:jc w:val="right"/>
        <w:rPr>
          <w:noProof/>
        </w:rPr>
      </w:pPr>
    </w:p>
    <w:p w14:paraId="2959D970" w14:textId="77777777" w:rsidR="00470A8E" w:rsidRDefault="00470A8E" w:rsidP="006D6C93">
      <w:pPr>
        <w:jc w:val="right"/>
        <w:rPr>
          <w:noProof/>
        </w:rPr>
      </w:pPr>
    </w:p>
    <w:p w14:paraId="76F765D7" w14:textId="77777777" w:rsidR="009C468F" w:rsidRDefault="009C468F" w:rsidP="006D6C93">
      <w:pPr>
        <w:rPr>
          <w:rFonts w:ascii="Cambria" w:hAnsi="Cambria"/>
          <w:sz w:val="20"/>
          <w:szCs w:val="20"/>
          <w:lang w:val="en"/>
        </w:rPr>
      </w:pPr>
    </w:p>
    <w:p w14:paraId="0C0AE63D" w14:textId="77777777" w:rsidR="009F3079" w:rsidRPr="0000601F" w:rsidRDefault="009F3079" w:rsidP="009F3079">
      <w:pPr>
        <w:shd w:val="clear" w:color="auto" w:fill="D9D9D9"/>
        <w:jc w:val="center"/>
        <w:rPr>
          <w:rFonts w:ascii="Cambria" w:hAnsi="Cambria" w:cs="Tahoma"/>
          <w:sz w:val="12"/>
          <w:szCs w:val="20"/>
        </w:rPr>
      </w:pPr>
    </w:p>
    <w:p w14:paraId="192F72D3" w14:textId="77777777" w:rsidR="009F3079" w:rsidRPr="0000601F" w:rsidRDefault="00A07A3F" w:rsidP="00F70F3C">
      <w:pPr>
        <w:spacing w:before="60"/>
        <w:jc w:val="center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b/>
          <w:caps/>
          <w:w w:val="95"/>
          <w:sz w:val="28"/>
          <w:szCs w:val="28"/>
        </w:rPr>
        <w:t>Donor RElations Leader</w:t>
      </w:r>
      <w:r w:rsidR="00F34B5B">
        <w:rPr>
          <w:rFonts w:ascii="Cambria" w:hAnsi="Cambria" w:cs="Tahoma"/>
          <w:b/>
          <w:caps/>
          <w:w w:val="95"/>
          <w:sz w:val="28"/>
          <w:szCs w:val="28"/>
        </w:rPr>
        <w:t>/</w:t>
      </w:r>
      <w:r w:rsidR="00901D9F">
        <w:rPr>
          <w:rFonts w:ascii="Cambria" w:hAnsi="Cambria" w:cs="Tahoma"/>
          <w:b/>
          <w:caps/>
          <w:w w:val="95"/>
          <w:sz w:val="28"/>
          <w:szCs w:val="28"/>
        </w:rPr>
        <w:t xml:space="preserve">Expert </w:t>
      </w:r>
      <w:r w:rsidR="0014573B">
        <w:rPr>
          <w:rFonts w:ascii="Cambria" w:hAnsi="Cambria" w:cs="Tahoma"/>
          <w:b/>
          <w:caps/>
          <w:w w:val="95"/>
          <w:sz w:val="28"/>
          <w:szCs w:val="28"/>
        </w:rPr>
        <w:t>Grant Writer</w:t>
      </w:r>
    </w:p>
    <w:p w14:paraId="4C54D920" w14:textId="77777777" w:rsidR="001A7D4A" w:rsidRPr="001A7D4A" w:rsidRDefault="001805C3" w:rsidP="001A7D4A">
      <w:pPr>
        <w:spacing w:after="120"/>
        <w:jc w:val="center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Enthusiastic, people-oriented </w:t>
      </w:r>
      <w:r w:rsidR="001A7D4A" w:rsidRPr="001A7D4A">
        <w:rPr>
          <w:rFonts w:ascii="Cambria" w:hAnsi="Cambria"/>
          <w:color w:val="000000"/>
          <w:sz w:val="20"/>
          <w:szCs w:val="20"/>
        </w:rPr>
        <w:t xml:space="preserve">communications strategist with experience in </w:t>
      </w:r>
      <w:r>
        <w:rPr>
          <w:rFonts w:ascii="Cambria" w:hAnsi="Cambria"/>
          <w:color w:val="000000"/>
          <w:sz w:val="20"/>
          <w:szCs w:val="20"/>
        </w:rPr>
        <w:t>grant writing</w:t>
      </w:r>
      <w:r w:rsidR="001A7D4A" w:rsidRPr="001A7D4A">
        <w:rPr>
          <w:rFonts w:ascii="Cambria" w:hAnsi="Cambria"/>
          <w:color w:val="000000"/>
          <w:sz w:val="20"/>
          <w:szCs w:val="20"/>
        </w:rPr>
        <w:t xml:space="preserve">, </w:t>
      </w:r>
      <w:r>
        <w:rPr>
          <w:rFonts w:ascii="Cambria" w:hAnsi="Cambria"/>
          <w:color w:val="000000"/>
          <w:sz w:val="20"/>
          <w:szCs w:val="20"/>
        </w:rPr>
        <w:t>donor relations</w:t>
      </w:r>
      <w:r w:rsidR="001A7D4A" w:rsidRPr="001A7D4A">
        <w:rPr>
          <w:rFonts w:ascii="Cambria" w:hAnsi="Cambria"/>
          <w:color w:val="000000"/>
          <w:sz w:val="20"/>
          <w:szCs w:val="20"/>
        </w:rPr>
        <w:t xml:space="preserve">, </w:t>
      </w:r>
      <w:r>
        <w:rPr>
          <w:rFonts w:ascii="Cambria" w:hAnsi="Cambria"/>
          <w:color w:val="000000"/>
          <w:sz w:val="20"/>
          <w:szCs w:val="20"/>
        </w:rPr>
        <w:t>and program management</w:t>
      </w:r>
      <w:r w:rsidR="001A7D4A" w:rsidRPr="001A7D4A">
        <w:rPr>
          <w:rFonts w:ascii="Cambria" w:hAnsi="Cambria"/>
          <w:color w:val="000000"/>
          <w:sz w:val="20"/>
          <w:szCs w:val="20"/>
        </w:rPr>
        <w:t>.  Tenacious problem solver with a passion and expertise for conceptualizing, writing and editing content to enhance fundraising goals and organizational objectives.  Known as an “innovator of ideas</w:t>
      </w:r>
      <w:r w:rsidR="006E005F">
        <w:rPr>
          <w:rFonts w:ascii="Cambria" w:hAnsi="Cambria"/>
          <w:color w:val="000000"/>
          <w:sz w:val="20"/>
          <w:szCs w:val="20"/>
        </w:rPr>
        <w:t>,”</w:t>
      </w:r>
      <w:r w:rsidR="008B437E">
        <w:rPr>
          <w:rFonts w:ascii="Cambria" w:hAnsi="Cambria"/>
          <w:color w:val="000000"/>
          <w:sz w:val="20"/>
          <w:szCs w:val="20"/>
        </w:rPr>
        <w:t xml:space="preserve"> adept at initiating and nurturing donor relationships</w:t>
      </w:r>
      <w:r w:rsidR="001A7D4A" w:rsidRPr="001A7D4A">
        <w:rPr>
          <w:rFonts w:ascii="Cambria" w:hAnsi="Cambria"/>
          <w:color w:val="000000"/>
          <w:sz w:val="20"/>
          <w:szCs w:val="20"/>
        </w:rPr>
        <w:t xml:space="preserve">.  Poised and intellectually curious with executive-level written and verbal communication skills.  </w:t>
      </w:r>
      <w:r w:rsidR="00847618">
        <w:rPr>
          <w:rFonts w:ascii="Cambria" w:hAnsi="Cambria"/>
          <w:color w:val="000000"/>
          <w:sz w:val="20"/>
          <w:szCs w:val="20"/>
        </w:rPr>
        <w:t>Innate talent for writing with the goal of persuading various audiences.</w:t>
      </w:r>
    </w:p>
    <w:p w14:paraId="6E1A7D9C" w14:textId="77777777" w:rsidR="00C62092" w:rsidRPr="0000601F" w:rsidRDefault="009F3079" w:rsidP="006D6C93">
      <w:pPr>
        <w:spacing w:before="60"/>
        <w:jc w:val="center"/>
        <w:rPr>
          <w:rFonts w:ascii="Cambria" w:hAnsi="Cambria" w:cs="Tahoma"/>
          <w:b/>
          <w:smallCaps/>
          <w:sz w:val="22"/>
          <w:szCs w:val="20"/>
        </w:rPr>
      </w:pPr>
      <w:r w:rsidRPr="0000601F">
        <w:rPr>
          <w:rFonts w:ascii="Cambria" w:hAnsi="Cambria" w:cs="Tahoma"/>
          <w:b/>
          <w:smallCaps/>
          <w:sz w:val="22"/>
          <w:szCs w:val="20"/>
        </w:rPr>
        <w:t>Areas of Expertise</w:t>
      </w:r>
    </w:p>
    <w:p w14:paraId="0951B379" w14:textId="77777777" w:rsidR="00F26ADA" w:rsidRDefault="00A44F5E" w:rsidP="00AF457B">
      <w:pPr>
        <w:spacing w:before="40"/>
        <w:jc w:val="center"/>
        <w:rPr>
          <w:rFonts w:ascii="Cambria" w:hAnsi="Cambria"/>
          <w:sz w:val="20"/>
          <w:szCs w:val="20"/>
        </w:rPr>
      </w:pPr>
      <w:r w:rsidRPr="00CD5CA1">
        <w:rPr>
          <w:sz w:val="20"/>
          <w:szCs w:val="20"/>
        </w:rPr>
        <w:t>▪</w:t>
      </w:r>
      <w:r>
        <w:rPr>
          <w:sz w:val="20"/>
          <w:szCs w:val="20"/>
        </w:rPr>
        <w:t xml:space="preserve"> </w:t>
      </w:r>
      <w:r w:rsidR="003B7BAB">
        <w:rPr>
          <w:rFonts w:ascii="Cambria" w:hAnsi="Cambria"/>
          <w:sz w:val="20"/>
          <w:szCs w:val="20"/>
        </w:rPr>
        <w:t>Non-Profit Leadership</w:t>
      </w:r>
      <w:r w:rsidR="002B65FA">
        <w:rPr>
          <w:rFonts w:ascii="Cambria" w:hAnsi="Cambria"/>
          <w:sz w:val="20"/>
          <w:szCs w:val="20"/>
        </w:rPr>
        <w:t xml:space="preserve"> </w:t>
      </w:r>
      <w:r w:rsidR="002B65FA">
        <w:rPr>
          <w:sz w:val="20"/>
          <w:szCs w:val="20"/>
        </w:rPr>
        <w:t>▪</w:t>
      </w:r>
      <w:r w:rsidR="00C62092" w:rsidRPr="00CD5CA1">
        <w:rPr>
          <w:rFonts w:ascii="Cambria" w:hAnsi="Cambria"/>
          <w:sz w:val="20"/>
          <w:szCs w:val="20"/>
        </w:rPr>
        <w:t xml:space="preserve"> </w:t>
      </w:r>
      <w:r w:rsidR="001805C3">
        <w:rPr>
          <w:rFonts w:ascii="Cambria" w:hAnsi="Cambria" w:cs="Tahoma"/>
          <w:sz w:val="20"/>
          <w:szCs w:val="20"/>
        </w:rPr>
        <w:t>Grant Writing</w:t>
      </w:r>
      <w:r w:rsidR="00AF457B" w:rsidRPr="00CD5CA1">
        <w:rPr>
          <w:rFonts w:ascii="Cambria" w:hAnsi="Cambria" w:cs="Tahoma"/>
          <w:sz w:val="20"/>
          <w:szCs w:val="20"/>
        </w:rPr>
        <w:t xml:space="preserve"> </w:t>
      </w:r>
      <w:r w:rsidR="00F26ADA" w:rsidRPr="00CD5CA1">
        <w:rPr>
          <w:sz w:val="20"/>
          <w:szCs w:val="20"/>
        </w:rPr>
        <w:t>▪</w:t>
      </w:r>
      <w:r w:rsidR="00F26ADA" w:rsidRPr="00CD5CA1">
        <w:rPr>
          <w:rFonts w:ascii="Cambria" w:hAnsi="Cambria"/>
          <w:sz w:val="20"/>
          <w:szCs w:val="20"/>
        </w:rPr>
        <w:t xml:space="preserve"> </w:t>
      </w:r>
      <w:r w:rsidR="001805C3">
        <w:rPr>
          <w:rFonts w:ascii="Cambria" w:hAnsi="Cambria"/>
          <w:sz w:val="20"/>
          <w:szCs w:val="20"/>
        </w:rPr>
        <w:t xml:space="preserve">Donor Management </w:t>
      </w:r>
      <w:r w:rsidR="00F26ADA" w:rsidRPr="00CD5CA1">
        <w:rPr>
          <w:sz w:val="20"/>
          <w:szCs w:val="20"/>
        </w:rPr>
        <w:t>▪</w:t>
      </w:r>
      <w:r w:rsidR="00F26ADA" w:rsidRPr="00CD5CA1">
        <w:rPr>
          <w:rFonts w:ascii="Cambria" w:hAnsi="Cambria"/>
          <w:sz w:val="20"/>
          <w:szCs w:val="20"/>
        </w:rPr>
        <w:t xml:space="preserve"> </w:t>
      </w:r>
      <w:r w:rsidR="001805C3">
        <w:rPr>
          <w:rFonts w:ascii="Cambria" w:hAnsi="Cambria" w:cs="Tahoma"/>
          <w:sz w:val="20"/>
          <w:szCs w:val="20"/>
        </w:rPr>
        <w:t xml:space="preserve">Strategic Planning </w:t>
      </w:r>
      <w:r w:rsidR="003B7BAB" w:rsidRPr="003B7BAB">
        <w:rPr>
          <w:sz w:val="20"/>
          <w:szCs w:val="20"/>
        </w:rPr>
        <w:t>▪</w:t>
      </w:r>
      <w:r w:rsidR="003B7BAB" w:rsidRPr="003B7BAB">
        <w:rPr>
          <w:rFonts w:ascii="Cambria" w:hAnsi="Cambria" w:cs="Tahoma"/>
          <w:sz w:val="20"/>
          <w:szCs w:val="20"/>
        </w:rPr>
        <w:t xml:space="preserve"> </w:t>
      </w:r>
      <w:r w:rsidR="003B7BAB">
        <w:rPr>
          <w:rFonts w:ascii="Cambria" w:hAnsi="Cambria" w:cs="Tahoma"/>
          <w:sz w:val="20"/>
          <w:szCs w:val="20"/>
        </w:rPr>
        <w:t>Fundraising</w:t>
      </w:r>
    </w:p>
    <w:p w14:paraId="1E5EEEB8" w14:textId="77777777" w:rsidR="009F3079" w:rsidRPr="00CD5CA1" w:rsidRDefault="00AF457B" w:rsidP="00F26ADA">
      <w:pPr>
        <w:spacing w:before="40"/>
        <w:jc w:val="center"/>
        <w:rPr>
          <w:rFonts w:ascii="Cambria" w:hAnsi="Cambria"/>
          <w:sz w:val="20"/>
          <w:szCs w:val="20"/>
        </w:rPr>
      </w:pPr>
      <w:r w:rsidRPr="00CD5CA1">
        <w:rPr>
          <w:sz w:val="20"/>
          <w:szCs w:val="20"/>
        </w:rPr>
        <w:t>▪</w:t>
      </w:r>
      <w:r w:rsidRPr="00CD5CA1">
        <w:rPr>
          <w:rFonts w:ascii="Cambria" w:hAnsi="Cambria"/>
          <w:sz w:val="20"/>
          <w:szCs w:val="20"/>
        </w:rPr>
        <w:t xml:space="preserve"> </w:t>
      </w:r>
      <w:r w:rsidR="001805C3">
        <w:rPr>
          <w:rFonts w:ascii="Cambria" w:hAnsi="Cambria"/>
          <w:sz w:val="20"/>
          <w:szCs w:val="20"/>
        </w:rPr>
        <w:t xml:space="preserve">Customer </w:t>
      </w:r>
      <w:r w:rsidR="0014573B">
        <w:rPr>
          <w:rFonts w:ascii="Cambria" w:hAnsi="Cambria"/>
          <w:sz w:val="20"/>
          <w:szCs w:val="20"/>
        </w:rPr>
        <w:t>Focused</w:t>
      </w:r>
      <w:r w:rsidR="0014573B" w:rsidRPr="00CD5CA1">
        <w:rPr>
          <w:rFonts w:ascii="Cambria" w:hAnsi="Cambria"/>
          <w:sz w:val="20"/>
          <w:szCs w:val="20"/>
        </w:rPr>
        <w:t xml:space="preserve"> </w:t>
      </w:r>
      <w:r w:rsidR="0014573B" w:rsidRPr="00CD5CA1">
        <w:rPr>
          <w:sz w:val="20"/>
          <w:szCs w:val="20"/>
        </w:rPr>
        <w:t>▪</w:t>
      </w:r>
      <w:r w:rsidR="00A07A3F">
        <w:rPr>
          <w:sz w:val="20"/>
          <w:szCs w:val="20"/>
        </w:rPr>
        <w:t xml:space="preserve"> </w:t>
      </w:r>
      <w:r w:rsidR="00A07A3F" w:rsidRPr="00A07A3F">
        <w:rPr>
          <w:rFonts w:ascii="Cambria" w:hAnsi="Cambria"/>
          <w:sz w:val="20"/>
          <w:szCs w:val="20"/>
        </w:rPr>
        <w:t>Partnership</w:t>
      </w:r>
      <w:r w:rsidR="00641B71">
        <w:rPr>
          <w:rFonts w:ascii="Cambria" w:hAnsi="Cambria"/>
          <w:sz w:val="20"/>
          <w:szCs w:val="20"/>
        </w:rPr>
        <w:t xml:space="preserve"> Development</w:t>
      </w:r>
      <w:r w:rsidR="00A07A3F">
        <w:rPr>
          <w:sz w:val="20"/>
          <w:szCs w:val="20"/>
        </w:rPr>
        <w:t xml:space="preserve"> </w:t>
      </w:r>
      <w:r w:rsidR="00E47D7A" w:rsidRPr="00CD5CA1">
        <w:rPr>
          <w:sz w:val="20"/>
          <w:szCs w:val="20"/>
        </w:rPr>
        <w:t>▪</w:t>
      </w:r>
      <w:r w:rsidR="00E47D7A" w:rsidRPr="00CD5CA1">
        <w:rPr>
          <w:rFonts w:ascii="Cambria" w:hAnsi="Cambria"/>
          <w:sz w:val="20"/>
          <w:szCs w:val="20"/>
        </w:rPr>
        <w:t xml:space="preserve"> </w:t>
      </w:r>
      <w:r w:rsidR="00A07A3F">
        <w:rPr>
          <w:rFonts w:ascii="Cambria" w:hAnsi="Cambria" w:cs="Tahoma"/>
          <w:sz w:val="20"/>
          <w:szCs w:val="20"/>
        </w:rPr>
        <w:t>Superior Written and V</w:t>
      </w:r>
      <w:r w:rsidR="001805C3">
        <w:rPr>
          <w:rFonts w:ascii="Cambria" w:hAnsi="Cambria" w:cs="Tahoma"/>
          <w:sz w:val="20"/>
          <w:szCs w:val="20"/>
        </w:rPr>
        <w:t>erbal communication</w:t>
      </w:r>
      <w:r w:rsidR="001059B2">
        <w:rPr>
          <w:rFonts w:ascii="Cambria" w:hAnsi="Cambria" w:cs="Tahoma"/>
          <w:sz w:val="20"/>
          <w:szCs w:val="20"/>
        </w:rPr>
        <w:t xml:space="preserve"> </w:t>
      </w:r>
      <w:r w:rsidR="001059B2" w:rsidRPr="00CD5CA1">
        <w:rPr>
          <w:sz w:val="20"/>
          <w:szCs w:val="20"/>
        </w:rPr>
        <w:t>▪</w:t>
      </w:r>
      <w:r w:rsidR="001059B2" w:rsidRPr="00CD5CA1">
        <w:rPr>
          <w:rFonts w:ascii="Cambria" w:hAnsi="Cambria"/>
          <w:sz w:val="20"/>
          <w:szCs w:val="20"/>
        </w:rPr>
        <w:t xml:space="preserve"> </w:t>
      </w:r>
      <w:r w:rsidR="001805C3">
        <w:rPr>
          <w:rFonts w:ascii="Cambria" w:hAnsi="Cambria" w:cs="Tahoma"/>
          <w:sz w:val="20"/>
          <w:szCs w:val="20"/>
        </w:rPr>
        <w:t>MS Office</w:t>
      </w:r>
    </w:p>
    <w:p w14:paraId="3AF8C071" w14:textId="77777777" w:rsidR="00C11C36" w:rsidRPr="0000601F" w:rsidRDefault="00C11C36" w:rsidP="00782BEB">
      <w:pPr>
        <w:pBdr>
          <w:bottom w:val="double" w:sz="6" w:space="1" w:color="auto"/>
        </w:pBdr>
        <w:rPr>
          <w:rFonts w:ascii="Cambria" w:hAnsi="Cambria" w:cs="Tahoma"/>
          <w:sz w:val="6"/>
          <w:szCs w:val="6"/>
        </w:rPr>
      </w:pPr>
    </w:p>
    <w:p w14:paraId="73FB8058" w14:textId="77777777" w:rsidR="009F3079" w:rsidRPr="0000601F" w:rsidRDefault="009F3079" w:rsidP="009F3079">
      <w:pPr>
        <w:rPr>
          <w:rFonts w:ascii="Cambria" w:hAnsi="Cambria" w:cs="Tahoma"/>
          <w:sz w:val="6"/>
          <w:szCs w:val="6"/>
        </w:rPr>
      </w:pPr>
    </w:p>
    <w:p w14:paraId="1277B33F" w14:textId="77777777" w:rsidR="009F3079" w:rsidRPr="0000601F" w:rsidRDefault="009F3079" w:rsidP="009F3079">
      <w:pPr>
        <w:shd w:val="clear" w:color="auto" w:fill="D9D9D9"/>
        <w:jc w:val="center"/>
        <w:rPr>
          <w:rFonts w:ascii="Cambria" w:hAnsi="Cambria" w:cs="Tahoma"/>
          <w:b/>
          <w:caps/>
          <w:w w:val="95"/>
          <w:sz w:val="22"/>
          <w:szCs w:val="27"/>
        </w:rPr>
      </w:pPr>
      <w:r w:rsidRPr="0000601F">
        <w:rPr>
          <w:rFonts w:ascii="Cambria" w:hAnsi="Cambria" w:cs="Tahoma"/>
          <w:b/>
          <w:caps/>
          <w:w w:val="95"/>
          <w:sz w:val="22"/>
          <w:szCs w:val="27"/>
        </w:rPr>
        <w:t>Professional Experience</w:t>
      </w:r>
    </w:p>
    <w:p w14:paraId="1524345B" w14:textId="77777777" w:rsidR="009F3079" w:rsidRPr="0000601F" w:rsidRDefault="00A5047C" w:rsidP="00D533C5">
      <w:pPr>
        <w:pBdr>
          <w:bottom w:val="single" w:sz="4" w:space="1" w:color="auto"/>
        </w:pBdr>
        <w:tabs>
          <w:tab w:val="right" w:pos="10440"/>
        </w:tabs>
        <w:spacing w:before="120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caps/>
        </w:rPr>
        <w:t>Top Box Foods</w:t>
      </w:r>
      <w:r w:rsidR="0021723E">
        <w:rPr>
          <w:rFonts w:ascii="Cambria" w:hAnsi="Cambria" w:cs="Tahoma"/>
          <w:b/>
          <w:caps/>
        </w:rPr>
        <w:t xml:space="preserve"> – </w:t>
      </w:r>
      <w:r w:rsidR="003B7BAB">
        <w:rPr>
          <w:rFonts w:ascii="Cambria" w:hAnsi="Cambria" w:cs="Tahoma"/>
          <w:sz w:val="19"/>
          <w:szCs w:val="19"/>
        </w:rPr>
        <w:t>Chicago, IL</w:t>
      </w:r>
      <w:r w:rsidR="009F3079" w:rsidRPr="0000601F">
        <w:rPr>
          <w:rFonts w:ascii="Cambria" w:hAnsi="Cambria" w:cs="Tahoma"/>
          <w:sz w:val="20"/>
          <w:szCs w:val="20"/>
        </w:rPr>
        <w:tab/>
      </w:r>
      <w:r w:rsidR="003B7BAB">
        <w:rPr>
          <w:rFonts w:ascii="Cambria" w:hAnsi="Cambria" w:cs="Tahoma"/>
          <w:sz w:val="20"/>
          <w:szCs w:val="20"/>
        </w:rPr>
        <w:t>2014</w:t>
      </w:r>
      <w:r w:rsidR="003E03A0">
        <w:rPr>
          <w:rFonts w:ascii="Cambria" w:hAnsi="Cambria" w:cs="Tahoma"/>
          <w:sz w:val="20"/>
          <w:szCs w:val="20"/>
        </w:rPr>
        <w:t xml:space="preserve"> </w:t>
      </w:r>
      <w:r w:rsidR="003B7BAB">
        <w:rPr>
          <w:rFonts w:ascii="Cambria" w:hAnsi="Cambria" w:cs="Tahoma"/>
          <w:sz w:val="20"/>
          <w:szCs w:val="20"/>
        </w:rPr>
        <w:t>-</w:t>
      </w:r>
      <w:r w:rsidR="003E03A0">
        <w:rPr>
          <w:rFonts w:ascii="Cambria" w:hAnsi="Cambria" w:cs="Tahoma"/>
          <w:sz w:val="20"/>
          <w:szCs w:val="20"/>
        </w:rPr>
        <w:t xml:space="preserve"> </w:t>
      </w:r>
      <w:r w:rsidR="003B7BAB">
        <w:rPr>
          <w:rFonts w:ascii="Cambria" w:hAnsi="Cambria" w:cs="Tahoma"/>
          <w:sz w:val="20"/>
          <w:szCs w:val="20"/>
        </w:rPr>
        <w:t>Present</w:t>
      </w:r>
    </w:p>
    <w:p w14:paraId="28F950F1" w14:textId="77777777" w:rsidR="00A5047C" w:rsidRDefault="00A5047C" w:rsidP="00F70F3C">
      <w:pPr>
        <w:tabs>
          <w:tab w:val="left" w:pos="8115"/>
        </w:tabs>
        <w:spacing w:before="80"/>
        <w:jc w:val="both"/>
        <w:rPr>
          <w:rFonts w:ascii="Cambria" w:hAnsi="Cambria"/>
          <w:i/>
          <w:sz w:val="20"/>
          <w:szCs w:val="20"/>
          <w:shd w:val="clear" w:color="auto" w:fill="F6F6EF"/>
          <w:lang w:val="en"/>
        </w:rPr>
      </w:pPr>
      <w:r w:rsidRPr="00A5047C">
        <w:rPr>
          <w:rFonts w:ascii="Cambria" w:hAnsi="Cambria"/>
          <w:i/>
          <w:sz w:val="20"/>
          <w:szCs w:val="20"/>
          <w:shd w:val="clear" w:color="auto" w:fill="F6F6EF"/>
          <w:lang w:val="en"/>
        </w:rPr>
        <w:t xml:space="preserve">Top Box Foods is a community-based non-profit </w:t>
      </w:r>
      <w:r w:rsidR="009C2DCC">
        <w:rPr>
          <w:rFonts w:ascii="Cambria" w:hAnsi="Cambria"/>
          <w:i/>
          <w:sz w:val="20"/>
          <w:szCs w:val="20"/>
          <w:shd w:val="clear" w:color="auto" w:fill="F6F6EF"/>
          <w:lang w:val="en"/>
        </w:rPr>
        <w:t xml:space="preserve">founded by Chris and Sheila Kennedy </w:t>
      </w:r>
      <w:r w:rsidRPr="00A5047C">
        <w:rPr>
          <w:rFonts w:ascii="Cambria" w:hAnsi="Cambria"/>
          <w:i/>
          <w:sz w:val="20"/>
          <w:szCs w:val="20"/>
          <w:shd w:val="clear" w:color="auto" w:fill="F6F6EF"/>
          <w:lang w:val="en"/>
        </w:rPr>
        <w:t>with a simple purpose: to offer a variety of delicious and healthy boxes of food at affordable prices.</w:t>
      </w:r>
    </w:p>
    <w:p w14:paraId="7FA2E4C5" w14:textId="77777777" w:rsidR="009F3079" w:rsidRPr="0000601F" w:rsidRDefault="00A5047C" w:rsidP="00F70F3C">
      <w:pPr>
        <w:tabs>
          <w:tab w:val="left" w:pos="8115"/>
        </w:tabs>
        <w:spacing w:before="8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/>
          <w:b/>
          <w:smallCaps/>
          <w:szCs w:val="22"/>
        </w:rPr>
        <w:t>Director of Special Initiatives</w:t>
      </w:r>
      <w:r w:rsidR="009F3079" w:rsidRPr="0000601F">
        <w:rPr>
          <w:rFonts w:ascii="Cambria" w:hAnsi="Cambria"/>
          <w:sz w:val="22"/>
          <w:szCs w:val="22"/>
        </w:rPr>
        <w:tab/>
      </w:r>
      <w:r w:rsidR="006168DA">
        <w:rPr>
          <w:rFonts w:ascii="Cambria" w:hAnsi="Cambria"/>
          <w:sz w:val="22"/>
          <w:szCs w:val="22"/>
        </w:rPr>
        <w:tab/>
      </w:r>
    </w:p>
    <w:p w14:paraId="272F54C0" w14:textId="77777777" w:rsidR="0021723E" w:rsidRDefault="007541B5" w:rsidP="00621364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Shaped the strategic growth of non-profit hunger relief organization, increasing their grant funding by 200%.  </w:t>
      </w:r>
    </w:p>
    <w:p w14:paraId="5DD314E7" w14:textId="77777777" w:rsidR="00621364" w:rsidRDefault="007541B5" w:rsidP="00621364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Solicited grants from </w:t>
      </w:r>
      <w:r w:rsidR="00505BC9">
        <w:rPr>
          <w:rFonts w:ascii="Cambria" w:hAnsi="Cambria" w:cs="Tahoma"/>
          <w:sz w:val="20"/>
          <w:szCs w:val="20"/>
        </w:rPr>
        <w:t>foundation</w:t>
      </w:r>
      <w:r w:rsidR="00690F36">
        <w:rPr>
          <w:rFonts w:ascii="Cambria" w:hAnsi="Cambria" w:cs="Tahoma"/>
          <w:sz w:val="20"/>
          <w:szCs w:val="20"/>
        </w:rPr>
        <w:t>s</w:t>
      </w:r>
      <w:r w:rsidR="00505BC9">
        <w:rPr>
          <w:rFonts w:ascii="Cambria" w:hAnsi="Cambria" w:cs="Tahoma"/>
          <w:sz w:val="20"/>
          <w:szCs w:val="20"/>
        </w:rPr>
        <w:t xml:space="preserve"> and corporate grantors</w:t>
      </w:r>
      <w:r>
        <w:rPr>
          <w:rFonts w:ascii="Cambria" w:hAnsi="Cambria" w:cs="Tahoma"/>
          <w:sz w:val="20"/>
          <w:szCs w:val="20"/>
        </w:rPr>
        <w:t>, including the AARP Foundation, Bank of America, PepsiCo, Kraft Foods, Tyson Foods and the Chicago Community Trust.</w:t>
      </w:r>
    </w:p>
    <w:p w14:paraId="05D5C2E1" w14:textId="77777777" w:rsidR="00621364" w:rsidRDefault="007541B5" w:rsidP="00621364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Secured </w:t>
      </w:r>
      <w:r w:rsidR="00505BC9">
        <w:rPr>
          <w:rFonts w:ascii="Cambria" w:hAnsi="Cambria" w:cs="Tahoma"/>
          <w:sz w:val="20"/>
          <w:szCs w:val="20"/>
        </w:rPr>
        <w:t>funds that resulted in</w:t>
      </w:r>
      <w:r w:rsidRPr="007541B5">
        <w:rPr>
          <w:rFonts w:ascii="Cambria" w:hAnsi="Cambria" w:cs="Tahoma"/>
          <w:sz w:val="20"/>
          <w:szCs w:val="20"/>
        </w:rPr>
        <w:t xml:space="preserve"> </w:t>
      </w:r>
      <w:r w:rsidR="00690F36">
        <w:rPr>
          <w:rFonts w:ascii="Cambria" w:hAnsi="Cambria" w:cs="Tahoma"/>
          <w:sz w:val="20"/>
          <w:szCs w:val="20"/>
        </w:rPr>
        <w:t>the hiring of</w:t>
      </w:r>
      <w:r w:rsidRPr="007541B5">
        <w:rPr>
          <w:rFonts w:ascii="Cambria" w:hAnsi="Cambria" w:cs="Tahoma"/>
          <w:sz w:val="20"/>
          <w:szCs w:val="20"/>
        </w:rPr>
        <w:t xml:space="preserve"> 50% of staff positions </w:t>
      </w:r>
      <w:r>
        <w:rPr>
          <w:rFonts w:ascii="Cambria" w:hAnsi="Cambria" w:cs="Tahoma"/>
          <w:sz w:val="20"/>
          <w:szCs w:val="20"/>
        </w:rPr>
        <w:t>leading to the organization’s improved supply chain and</w:t>
      </w:r>
      <w:r w:rsidRPr="007541B5">
        <w:rPr>
          <w:rFonts w:ascii="Cambria" w:hAnsi="Cambria" w:cs="Tahoma"/>
          <w:sz w:val="20"/>
          <w:szCs w:val="20"/>
        </w:rPr>
        <w:t xml:space="preserve"> community outreach strategy.  </w:t>
      </w:r>
    </w:p>
    <w:p w14:paraId="74A1E6DC" w14:textId="77777777" w:rsidR="00B57933" w:rsidRDefault="00505BC9" w:rsidP="00621364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Managed the full-life cycle grant program, cultivating prospects, maintaining donor relationships and </w:t>
      </w:r>
      <w:r w:rsidR="00690F36">
        <w:rPr>
          <w:rFonts w:ascii="Cambria" w:hAnsi="Cambria" w:cs="Tahoma"/>
          <w:sz w:val="20"/>
          <w:szCs w:val="20"/>
        </w:rPr>
        <w:t>communicating</w:t>
      </w:r>
      <w:r>
        <w:rPr>
          <w:rFonts w:ascii="Cambria" w:hAnsi="Cambria" w:cs="Tahoma"/>
          <w:sz w:val="20"/>
          <w:szCs w:val="20"/>
        </w:rPr>
        <w:t xml:space="preserve"> with executive stakeholders.</w:t>
      </w:r>
    </w:p>
    <w:p w14:paraId="02227DD0" w14:textId="77777777" w:rsidR="009F3079" w:rsidRPr="00BA4074" w:rsidRDefault="001116C8" w:rsidP="005D7FD5">
      <w:pPr>
        <w:pBdr>
          <w:bottom w:val="single" w:sz="4" w:space="1" w:color="auto"/>
        </w:pBdr>
        <w:tabs>
          <w:tab w:val="right" w:pos="10440"/>
        </w:tabs>
        <w:spacing w:before="200"/>
        <w:jc w:val="both"/>
        <w:rPr>
          <w:rFonts w:ascii="Cambria" w:hAnsi="Cambria" w:cs="Tahoma"/>
          <w:i/>
          <w:sz w:val="19"/>
          <w:szCs w:val="19"/>
        </w:rPr>
      </w:pPr>
      <w:r>
        <w:rPr>
          <w:rFonts w:ascii="Cambria" w:hAnsi="Cambria" w:cs="Tahoma"/>
          <w:b/>
          <w:caps/>
        </w:rPr>
        <w:t>Cook County Sheriff’s Office</w:t>
      </w:r>
      <w:r w:rsidR="00B37F00">
        <w:rPr>
          <w:rFonts w:ascii="Cambria" w:hAnsi="Cambria" w:cs="Tahoma"/>
          <w:b/>
          <w:caps/>
        </w:rPr>
        <w:t xml:space="preserve"> </w:t>
      </w:r>
      <w:r w:rsidR="009F3079" w:rsidRPr="0000601F">
        <w:rPr>
          <w:rFonts w:ascii="Cambria" w:hAnsi="Cambria" w:cs="Tahoma"/>
          <w:sz w:val="19"/>
          <w:szCs w:val="19"/>
        </w:rPr>
        <w:t xml:space="preserve">– </w:t>
      </w:r>
      <w:r w:rsidR="00B37F00">
        <w:rPr>
          <w:rFonts w:ascii="Cambria" w:hAnsi="Cambria" w:cs="Tahoma"/>
          <w:sz w:val="19"/>
          <w:szCs w:val="19"/>
        </w:rPr>
        <w:t>Chicago, IL</w:t>
      </w:r>
      <w:r w:rsidR="00626785">
        <w:rPr>
          <w:rFonts w:ascii="Cambria" w:hAnsi="Cambria" w:cs="Tahoma"/>
          <w:sz w:val="19"/>
          <w:szCs w:val="19"/>
        </w:rPr>
        <w:tab/>
      </w:r>
      <w:r>
        <w:rPr>
          <w:rFonts w:ascii="Cambria" w:hAnsi="Cambria" w:cs="Tahoma"/>
          <w:sz w:val="19"/>
          <w:szCs w:val="19"/>
        </w:rPr>
        <w:t>2009-2013</w:t>
      </w:r>
    </w:p>
    <w:p w14:paraId="004139A8" w14:textId="77777777" w:rsidR="001116C8" w:rsidRDefault="001116C8" w:rsidP="001116C8">
      <w:pPr>
        <w:tabs>
          <w:tab w:val="left" w:pos="7649"/>
        </w:tabs>
        <w:spacing w:before="80"/>
        <w:jc w:val="both"/>
        <w:rPr>
          <w:rFonts w:ascii="Cambria" w:hAnsi="Cambria"/>
          <w:b/>
          <w:smallCaps/>
          <w:szCs w:val="22"/>
        </w:rPr>
      </w:pPr>
      <w:r w:rsidRPr="001116C8">
        <w:rPr>
          <w:rFonts w:ascii="Cambria" w:hAnsi="Cambria"/>
          <w:b/>
          <w:smallCaps/>
          <w:szCs w:val="22"/>
        </w:rPr>
        <w:t>Assistant Executive Director, Office of Policy &amp; Accountability</w:t>
      </w:r>
    </w:p>
    <w:p w14:paraId="614D9223" w14:textId="77777777" w:rsidR="001116C8" w:rsidRPr="001116C8" w:rsidRDefault="001116C8" w:rsidP="001116C8">
      <w:pPr>
        <w:tabs>
          <w:tab w:val="left" w:pos="8115"/>
        </w:tabs>
        <w:spacing w:before="80"/>
        <w:jc w:val="both"/>
        <w:rPr>
          <w:rFonts w:ascii="Cambria" w:hAnsi="Cambria"/>
          <w:b/>
          <w:smallCaps/>
          <w:szCs w:val="22"/>
        </w:rPr>
      </w:pPr>
      <w:r w:rsidRPr="001116C8">
        <w:rPr>
          <w:rFonts w:ascii="Cambria" w:hAnsi="Cambria"/>
          <w:b/>
          <w:smallCaps/>
          <w:szCs w:val="22"/>
        </w:rPr>
        <w:t>Director, Grants Department</w:t>
      </w:r>
    </w:p>
    <w:p w14:paraId="77EC2AB6" w14:textId="77777777" w:rsidR="00274F80" w:rsidRDefault="00505BC9" w:rsidP="00602207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Acted as 2</w:t>
      </w:r>
      <w:r w:rsidRPr="00505BC9">
        <w:rPr>
          <w:rFonts w:ascii="Cambria" w:hAnsi="Cambria" w:cs="Tahoma"/>
          <w:sz w:val="20"/>
          <w:szCs w:val="20"/>
          <w:vertAlign w:val="superscript"/>
        </w:rPr>
        <w:t>nd</w:t>
      </w:r>
      <w:r>
        <w:rPr>
          <w:rFonts w:ascii="Cambria" w:hAnsi="Cambria" w:cs="Tahoma"/>
          <w:sz w:val="20"/>
          <w:szCs w:val="20"/>
        </w:rPr>
        <w:t xml:space="preserve"> in command of Sheriff’s Office Department, creating and implementing policies for 7,000 employees and securing large federal and state law enforcement and human services grants.</w:t>
      </w:r>
    </w:p>
    <w:p w14:paraId="3A2F8E8A" w14:textId="77777777" w:rsidR="00F93909" w:rsidRDefault="00505BC9" w:rsidP="00602207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Oversaw the Sheriff’s Office Internship Program, creating and implementing the necessary policies, curriculum and training materials.</w:t>
      </w:r>
    </w:p>
    <w:p w14:paraId="4D7C18E0" w14:textId="77777777" w:rsidR="00B37F00" w:rsidRDefault="00505BC9" w:rsidP="00602207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Crafted groundbreaking policy directing correctional staff on the proper custodial care of transgender inmates.</w:t>
      </w:r>
    </w:p>
    <w:p w14:paraId="2CD333ED" w14:textId="77777777" w:rsidR="00505BC9" w:rsidRDefault="00505BC9" w:rsidP="00602207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Led all department staff, including policy writers, legislative affairs staff members and investigators.</w:t>
      </w:r>
    </w:p>
    <w:p w14:paraId="3D7BC9D0" w14:textId="77777777" w:rsidR="00505BC9" w:rsidRPr="00274F80" w:rsidRDefault="00505BC9" w:rsidP="00602207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Trained hundreds of Sheriff’s Office staff on proper policy compliance.</w:t>
      </w:r>
    </w:p>
    <w:p w14:paraId="50FA0BAD" w14:textId="77777777" w:rsidR="003A43E5" w:rsidRPr="0000601F" w:rsidRDefault="00E646D2" w:rsidP="006F123A">
      <w:pPr>
        <w:pBdr>
          <w:bottom w:val="single" w:sz="4" w:space="1" w:color="auto"/>
        </w:pBdr>
        <w:tabs>
          <w:tab w:val="right" w:pos="10440"/>
        </w:tabs>
        <w:spacing w:before="200"/>
        <w:jc w:val="both"/>
        <w:rPr>
          <w:rFonts w:ascii="Cambria" w:hAnsi="Cambria" w:cs="Tahoma"/>
          <w:sz w:val="19"/>
          <w:szCs w:val="19"/>
        </w:rPr>
      </w:pPr>
      <w:r>
        <w:rPr>
          <w:rFonts w:ascii="Cambria" w:hAnsi="Cambria" w:cs="Tahoma"/>
          <w:b/>
          <w:caps/>
        </w:rPr>
        <w:t>Loyola Academy</w:t>
      </w:r>
      <w:r w:rsidR="00782BEB" w:rsidRPr="00782BEB">
        <w:rPr>
          <w:rFonts w:ascii="Cambria" w:hAnsi="Cambria" w:cs="Tahoma"/>
          <w:b/>
          <w:caps/>
        </w:rPr>
        <w:t xml:space="preserve"> </w:t>
      </w:r>
      <w:r w:rsidR="003A43E5" w:rsidRPr="00782BEB">
        <w:rPr>
          <w:rFonts w:ascii="Cambria" w:hAnsi="Cambria" w:cs="Tahoma"/>
          <w:sz w:val="19"/>
          <w:szCs w:val="19"/>
        </w:rPr>
        <w:t xml:space="preserve">– </w:t>
      </w:r>
      <w:r>
        <w:rPr>
          <w:rFonts w:ascii="Cambria" w:hAnsi="Cambria" w:cs="Tahoma"/>
          <w:sz w:val="19"/>
          <w:szCs w:val="19"/>
        </w:rPr>
        <w:t>Wilmette</w:t>
      </w:r>
      <w:r w:rsidR="00274F80" w:rsidRPr="00782BEB">
        <w:rPr>
          <w:rFonts w:ascii="Cambria" w:hAnsi="Cambria" w:cs="Tahoma"/>
          <w:sz w:val="19"/>
          <w:szCs w:val="19"/>
        </w:rPr>
        <w:t xml:space="preserve">, </w:t>
      </w:r>
      <w:r w:rsidR="00782BEB" w:rsidRPr="00782BEB">
        <w:rPr>
          <w:rFonts w:ascii="Cambria" w:hAnsi="Cambria" w:cs="Tahoma"/>
          <w:sz w:val="19"/>
          <w:szCs w:val="19"/>
        </w:rPr>
        <w:t>IL</w:t>
      </w:r>
      <w:r w:rsidR="00BA4074" w:rsidRPr="00782BEB">
        <w:rPr>
          <w:rFonts w:ascii="Cambria" w:hAnsi="Cambria" w:cs="Tahoma"/>
          <w:sz w:val="19"/>
          <w:szCs w:val="19"/>
        </w:rPr>
        <w:t xml:space="preserve">   </w:t>
      </w:r>
      <w:r w:rsidR="003A43E5" w:rsidRPr="00782BEB">
        <w:rPr>
          <w:rFonts w:ascii="Cambria" w:hAnsi="Cambria" w:cs="Tahoma"/>
          <w:sz w:val="19"/>
          <w:szCs w:val="19"/>
        </w:rPr>
        <w:tab/>
      </w:r>
      <w:r>
        <w:rPr>
          <w:rFonts w:ascii="Cambria" w:hAnsi="Cambria" w:cs="Tahoma"/>
          <w:sz w:val="19"/>
          <w:szCs w:val="19"/>
        </w:rPr>
        <w:t>2005-2009</w:t>
      </w:r>
    </w:p>
    <w:p w14:paraId="239EC0E5" w14:textId="77777777" w:rsidR="00E646D2" w:rsidRDefault="00E646D2" w:rsidP="008E3474">
      <w:pPr>
        <w:spacing w:before="80" w:after="80"/>
        <w:jc w:val="both"/>
        <w:rPr>
          <w:rFonts w:ascii="Cambria" w:hAnsi="Cambria"/>
          <w:bCs/>
          <w:i/>
          <w:sz w:val="20"/>
          <w:szCs w:val="20"/>
          <w:shd w:val="clear" w:color="auto" w:fill="F6F6EF"/>
          <w:lang w:val="en"/>
        </w:rPr>
      </w:pPr>
      <w:r w:rsidRPr="00E646D2">
        <w:rPr>
          <w:rFonts w:ascii="Cambria" w:hAnsi="Cambria"/>
          <w:bCs/>
          <w:i/>
          <w:sz w:val="20"/>
          <w:szCs w:val="20"/>
          <w:shd w:val="clear" w:color="auto" w:fill="F6F6EF"/>
          <w:lang w:val="en"/>
        </w:rPr>
        <w:t>Loyola Academy is a private, co-educational college preparatory high school</w:t>
      </w:r>
      <w:r>
        <w:rPr>
          <w:rFonts w:ascii="Cambria" w:hAnsi="Cambria"/>
          <w:bCs/>
          <w:i/>
          <w:sz w:val="20"/>
          <w:szCs w:val="20"/>
          <w:shd w:val="clear" w:color="auto" w:fill="F6F6EF"/>
          <w:lang w:val="en"/>
        </w:rPr>
        <w:t>.</w:t>
      </w:r>
    </w:p>
    <w:p w14:paraId="1C5ACAE4" w14:textId="77777777" w:rsidR="008E3474" w:rsidRDefault="00782BEB" w:rsidP="008E3474">
      <w:pPr>
        <w:spacing w:before="80" w:after="80"/>
        <w:jc w:val="both"/>
        <w:rPr>
          <w:rFonts w:ascii="Cambria" w:hAnsi="Cambria"/>
          <w:i/>
          <w:smallCaps/>
          <w:sz w:val="20"/>
          <w:szCs w:val="20"/>
        </w:rPr>
      </w:pPr>
      <w:r>
        <w:rPr>
          <w:rFonts w:ascii="Cambria" w:hAnsi="Cambria"/>
          <w:b/>
          <w:smallCaps/>
          <w:szCs w:val="22"/>
        </w:rPr>
        <w:t xml:space="preserve"> </w:t>
      </w:r>
      <w:r w:rsidR="00E646D2">
        <w:rPr>
          <w:rFonts w:ascii="Cambria" w:hAnsi="Cambria"/>
          <w:b/>
          <w:smallCaps/>
          <w:szCs w:val="22"/>
        </w:rPr>
        <w:t>Guidance Office Assistant/Law Club Moderator</w:t>
      </w:r>
    </w:p>
    <w:p w14:paraId="62263B0F" w14:textId="77777777" w:rsidR="00EF48F0" w:rsidRDefault="00E174F1" w:rsidP="00F1245E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Managed the academic scheduling of over 2,000 high school students.  Collaborated with guidance counselors, teachers, department chairs and students to create schedules that aligned to individual goals.</w:t>
      </w:r>
    </w:p>
    <w:p w14:paraId="6FB48B0F" w14:textId="77777777" w:rsidR="00274F80" w:rsidRDefault="00E174F1" w:rsidP="00602207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Developed system to effectively process thousands of college applications.</w:t>
      </w:r>
    </w:p>
    <w:p w14:paraId="7C47ABC4" w14:textId="77777777" w:rsidR="000C7F56" w:rsidRDefault="00E174F1" w:rsidP="00602207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Identified and hosted attorneys, judges and politicians to speak to the students about the practice of law.</w:t>
      </w:r>
    </w:p>
    <w:p w14:paraId="64957F01" w14:textId="77777777" w:rsidR="000C7F56" w:rsidRDefault="00E174F1" w:rsidP="00602207">
      <w:pPr>
        <w:numPr>
          <w:ilvl w:val="0"/>
          <w:numId w:val="3"/>
        </w:numPr>
        <w:spacing w:before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Collaborated</w:t>
      </w:r>
      <w:r w:rsidR="00892E1B">
        <w:rPr>
          <w:rFonts w:ascii="Cambria" w:hAnsi="Cambria" w:cs="Tahoma"/>
          <w:sz w:val="20"/>
          <w:szCs w:val="20"/>
        </w:rPr>
        <w:t xml:space="preserve"> with Alumni Relations Director to coordinate Shadow Day program, where law club students shadow Loyola alumnae who practice law.</w:t>
      </w:r>
    </w:p>
    <w:p w14:paraId="56362C7E" w14:textId="77777777" w:rsidR="009F3079" w:rsidRPr="0000601F" w:rsidRDefault="009D186D" w:rsidP="00BD1B59">
      <w:pPr>
        <w:shd w:val="clear" w:color="auto" w:fill="D9D9D9"/>
        <w:spacing w:before="160"/>
        <w:jc w:val="center"/>
        <w:rPr>
          <w:rFonts w:ascii="Cambria" w:hAnsi="Cambria" w:cs="Tahoma"/>
          <w:b/>
          <w:caps/>
          <w:w w:val="95"/>
          <w:sz w:val="22"/>
          <w:szCs w:val="27"/>
        </w:rPr>
      </w:pPr>
      <w:r>
        <w:rPr>
          <w:rFonts w:ascii="Cambria" w:hAnsi="Cambria" w:cs="Tahoma"/>
          <w:b/>
          <w:caps/>
          <w:w w:val="95"/>
          <w:sz w:val="22"/>
          <w:szCs w:val="27"/>
        </w:rPr>
        <w:lastRenderedPageBreak/>
        <w:t>Early Career Progression</w:t>
      </w:r>
    </w:p>
    <w:p w14:paraId="7755C386" w14:textId="77777777" w:rsidR="009D186D" w:rsidRDefault="009D186D" w:rsidP="007D5A7B">
      <w:pPr>
        <w:rPr>
          <w:rFonts w:ascii="Cambria" w:eastAsia="Cambria" w:hAnsi="Cambria"/>
          <w:b/>
          <w:sz w:val="20"/>
          <w:szCs w:val="20"/>
        </w:rPr>
      </w:pPr>
    </w:p>
    <w:p w14:paraId="303ADF25" w14:textId="77777777" w:rsidR="007D5A7B" w:rsidRDefault="00012BC6" w:rsidP="007D5A7B">
      <w:pPr>
        <w:rPr>
          <w:rFonts w:ascii="Cambria" w:eastAsia="Cambria" w:hAnsi="Cambria"/>
          <w:sz w:val="20"/>
          <w:szCs w:val="20"/>
        </w:rPr>
      </w:pPr>
      <w:r>
        <w:rPr>
          <w:rFonts w:ascii="Cambria" w:eastAsia="Cambria" w:hAnsi="Cambria"/>
          <w:b/>
          <w:i/>
          <w:sz w:val="20"/>
          <w:szCs w:val="20"/>
        </w:rPr>
        <w:t>Freelance Reporter,</w:t>
      </w:r>
      <w:r w:rsidR="007D5A7B" w:rsidRPr="007D5A7B">
        <w:rPr>
          <w:rFonts w:ascii="Cambria" w:eastAsia="Cambria" w:hAnsi="Cambria"/>
          <w:b/>
          <w:sz w:val="20"/>
          <w:szCs w:val="20"/>
        </w:rPr>
        <w:t xml:space="preserve"> </w:t>
      </w:r>
      <w:r>
        <w:rPr>
          <w:rFonts w:ascii="Cambria" w:eastAsia="Cambria" w:hAnsi="Cambria"/>
          <w:sz w:val="20"/>
          <w:szCs w:val="20"/>
        </w:rPr>
        <w:t xml:space="preserve">Chicago and </w:t>
      </w:r>
      <w:r w:rsidR="009D186D">
        <w:rPr>
          <w:rFonts w:ascii="Cambria" w:eastAsia="Cambria" w:hAnsi="Cambria"/>
          <w:sz w:val="20"/>
          <w:szCs w:val="20"/>
        </w:rPr>
        <w:t>Hinsdale, IL</w:t>
      </w:r>
      <w:r w:rsidR="009D186D">
        <w:rPr>
          <w:rFonts w:ascii="Cambria" w:eastAsia="Cambria" w:hAnsi="Cambria"/>
          <w:sz w:val="20"/>
          <w:szCs w:val="20"/>
        </w:rPr>
        <w:tab/>
      </w:r>
      <w:r w:rsidR="009D186D">
        <w:rPr>
          <w:rFonts w:ascii="Cambria" w:eastAsia="Cambria" w:hAnsi="Cambria"/>
          <w:sz w:val="20"/>
          <w:szCs w:val="20"/>
        </w:rPr>
        <w:tab/>
      </w:r>
      <w:r w:rsidR="007D5A7B" w:rsidRPr="007D5A7B">
        <w:rPr>
          <w:rFonts w:ascii="Cambria" w:eastAsia="Cambria" w:hAnsi="Cambria"/>
          <w:sz w:val="20"/>
          <w:szCs w:val="20"/>
        </w:rPr>
        <w:t xml:space="preserve">  </w:t>
      </w:r>
      <w:r w:rsidR="007D5A7B" w:rsidRPr="007D5A7B">
        <w:rPr>
          <w:rFonts w:ascii="Cambria" w:eastAsia="Cambria" w:hAnsi="Cambria"/>
          <w:sz w:val="20"/>
          <w:szCs w:val="20"/>
        </w:rPr>
        <w:tab/>
      </w:r>
      <w:r w:rsidR="007D5A7B" w:rsidRPr="007D5A7B">
        <w:rPr>
          <w:rFonts w:ascii="Cambria" w:eastAsia="Cambria" w:hAnsi="Cambria"/>
          <w:sz w:val="20"/>
          <w:szCs w:val="20"/>
        </w:rPr>
        <w:tab/>
      </w:r>
      <w:r w:rsidR="007D5A7B">
        <w:rPr>
          <w:rFonts w:ascii="Cambria" w:eastAsia="Cambria" w:hAnsi="Cambria"/>
          <w:sz w:val="20"/>
          <w:szCs w:val="20"/>
        </w:rPr>
        <w:t xml:space="preserve">                                     </w:t>
      </w:r>
      <w:r>
        <w:rPr>
          <w:rFonts w:ascii="Cambria" w:eastAsia="Cambria" w:hAnsi="Cambria"/>
          <w:sz w:val="20"/>
          <w:szCs w:val="20"/>
        </w:rPr>
        <w:tab/>
      </w:r>
      <w:r>
        <w:rPr>
          <w:rFonts w:ascii="Cambria" w:eastAsia="Cambria" w:hAnsi="Cambria"/>
          <w:sz w:val="20"/>
          <w:szCs w:val="20"/>
        </w:rPr>
        <w:tab/>
      </w:r>
    </w:p>
    <w:p w14:paraId="5D8F64D5" w14:textId="77777777" w:rsidR="009D186D" w:rsidRDefault="00012BC6" w:rsidP="009D186D">
      <w:pPr>
        <w:numPr>
          <w:ilvl w:val="0"/>
          <w:numId w:val="19"/>
        </w:numPr>
        <w:rPr>
          <w:rFonts w:ascii="Cambria" w:eastAsia="Cambria" w:hAnsi="Cambria"/>
          <w:sz w:val="20"/>
          <w:szCs w:val="20"/>
        </w:rPr>
      </w:pPr>
      <w:r>
        <w:rPr>
          <w:rFonts w:ascii="Cambria" w:eastAsia="Cambria" w:hAnsi="Cambria"/>
          <w:sz w:val="20"/>
          <w:szCs w:val="20"/>
        </w:rPr>
        <w:t xml:space="preserve">Contributed feature stories about trends affecting Chicagoans, including lifestyle and entertainment topics.  </w:t>
      </w:r>
    </w:p>
    <w:p w14:paraId="611C29C6" w14:textId="77777777" w:rsidR="00012BC6" w:rsidRDefault="00012BC6" w:rsidP="009D186D">
      <w:pPr>
        <w:numPr>
          <w:ilvl w:val="0"/>
          <w:numId w:val="19"/>
        </w:numPr>
        <w:rPr>
          <w:rFonts w:ascii="Cambria" w:eastAsia="Cambria" w:hAnsi="Cambria"/>
          <w:sz w:val="20"/>
          <w:szCs w:val="20"/>
        </w:rPr>
      </w:pPr>
      <w:r>
        <w:rPr>
          <w:rFonts w:ascii="Cambria" w:eastAsia="Cambria" w:hAnsi="Cambria"/>
          <w:sz w:val="20"/>
          <w:szCs w:val="20"/>
        </w:rPr>
        <w:t>Articles published in the Chicago Tribune</w:t>
      </w:r>
      <w:r w:rsidR="00536378">
        <w:rPr>
          <w:rFonts w:ascii="Cambria" w:eastAsia="Cambria" w:hAnsi="Cambria"/>
          <w:sz w:val="20"/>
          <w:szCs w:val="20"/>
        </w:rPr>
        <w:t xml:space="preserve"> and Hinsdale community newspaper</w:t>
      </w:r>
      <w:r w:rsidR="00690F36">
        <w:rPr>
          <w:rFonts w:ascii="Cambria" w:eastAsia="Cambria" w:hAnsi="Cambria"/>
          <w:sz w:val="20"/>
          <w:szCs w:val="20"/>
        </w:rPr>
        <w:t>s.</w:t>
      </w:r>
    </w:p>
    <w:p w14:paraId="107B8E70" w14:textId="77777777" w:rsidR="00892E1B" w:rsidRDefault="00892E1B" w:rsidP="009D186D">
      <w:pPr>
        <w:rPr>
          <w:rFonts w:ascii="Cambria" w:eastAsia="Cambria" w:hAnsi="Cambria"/>
          <w:b/>
          <w:i/>
          <w:sz w:val="20"/>
          <w:szCs w:val="20"/>
        </w:rPr>
      </w:pPr>
    </w:p>
    <w:p w14:paraId="6F141BAD" w14:textId="77777777" w:rsidR="009D186D" w:rsidRDefault="00AA362F" w:rsidP="009D186D">
      <w:pPr>
        <w:rPr>
          <w:rFonts w:ascii="Cambria" w:eastAsia="Cambria" w:hAnsi="Cambria"/>
          <w:sz w:val="20"/>
          <w:szCs w:val="20"/>
        </w:rPr>
      </w:pPr>
      <w:r>
        <w:rPr>
          <w:rFonts w:ascii="Cambria" w:eastAsia="Cambria" w:hAnsi="Cambria"/>
          <w:b/>
          <w:i/>
          <w:sz w:val="20"/>
          <w:szCs w:val="20"/>
        </w:rPr>
        <w:t>Staff Attorney</w:t>
      </w:r>
      <w:r w:rsidR="009D186D" w:rsidRPr="007D5A7B">
        <w:rPr>
          <w:rFonts w:ascii="Cambria" w:eastAsia="Cambria" w:hAnsi="Cambria"/>
          <w:b/>
          <w:sz w:val="20"/>
          <w:szCs w:val="20"/>
        </w:rPr>
        <w:t xml:space="preserve">, </w:t>
      </w:r>
      <w:r>
        <w:rPr>
          <w:rFonts w:ascii="Cambria" w:eastAsia="Cambria" w:hAnsi="Cambria"/>
          <w:b/>
          <w:sz w:val="20"/>
          <w:szCs w:val="20"/>
        </w:rPr>
        <w:t xml:space="preserve">Illinois Department of Mental Health and Development Disabilities, </w:t>
      </w:r>
      <w:r w:rsidR="009D186D">
        <w:rPr>
          <w:rFonts w:ascii="Cambria" w:eastAsia="Cambria" w:hAnsi="Cambria"/>
          <w:sz w:val="20"/>
          <w:szCs w:val="20"/>
        </w:rPr>
        <w:t>Chicago, IL</w:t>
      </w:r>
      <w:r w:rsidR="009D186D">
        <w:rPr>
          <w:rFonts w:ascii="Cambria" w:eastAsia="Cambria" w:hAnsi="Cambria"/>
          <w:sz w:val="20"/>
          <w:szCs w:val="20"/>
        </w:rPr>
        <w:tab/>
      </w:r>
      <w:r w:rsidR="009D186D">
        <w:rPr>
          <w:rFonts w:ascii="Cambria" w:eastAsia="Cambria" w:hAnsi="Cambria"/>
          <w:sz w:val="20"/>
          <w:szCs w:val="20"/>
        </w:rPr>
        <w:tab/>
      </w:r>
      <w:r w:rsidR="009D186D">
        <w:rPr>
          <w:rFonts w:ascii="Cambria" w:eastAsia="Cambria" w:hAnsi="Cambria"/>
          <w:sz w:val="20"/>
          <w:szCs w:val="20"/>
        </w:rPr>
        <w:tab/>
      </w:r>
      <w:r>
        <w:rPr>
          <w:rFonts w:ascii="Cambria" w:eastAsia="Cambria" w:hAnsi="Cambria"/>
          <w:sz w:val="20"/>
          <w:szCs w:val="20"/>
        </w:rPr>
        <w:t xml:space="preserve"> </w:t>
      </w:r>
      <w:r w:rsidR="009D186D">
        <w:rPr>
          <w:rFonts w:ascii="Cambria" w:eastAsia="Cambria" w:hAnsi="Cambria"/>
          <w:sz w:val="20"/>
          <w:szCs w:val="20"/>
        </w:rPr>
        <w:t xml:space="preserve">                          </w:t>
      </w:r>
    </w:p>
    <w:p w14:paraId="7176B681" w14:textId="77777777" w:rsidR="00AA362F" w:rsidRPr="00AA362F" w:rsidRDefault="00AA362F" w:rsidP="00AA362F">
      <w:pPr>
        <w:numPr>
          <w:ilvl w:val="0"/>
          <w:numId w:val="19"/>
        </w:numPr>
        <w:rPr>
          <w:rFonts w:ascii="Cambria" w:hAnsi="Cambria"/>
          <w:sz w:val="20"/>
          <w:szCs w:val="20"/>
        </w:rPr>
      </w:pPr>
      <w:r w:rsidRPr="00AA362F">
        <w:rPr>
          <w:rFonts w:ascii="Cambria" w:hAnsi="Cambria"/>
          <w:sz w:val="20"/>
          <w:szCs w:val="20"/>
        </w:rPr>
        <w:t>Focused on employment law and protecting the rights of state mental health center residents.</w:t>
      </w:r>
    </w:p>
    <w:p w14:paraId="72445A09" w14:textId="77777777" w:rsidR="007D5A7B" w:rsidRPr="007D5A7B" w:rsidRDefault="007D5A7B" w:rsidP="009D186D">
      <w:pPr>
        <w:rPr>
          <w:rFonts w:ascii="Cambria" w:eastAsia="Cambria" w:hAnsi="Cambria"/>
          <w:b/>
          <w:sz w:val="20"/>
          <w:szCs w:val="20"/>
        </w:rPr>
      </w:pPr>
      <w:r>
        <w:rPr>
          <w:rFonts w:ascii="Cambria" w:eastAsia="Cambria" w:hAnsi="Cambria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Cambria" w:eastAsia="Cambria" w:hAnsi="Cambria"/>
          <w:sz w:val="20"/>
          <w:szCs w:val="20"/>
        </w:rPr>
        <w:tab/>
      </w:r>
      <w:r w:rsidRPr="007D5A7B">
        <w:rPr>
          <w:rFonts w:ascii="Cambria" w:eastAsia="Cambria" w:hAnsi="Cambria"/>
          <w:sz w:val="20"/>
          <w:szCs w:val="20"/>
        </w:rPr>
        <w:t xml:space="preserve">     </w:t>
      </w:r>
      <w:r>
        <w:rPr>
          <w:rFonts w:ascii="Cambria" w:eastAsia="Cambria" w:hAnsi="Cambria"/>
          <w:sz w:val="20"/>
          <w:szCs w:val="20"/>
        </w:rPr>
        <w:t xml:space="preserve">        </w:t>
      </w:r>
    </w:p>
    <w:p w14:paraId="433F101E" w14:textId="77777777" w:rsidR="00A14AD9" w:rsidRPr="0000601F" w:rsidRDefault="006D632F" w:rsidP="00A14AD9">
      <w:pPr>
        <w:shd w:val="clear" w:color="auto" w:fill="D9D9D9"/>
        <w:spacing w:before="160"/>
        <w:jc w:val="center"/>
        <w:rPr>
          <w:rFonts w:ascii="Cambria" w:hAnsi="Cambria" w:cs="Tahoma"/>
          <w:b/>
          <w:caps/>
          <w:w w:val="95"/>
          <w:sz w:val="22"/>
          <w:szCs w:val="27"/>
        </w:rPr>
      </w:pPr>
      <w:r>
        <w:rPr>
          <w:rFonts w:ascii="Cambria" w:hAnsi="Cambria" w:cs="Tahoma"/>
          <w:b/>
          <w:caps/>
          <w:w w:val="95"/>
          <w:sz w:val="22"/>
          <w:szCs w:val="27"/>
        </w:rPr>
        <w:t>Education</w:t>
      </w:r>
      <w:r w:rsidR="005B777C">
        <w:rPr>
          <w:rFonts w:ascii="Cambria" w:hAnsi="Cambria" w:cs="Tahoma"/>
          <w:b/>
          <w:caps/>
          <w:w w:val="95"/>
          <w:sz w:val="22"/>
          <w:szCs w:val="27"/>
        </w:rPr>
        <w:t>/Credentials</w:t>
      </w:r>
    </w:p>
    <w:p w14:paraId="655A2AAF" w14:textId="77777777" w:rsidR="00782BEB" w:rsidRDefault="00782BEB" w:rsidP="00DA1281">
      <w:pPr>
        <w:spacing w:before="60"/>
        <w:jc w:val="center"/>
        <w:rPr>
          <w:rFonts w:ascii="Cambria" w:hAnsi="Cambria" w:cs="Tahoma"/>
          <w:b/>
          <w:sz w:val="20"/>
          <w:szCs w:val="20"/>
        </w:rPr>
      </w:pPr>
    </w:p>
    <w:p w14:paraId="4F2468F8" w14:textId="77777777" w:rsidR="004C1204" w:rsidRDefault="005B777C" w:rsidP="004C1204">
      <w:pPr>
        <w:spacing w:before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Loyola University of Chicago Law School</w:t>
      </w:r>
      <w:r w:rsidR="002B65FA">
        <w:rPr>
          <w:rFonts w:ascii="Cambria" w:hAnsi="Cambria" w:cs="Tahoma"/>
          <w:b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>Chicago, IL, Juris Doctor</w:t>
      </w:r>
    </w:p>
    <w:p w14:paraId="42DBD36D" w14:textId="77777777" w:rsidR="005B777C" w:rsidRDefault="005B777C" w:rsidP="00DA1281">
      <w:pPr>
        <w:spacing w:before="60"/>
        <w:jc w:val="center"/>
        <w:rPr>
          <w:rFonts w:ascii="Cambria" w:hAnsi="Cambria" w:cs="Tahoma"/>
          <w:sz w:val="20"/>
          <w:szCs w:val="20"/>
        </w:rPr>
      </w:pPr>
      <w:r w:rsidRPr="005B777C">
        <w:rPr>
          <w:rFonts w:ascii="Cambria" w:hAnsi="Cambria" w:cs="Tahoma"/>
          <w:b/>
          <w:sz w:val="20"/>
          <w:szCs w:val="20"/>
        </w:rPr>
        <w:t>University of Michigan,</w:t>
      </w:r>
      <w:r>
        <w:rPr>
          <w:rFonts w:ascii="Cambria" w:hAnsi="Cambria" w:cs="Tahoma"/>
          <w:sz w:val="20"/>
          <w:szCs w:val="20"/>
        </w:rPr>
        <w:t xml:space="preserve"> Ann Arbor, MI, Bachelor of Arts, English Literature (Graduated Cum Laude)</w:t>
      </w:r>
    </w:p>
    <w:p w14:paraId="064AD491" w14:textId="77777777" w:rsidR="004C1204" w:rsidRDefault="004C1204" w:rsidP="00DA1281">
      <w:pPr>
        <w:spacing w:before="60"/>
        <w:jc w:val="center"/>
        <w:rPr>
          <w:rFonts w:ascii="Cambria" w:hAnsi="Cambria" w:cs="Tahoma"/>
          <w:sz w:val="20"/>
          <w:szCs w:val="20"/>
        </w:rPr>
      </w:pPr>
    </w:p>
    <w:p w14:paraId="7FC97B97" w14:textId="77777777" w:rsidR="004C1204" w:rsidRDefault="004C1204" w:rsidP="00DA1281">
      <w:pPr>
        <w:spacing w:before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Member of the IL Bar Association</w:t>
      </w:r>
    </w:p>
    <w:p w14:paraId="6F97438B" w14:textId="77777777" w:rsidR="004C1204" w:rsidRDefault="004C1204" w:rsidP="00DA1281">
      <w:pPr>
        <w:spacing w:before="60"/>
        <w:jc w:val="center"/>
        <w:rPr>
          <w:rFonts w:ascii="Cambria" w:hAnsi="Cambria" w:cs="Tahoma"/>
          <w:sz w:val="20"/>
          <w:szCs w:val="20"/>
        </w:rPr>
      </w:pPr>
    </w:p>
    <w:sectPr w:rsidR="004C1204" w:rsidSect="00065D84">
      <w:pgSz w:w="12240" w:h="15840"/>
      <w:pgMar w:top="720" w:right="864" w:bottom="720" w:left="864" w:header="720" w:footer="720" w:gutter="0"/>
      <w:pgBorders w:offsetFrom="page">
        <w:top w:val="single" w:sz="4" w:space="27" w:color="auto"/>
        <w:left w:val="single" w:sz="4" w:space="24" w:color="auto"/>
        <w:bottom w:val="single" w:sz="4" w:space="27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47A6" w14:textId="77777777" w:rsidR="00BD2AE4" w:rsidRDefault="00BD2AE4" w:rsidP="00854D82">
      <w:r>
        <w:separator/>
      </w:r>
    </w:p>
  </w:endnote>
  <w:endnote w:type="continuationSeparator" w:id="0">
    <w:p w14:paraId="4915BB90" w14:textId="77777777" w:rsidR="00BD2AE4" w:rsidRDefault="00BD2AE4" w:rsidP="0085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8C8A" w14:textId="77777777" w:rsidR="00BD2AE4" w:rsidRDefault="00BD2AE4" w:rsidP="00854D82">
      <w:r>
        <w:separator/>
      </w:r>
    </w:p>
  </w:footnote>
  <w:footnote w:type="continuationSeparator" w:id="0">
    <w:p w14:paraId="1D4EE338" w14:textId="77777777" w:rsidR="00BD2AE4" w:rsidRDefault="00BD2AE4" w:rsidP="0085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2C6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52C9A"/>
    <w:multiLevelType w:val="hybridMultilevel"/>
    <w:tmpl w:val="AF4E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906"/>
    <w:multiLevelType w:val="hybridMultilevel"/>
    <w:tmpl w:val="9C30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ACD"/>
    <w:multiLevelType w:val="hybridMultilevel"/>
    <w:tmpl w:val="1B247A9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01981"/>
    <w:multiLevelType w:val="hybridMultilevel"/>
    <w:tmpl w:val="345C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74B4B"/>
    <w:multiLevelType w:val="hybridMultilevel"/>
    <w:tmpl w:val="8DAED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1212D"/>
    <w:multiLevelType w:val="hybridMultilevel"/>
    <w:tmpl w:val="F456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B6C72"/>
    <w:multiLevelType w:val="hybridMultilevel"/>
    <w:tmpl w:val="377E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21CF"/>
    <w:multiLevelType w:val="hybridMultilevel"/>
    <w:tmpl w:val="96A014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43FF"/>
    <w:multiLevelType w:val="hybridMultilevel"/>
    <w:tmpl w:val="A7FA9266"/>
    <w:lvl w:ilvl="0" w:tplc="55BEE1D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80D"/>
    <w:multiLevelType w:val="hybridMultilevel"/>
    <w:tmpl w:val="831685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0024"/>
    <w:multiLevelType w:val="hybridMultilevel"/>
    <w:tmpl w:val="23D6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40F00"/>
    <w:multiLevelType w:val="hybridMultilevel"/>
    <w:tmpl w:val="52B2FC1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B79B7"/>
    <w:multiLevelType w:val="hybridMultilevel"/>
    <w:tmpl w:val="42D0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F12A2"/>
    <w:multiLevelType w:val="hybridMultilevel"/>
    <w:tmpl w:val="1C6A7A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B4749"/>
    <w:multiLevelType w:val="hybridMultilevel"/>
    <w:tmpl w:val="06C8A5D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442EC6"/>
    <w:multiLevelType w:val="hybridMultilevel"/>
    <w:tmpl w:val="1976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07324"/>
    <w:multiLevelType w:val="hybridMultilevel"/>
    <w:tmpl w:val="FB549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70AAE"/>
    <w:multiLevelType w:val="hybridMultilevel"/>
    <w:tmpl w:val="D1D8E7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18"/>
  </w:num>
  <w:num w:numId="8">
    <w:abstractNumId w:val="10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0"/>
  </w:num>
  <w:num w:numId="15">
    <w:abstractNumId w:val="13"/>
  </w:num>
  <w:num w:numId="16">
    <w:abstractNumId w:val="4"/>
  </w:num>
  <w:num w:numId="17">
    <w:abstractNumId w:val="1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79"/>
    <w:rsid w:val="0000296C"/>
    <w:rsid w:val="0000601F"/>
    <w:rsid w:val="00012BC6"/>
    <w:rsid w:val="0002416F"/>
    <w:rsid w:val="0002769B"/>
    <w:rsid w:val="00040466"/>
    <w:rsid w:val="00052DD2"/>
    <w:rsid w:val="000539B4"/>
    <w:rsid w:val="000563A3"/>
    <w:rsid w:val="000564D9"/>
    <w:rsid w:val="00056C74"/>
    <w:rsid w:val="0006324B"/>
    <w:rsid w:val="00064EFB"/>
    <w:rsid w:val="00065D84"/>
    <w:rsid w:val="000707A8"/>
    <w:rsid w:val="000747B4"/>
    <w:rsid w:val="00085DEF"/>
    <w:rsid w:val="00094635"/>
    <w:rsid w:val="000955BE"/>
    <w:rsid w:val="00097514"/>
    <w:rsid w:val="000A2846"/>
    <w:rsid w:val="000A6BB6"/>
    <w:rsid w:val="000A7399"/>
    <w:rsid w:val="000B366B"/>
    <w:rsid w:val="000C7F56"/>
    <w:rsid w:val="000D33D1"/>
    <w:rsid w:val="000E1362"/>
    <w:rsid w:val="000E1DEE"/>
    <w:rsid w:val="000E2E32"/>
    <w:rsid w:val="000F2EDE"/>
    <w:rsid w:val="000F5916"/>
    <w:rsid w:val="00103761"/>
    <w:rsid w:val="001059B2"/>
    <w:rsid w:val="0010773E"/>
    <w:rsid w:val="00110F10"/>
    <w:rsid w:val="001116C8"/>
    <w:rsid w:val="001126BB"/>
    <w:rsid w:val="00115F81"/>
    <w:rsid w:val="00133064"/>
    <w:rsid w:val="0014573B"/>
    <w:rsid w:val="00151AB1"/>
    <w:rsid w:val="0015231D"/>
    <w:rsid w:val="001805C3"/>
    <w:rsid w:val="001817FA"/>
    <w:rsid w:val="00186282"/>
    <w:rsid w:val="001867F2"/>
    <w:rsid w:val="001A6912"/>
    <w:rsid w:val="001A7D4A"/>
    <w:rsid w:val="001B0A86"/>
    <w:rsid w:val="001B5A98"/>
    <w:rsid w:val="001C73A9"/>
    <w:rsid w:val="001D1ED4"/>
    <w:rsid w:val="001D7DEF"/>
    <w:rsid w:val="001E02DF"/>
    <w:rsid w:val="001E6412"/>
    <w:rsid w:val="001F05DE"/>
    <w:rsid w:val="002115CB"/>
    <w:rsid w:val="00213D31"/>
    <w:rsid w:val="00214B6D"/>
    <w:rsid w:val="0021723E"/>
    <w:rsid w:val="00220826"/>
    <w:rsid w:val="00224D77"/>
    <w:rsid w:val="00237696"/>
    <w:rsid w:val="00243DD8"/>
    <w:rsid w:val="00244F43"/>
    <w:rsid w:val="00254427"/>
    <w:rsid w:val="00257CA8"/>
    <w:rsid w:val="002617DF"/>
    <w:rsid w:val="00274F80"/>
    <w:rsid w:val="00276ECF"/>
    <w:rsid w:val="00280421"/>
    <w:rsid w:val="002819DA"/>
    <w:rsid w:val="00287F3F"/>
    <w:rsid w:val="00294B2D"/>
    <w:rsid w:val="002A2BB3"/>
    <w:rsid w:val="002A4FD4"/>
    <w:rsid w:val="002A57A4"/>
    <w:rsid w:val="002A69E9"/>
    <w:rsid w:val="002B097C"/>
    <w:rsid w:val="002B65FA"/>
    <w:rsid w:val="002C7853"/>
    <w:rsid w:val="002D736D"/>
    <w:rsid w:val="002E10A2"/>
    <w:rsid w:val="002E5B74"/>
    <w:rsid w:val="002E6274"/>
    <w:rsid w:val="002E74EB"/>
    <w:rsid w:val="002F1906"/>
    <w:rsid w:val="002F2BD6"/>
    <w:rsid w:val="0030255F"/>
    <w:rsid w:val="003102DF"/>
    <w:rsid w:val="00324401"/>
    <w:rsid w:val="003513CD"/>
    <w:rsid w:val="00353042"/>
    <w:rsid w:val="00354C57"/>
    <w:rsid w:val="00362CD3"/>
    <w:rsid w:val="003678C8"/>
    <w:rsid w:val="00367AF3"/>
    <w:rsid w:val="003846C1"/>
    <w:rsid w:val="00391270"/>
    <w:rsid w:val="003A30D3"/>
    <w:rsid w:val="003A43E5"/>
    <w:rsid w:val="003A4654"/>
    <w:rsid w:val="003B0062"/>
    <w:rsid w:val="003B4D61"/>
    <w:rsid w:val="003B54E9"/>
    <w:rsid w:val="003B7BAB"/>
    <w:rsid w:val="003D123D"/>
    <w:rsid w:val="003E03A0"/>
    <w:rsid w:val="004053D0"/>
    <w:rsid w:val="0040712D"/>
    <w:rsid w:val="00427601"/>
    <w:rsid w:val="00445256"/>
    <w:rsid w:val="00470A8E"/>
    <w:rsid w:val="004924B9"/>
    <w:rsid w:val="004B4368"/>
    <w:rsid w:val="004B4D34"/>
    <w:rsid w:val="004C1204"/>
    <w:rsid w:val="004D0E11"/>
    <w:rsid w:val="004E694B"/>
    <w:rsid w:val="004F3A70"/>
    <w:rsid w:val="004F69CE"/>
    <w:rsid w:val="00505BC9"/>
    <w:rsid w:val="00505E64"/>
    <w:rsid w:val="00517554"/>
    <w:rsid w:val="00531A14"/>
    <w:rsid w:val="00531F0C"/>
    <w:rsid w:val="005353C3"/>
    <w:rsid w:val="00535D17"/>
    <w:rsid w:val="00536378"/>
    <w:rsid w:val="0053665D"/>
    <w:rsid w:val="00551CC2"/>
    <w:rsid w:val="005533F7"/>
    <w:rsid w:val="00555E12"/>
    <w:rsid w:val="005716AF"/>
    <w:rsid w:val="00572D17"/>
    <w:rsid w:val="00575FBE"/>
    <w:rsid w:val="00576745"/>
    <w:rsid w:val="005811BB"/>
    <w:rsid w:val="0058769C"/>
    <w:rsid w:val="005913D1"/>
    <w:rsid w:val="005947BF"/>
    <w:rsid w:val="00594972"/>
    <w:rsid w:val="00594EC6"/>
    <w:rsid w:val="005A171D"/>
    <w:rsid w:val="005B777C"/>
    <w:rsid w:val="005C60F3"/>
    <w:rsid w:val="005C7D96"/>
    <w:rsid w:val="005D2800"/>
    <w:rsid w:val="005D7FD5"/>
    <w:rsid w:val="005E406B"/>
    <w:rsid w:val="005E4C4B"/>
    <w:rsid w:val="005E7BA9"/>
    <w:rsid w:val="005F05EB"/>
    <w:rsid w:val="00600B19"/>
    <w:rsid w:val="00602207"/>
    <w:rsid w:val="00603A73"/>
    <w:rsid w:val="006054A6"/>
    <w:rsid w:val="00607BE5"/>
    <w:rsid w:val="006112A1"/>
    <w:rsid w:val="006168DA"/>
    <w:rsid w:val="00617F3F"/>
    <w:rsid w:val="00621364"/>
    <w:rsid w:val="00626785"/>
    <w:rsid w:val="00634B53"/>
    <w:rsid w:val="00641B71"/>
    <w:rsid w:val="00657242"/>
    <w:rsid w:val="00662429"/>
    <w:rsid w:val="0066444A"/>
    <w:rsid w:val="00665081"/>
    <w:rsid w:val="00665334"/>
    <w:rsid w:val="0067185C"/>
    <w:rsid w:val="006823A5"/>
    <w:rsid w:val="00687AFA"/>
    <w:rsid w:val="00690F36"/>
    <w:rsid w:val="0069302E"/>
    <w:rsid w:val="0069346A"/>
    <w:rsid w:val="006A0465"/>
    <w:rsid w:val="006B087B"/>
    <w:rsid w:val="006B386A"/>
    <w:rsid w:val="006C1C6C"/>
    <w:rsid w:val="006C4C5A"/>
    <w:rsid w:val="006D632F"/>
    <w:rsid w:val="006D6C93"/>
    <w:rsid w:val="006D748A"/>
    <w:rsid w:val="006D7B2F"/>
    <w:rsid w:val="006E005F"/>
    <w:rsid w:val="006E5032"/>
    <w:rsid w:val="006E507B"/>
    <w:rsid w:val="006F123A"/>
    <w:rsid w:val="006F3ADE"/>
    <w:rsid w:val="006F4862"/>
    <w:rsid w:val="007048F9"/>
    <w:rsid w:val="0071720B"/>
    <w:rsid w:val="00722977"/>
    <w:rsid w:val="007269FE"/>
    <w:rsid w:val="00732296"/>
    <w:rsid w:val="0074123D"/>
    <w:rsid w:val="00747B2E"/>
    <w:rsid w:val="007541B5"/>
    <w:rsid w:val="00754FE8"/>
    <w:rsid w:val="00782BEB"/>
    <w:rsid w:val="00784F95"/>
    <w:rsid w:val="007878B5"/>
    <w:rsid w:val="00791A14"/>
    <w:rsid w:val="007A0B7C"/>
    <w:rsid w:val="007D0D95"/>
    <w:rsid w:val="007D5A7B"/>
    <w:rsid w:val="007E4D3D"/>
    <w:rsid w:val="007F109E"/>
    <w:rsid w:val="00803CB0"/>
    <w:rsid w:val="008041A0"/>
    <w:rsid w:val="00805DB2"/>
    <w:rsid w:val="008222B0"/>
    <w:rsid w:val="00830ED9"/>
    <w:rsid w:val="00834760"/>
    <w:rsid w:val="00841CF2"/>
    <w:rsid w:val="00847618"/>
    <w:rsid w:val="00852344"/>
    <w:rsid w:val="00854D82"/>
    <w:rsid w:val="0087027E"/>
    <w:rsid w:val="00875394"/>
    <w:rsid w:val="008825DC"/>
    <w:rsid w:val="00892E1B"/>
    <w:rsid w:val="008A53ED"/>
    <w:rsid w:val="008A705B"/>
    <w:rsid w:val="008B437E"/>
    <w:rsid w:val="008B6CA1"/>
    <w:rsid w:val="008D53D9"/>
    <w:rsid w:val="008D703C"/>
    <w:rsid w:val="008E1C00"/>
    <w:rsid w:val="008E3474"/>
    <w:rsid w:val="008F043A"/>
    <w:rsid w:val="008F28D0"/>
    <w:rsid w:val="008F3663"/>
    <w:rsid w:val="008F628F"/>
    <w:rsid w:val="00901D9F"/>
    <w:rsid w:val="00903A64"/>
    <w:rsid w:val="00906279"/>
    <w:rsid w:val="00910219"/>
    <w:rsid w:val="0091043E"/>
    <w:rsid w:val="009224F0"/>
    <w:rsid w:val="00934463"/>
    <w:rsid w:val="00960BBF"/>
    <w:rsid w:val="00963A72"/>
    <w:rsid w:val="00963C61"/>
    <w:rsid w:val="0096608C"/>
    <w:rsid w:val="00967EF1"/>
    <w:rsid w:val="00971324"/>
    <w:rsid w:val="00973B91"/>
    <w:rsid w:val="009818F2"/>
    <w:rsid w:val="00983DFF"/>
    <w:rsid w:val="009930E6"/>
    <w:rsid w:val="00993643"/>
    <w:rsid w:val="00995382"/>
    <w:rsid w:val="009970E1"/>
    <w:rsid w:val="009A43F9"/>
    <w:rsid w:val="009C2DCC"/>
    <w:rsid w:val="009C3E64"/>
    <w:rsid w:val="009C468F"/>
    <w:rsid w:val="009C568E"/>
    <w:rsid w:val="009D186D"/>
    <w:rsid w:val="009F0E0A"/>
    <w:rsid w:val="009F3079"/>
    <w:rsid w:val="00A07A3F"/>
    <w:rsid w:val="00A14AD9"/>
    <w:rsid w:val="00A15519"/>
    <w:rsid w:val="00A1755F"/>
    <w:rsid w:val="00A24900"/>
    <w:rsid w:val="00A327DB"/>
    <w:rsid w:val="00A44F5E"/>
    <w:rsid w:val="00A4755A"/>
    <w:rsid w:val="00A5047C"/>
    <w:rsid w:val="00A535EB"/>
    <w:rsid w:val="00A53E80"/>
    <w:rsid w:val="00A577AD"/>
    <w:rsid w:val="00A60AA3"/>
    <w:rsid w:val="00A71067"/>
    <w:rsid w:val="00A7406A"/>
    <w:rsid w:val="00A773CD"/>
    <w:rsid w:val="00AA362F"/>
    <w:rsid w:val="00AA45D0"/>
    <w:rsid w:val="00AB4107"/>
    <w:rsid w:val="00AC31BF"/>
    <w:rsid w:val="00AD0B9A"/>
    <w:rsid w:val="00AD6BBF"/>
    <w:rsid w:val="00AE3046"/>
    <w:rsid w:val="00AF457B"/>
    <w:rsid w:val="00B00E1E"/>
    <w:rsid w:val="00B37194"/>
    <w:rsid w:val="00B37F00"/>
    <w:rsid w:val="00B575AB"/>
    <w:rsid w:val="00B57933"/>
    <w:rsid w:val="00B63A67"/>
    <w:rsid w:val="00B64286"/>
    <w:rsid w:val="00B76453"/>
    <w:rsid w:val="00B84F8E"/>
    <w:rsid w:val="00B85E8B"/>
    <w:rsid w:val="00B87072"/>
    <w:rsid w:val="00B92DAA"/>
    <w:rsid w:val="00BA2073"/>
    <w:rsid w:val="00BA4074"/>
    <w:rsid w:val="00BA5B8C"/>
    <w:rsid w:val="00BA5D29"/>
    <w:rsid w:val="00BB4B71"/>
    <w:rsid w:val="00BC30DC"/>
    <w:rsid w:val="00BC58EB"/>
    <w:rsid w:val="00BD0119"/>
    <w:rsid w:val="00BD1B59"/>
    <w:rsid w:val="00BD2AE4"/>
    <w:rsid w:val="00BD73A5"/>
    <w:rsid w:val="00BF2587"/>
    <w:rsid w:val="00BF3CF3"/>
    <w:rsid w:val="00BF75C6"/>
    <w:rsid w:val="00BF77D0"/>
    <w:rsid w:val="00C0389D"/>
    <w:rsid w:val="00C11C36"/>
    <w:rsid w:val="00C25E36"/>
    <w:rsid w:val="00C32A44"/>
    <w:rsid w:val="00C42B00"/>
    <w:rsid w:val="00C44B0E"/>
    <w:rsid w:val="00C62092"/>
    <w:rsid w:val="00C651AE"/>
    <w:rsid w:val="00C70F2F"/>
    <w:rsid w:val="00C82F2C"/>
    <w:rsid w:val="00C929F0"/>
    <w:rsid w:val="00CA17F4"/>
    <w:rsid w:val="00CA7990"/>
    <w:rsid w:val="00CB452E"/>
    <w:rsid w:val="00CB5AA5"/>
    <w:rsid w:val="00CC5F78"/>
    <w:rsid w:val="00CC607F"/>
    <w:rsid w:val="00CD1153"/>
    <w:rsid w:val="00CD44B5"/>
    <w:rsid w:val="00CD5CA1"/>
    <w:rsid w:val="00CE6925"/>
    <w:rsid w:val="00CE7491"/>
    <w:rsid w:val="00CF5EEE"/>
    <w:rsid w:val="00D128C9"/>
    <w:rsid w:val="00D17CAA"/>
    <w:rsid w:val="00D20D5B"/>
    <w:rsid w:val="00D32344"/>
    <w:rsid w:val="00D33476"/>
    <w:rsid w:val="00D533C5"/>
    <w:rsid w:val="00D55FAC"/>
    <w:rsid w:val="00D62430"/>
    <w:rsid w:val="00D724C8"/>
    <w:rsid w:val="00D84E88"/>
    <w:rsid w:val="00D8531B"/>
    <w:rsid w:val="00D9786B"/>
    <w:rsid w:val="00DA1281"/>
    <w:rsid w:val="00DA54C8"/>
    <w:rsid w:val="00DB18AC"/>
    <w:rsid w:val="00DC449B"/>
    <w:rsid w:val="00DC6CC3"/>
    <w:rsid w:val="00DD119D"/>
    <w:rsid w:val="00DD18D6"/>
    <w:rsid w:val="00DD3F05"/>
    <w:rsid w:val="00DD7658"/>
    <w:rsid w:val="00DE7709"/>
    <w:rsid w:val="00DF0A2E"/>
    <w:rsid w:val="00E0129A"/>
    <w:rsid w:val="00E11D0B"/>
    <w:rsid w:val="00E12DD9"/>
    <w:rsid w:val="00E174F1"/>
    <w:rsid w:val="00E21D76"/>
    <w:rsid w:val="00E36985"/>
    <w:rsid w:val="00E36AC8"/>
    <w:rsid w:val="00E44EC5"/>
    <w:rsid w:val="00E47D7A"/>
    <w:rsid w:val="00E5507F"/>
    <w:rsid w:val="00E623FE"/>
    <w:rsid w:val="00E646D2"/>
    <w:rsid w:val="00E71BED"/>
    <w:rsid w:val="00E76753"/>
    <w:rsid w:val="00E86141"/>
    <w:rsid w:val="00E922C5"/>
    <w:rsid w:val="00EA13EB"/>
    <w:rsid w:val="00EA5586"/>
    <w:rsid w:val="00EA78C5"/>
    <w:rsid w:val="00EB10EC"/>
    <w:rsid w:val="00EB4AE4"/>
    <w:rsid w:val="00EC4DC0"/>
    <w:rsid w:val="00EC5295"/>
    <w:rsid w:val="00ED44D1"/>
    <w:rsid w:val="00EE44E3"/>
    <w:rsid w:val="00EE5550"/>
    <w:rsid w:val="00EE658C"/>
    <w:rsid w:val="00EF3DD4"/>
    <w:rsid w:val="00EF48F0"/>
    <w:rsid w:val="00F00AD9"/>
    <w:rsid w:val="00F026F8"/>
    <w:rsid w:val="00F10028"/>
    <w:rsid w:val="00F1245E"/>
    <w:rsid w:val="00F26ADA"/>
    <w:rsid w:val="00F31FD5"/>
    <w:rsid w:val="00F33DCE"/>
    <w:rsid w:val="00F3462F"/>
    <w:rsid w:val="00F34B5B"/>
    <w:rsid w:val="00F43A06"/>
    <w:rsid w:val="00F445E2"/>
    <w:rsid w:val="00F50C10"/>
    <w:rsid w:val="00F631C8"/>
    <w:rsid w:val="00F70F3C"/>
    <w:rsid w:val="00F768D8"/>
    <w:rsid w:val="00F76F59"/>
    <w:rsid w:val="00F845AB"/>
    <w:rsid w:val="00F931C9"/>
    <w:rsid w:val="00F93909"/>
    <w:rsid w:val="00FA0E67"/>
    <w:rsid w:val="00FA1257"/>
    <w:rsid w:val="00FA795B"/>
    <w:rsid w:val="00FB1F77"/>
    <w:rsid w:val="00FB3FD6"/>
    <w:rsid w:val="00FC5CB3"/>
    <w:rsid w:val="00FC62BD"/>
    <w:rsid w:val="00FC6363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FE9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0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F3079"/>
    <w:pPr>
      <w:spacing w:before="100" w:beforeAutospacing="1" w:after="100" w:afterAutospacing="1"/>
    </w:pPr>
  </w:style>
  <w:style w:type="paragraph" w:customStyle="1" w:styleId="ResumeBody">
    <w:name w:val="Resume Body"/>
    <w:basedOn w:val="Normal"/>
    <w:rsid w:val="009F3079"/>
    <w:pPr>
      <w:tabs>
        <w:tab w:val="left" w:pos="1584"/>
      </w:tabs>
      <w:ind w:left="1584" w:hanging="1584"/>
      <w:jc w:val="both"/>
    </w:pPr>
    <w:rPr>
      <w:noProof/>
      <w:sz w:val="22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FA0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D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4D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4D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4D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15C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1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5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115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5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15C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FF115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42B0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F628F"/>
    <w:rPr>
      <w:color w:val="954F72"/>
      <w:u w:val="single"/>
    </w:rPr>
  </w:style>
  <w:style w:type="paragraph" w:styleId="NoSpacing">
    <w:name w:val="No Spacing"/>
    <w:link w:val="NoSpacingChar"/>
    <w:uiPriority w:val="1"/>
    <w:qFormat/>
    <w:rsid w:val="009C468F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C468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002898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95E8-12E4-40CF-8499-A455E85E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4008</CharactersWithSpaces>
  <SharedDoc>false</SharedDoc>
  <HLinks>
    <vt:vector size="6" baseType="variant">
      <vt:variant>
        <vt:i4>6094928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https://www.linkedin.com/in/suzanne-mcnamara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Odierno</dc:creator>
  <cp:keywords/>
  <cp:lastModifiedBy>Guillermo Conde</cp:lastModifiedBy>
  <cp:revision>3</cp:revision>
  <cp:lastPrinted>2016-02-17T21:31:00Z</cp:lastPrinted>
  <dcterms:created xsi:type="dcterms:W3CDTF">2017-02-23T19:24:00Z</dcterms:created>
  <dcterms:modified xsi:type="dcterms:W3CDTF">2017-02-27T19:41:00Z</dcterms:modified>
</cp:coreProperties>
</file>