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9EB" w:rsidRDefault="00CF69EB" w:rsidP="008B7167"/>
    <w:p w:rsidR="00581511" w:rsidRDefault="00581511" w:rsidP="008B7167"/>
    <w:p w:rsidR="00581511" w:rsidRDefault="00581511" w:rsidP="008B7167"/>
    <w:p w:rsidR="00581511" w:rsidRDefault="00F45532" w:rsidP="008B7167"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-662305</wp:posOffset>
                </wp:positionH>
                <wp:positionV relativeFrom="paragraph">
                  <wp:posOffset>-4445</wp:posOffset>
                </wp:positionV>
                <wp:extent cx="7449185" cy="0"/>
                <wp:effectExtent l="0" t="0" r="0" b="0"/>
                <wp:wrapNone/>
                <wp:docPr id="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449185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chemeClr val="tx2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52.15pt;margin-top:-.35pt;width:586.5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" strokecolor="#1f497d [3215]" strokeweight="3pt">
                <v:shadow color="#243f60 [1604]" opacity=".5" offset="1pt"/>
              </v:shape>
            </w:pict>
          </mc:Fallback>
        </mc:AlternateContent>
      </w:r>
    </w:p>
    <w:p w:rsidR="00581511" w:rsidRDefault="00581511" w:rsidP="008B7167"/>
    <w:p w:rsidR="00581511" w:rsidRDefault="00581511" w:rsidP="008B7167"/>
    <w:p w:rsidR="00581511" w:rsidRDefault="00581511" w:rsidP="008B7167"/>
    <w:p w:rsidR="00581511" w:rsidRDefault="00581511" w:rsidP="008B7167"/>
    <w:p w:rsidR="00581511" w:rsidRPr="00581511" w:rsidRDefault="00C03971" w:rsidP="00581511">
      <w:pPr>
        <w:spacing w:line="360" w:lineRule="auto"/>
        <w:jc w:val="right"/>
        <w:rPr>
          <w:color w:val="1F497D" w:themeColor="text2"/>
          <w:sz w:val="52"/>
          <w:szCs w:val="52"/>
        </w:rPr>
      </w:pPr>
      <w:r>
        <w:rPr>
          <w:color w:val="1F497D" w:themeColor="text2"/>
          <w:sz w:val="52"/>
          <w:szCs w:val="52"/>
        </w:rPr>
        <w:t>Website Redesign</w:t>
      </w:r>
    </w:p>
    <w:p w:rsidR="00581511" w:rsidRPr="00C03971" w:rsidRDefault="00C03971" w:rsidP="00581511">
      <w:pPr>
        <w:spacing w:line="360" w:lineRule="auto"/>
        <w:jc w:val="right"/>
        <w:rPr>
          <w:b/>
          <w:color w:val="1F497D" w:themeColor="text2"/>
          <w:sz w:val="36"/>
          <w:szCs w:val="36"/>
        </w:rPr>
      </w:pPr>
      <w:r w:rsidRPr="00C03971">
        <w:rPr>
          <w:b/>
          <w:color w:val="1F497D" w:themeColor="text2"/>
          <w:sz w:val="36"/>
          <w:szCs w:val="36"/>
        </w:rPr>
        <w:t xml:space="preserve">Design </w:t>
      </w:r>
      <w:r w:rsidR="00581511" w:rsidRPr="00C03971">
        <w:rPr>
          <w:b/>
          <w:color w:val="1F497D" w:themeColor="text2"/>
          <w:sz w:val="36"/>
          <w:szCs w:val="36"/>
        </w:rPr>
        <w:t>Brief</w:t>
      </w:r>
    </w:p>
    <w:p w:rsidR="00581511" w:rsidRDefault="00C03971" w:rsidP="00581511">
      <w:pPr>
        <w:spacing w:line="360" w:lineRule="auto"/>
        <w:jc w:val="right"/>
        <w:rPr>
          <w:color w:val="1F497D" w:themeColor="text2"/>
          <w:sz w:val="20"/>
        </w:rPr>
      </w:pPr>
      <w:r>
        <w:rPr>
          <w:color w:val="1F497D" w:themeColor="text2"/>
          <w:sz w:val="20"/>
        </w:rPr>
        <w:t>5 February 2017</w:t>
      </w:r>
    </w:p>
    <w:p w:rsidR="00581511" w:rsidRDefault="00581511" w:rsidP="00581511">
      <w:pPr>
        <w:spacing w:line="360" w:lineRule="auto"/>
        <w:jc w:val="right"/>
        <w:rPr>
          <w:color w:val="1F497D" w:themeColor="text2"/>
          <w:sz w:val="20"/>
        </w:rPr>
      </w:pPr>
    </w:p>
    <w:p w:rsidR="00581511" w:rsidRDefault="00581511" w:rsidP="00581511">
      <w:pPr>
        <w:spacing w:line="360" w:lineRule="auto"/>
        <w:jc w:val="right"/>
        <w:rPr>
          <w:color w:val="1F497D" w:themeColor="text2"/>
          <w:sz w:val="20"/>
        </w:rPr>
      </w:pPr>
    </w:p>
    <w:p w:rsidR="00581511" w:rsidRDefault="00581511" w:rsidP="00581511">
      <w:pPr>
        <w:spacing w:line="360" w:lineRule="auto"/>
        <w:jc w:val="right"/>
        <w:rPr>
          <w:color w:val="1F497D" w:themeColor="text2"/>
          <w:sz w:val="20"/>
        </w:rPr>
      </w:pPr>
    </w:p>
    <w:p w:rsidR="00581511" w:rsidRDefault="00581511" w:rsidP="00581511">
      <w:pPr>
        <w:spacing w:line="360" w:lineRule="auto"/>
        <w:jc w:val="right"/>
        <w:rPr>
          <w:color w:val="1F497D" w:themeColor="text2"/>
          <w:sz w:val="20"/>
        </w:rPr>
      </w:pPr>
    </w:p>
    <w:p w:rsidR="00581511" w:rsidRDefault="00581511" w:rsidP="00581511">
      <w:pPr>
        <w:spacing w:line="360" w:lineRule="auto"/>
        <w:jc w:val="right"/>
        <w:rPr>
          <w:color w:val="1F497D" w:themeColor="text2"/>
          <w:sz w:val="20"/>
        </w:rPr>
      </w:pPr>
    </w:p>
    <w:p w:rsidR="00581511" w:rsidRDefault="00581511" w:rsidP="00581511">
      <w:pPr>
        <w:spacing w:line="360" w:lineRule="auto"/>
        <w:jc w:val="right"/>
        <w:rPr>
          <w:color w:val="1F497D" w:themeColor="text2"/>
          <w:sz w:val="20"/>
        </w:rPr>
      </w:pPr>
    </w:p>
    <w:p w:rsidR="00581511" w:rsidRDefault="00581511" w:rsidP="00581511">
      <w:pPr>
        <w:spacing w:line="360" w:lineRule="auto"/>
        <w:jc w:val="right"/>
        <w:rPr>
          <w:color w:val="1F497D" w:themeColor="text2"/>
          <w:sz w:val="20"/>
        </w:rPr>
      </w:pPr>
    </w:p>
    <w:p w:rsidR="00581511" w:rsidRDefault="00581511" w:rsidP="00581511">
      <w:pPr>
        <w:spacing w:line="360" w:lineRule="auto"/>
        <w:jc w:val="right"/>
        <w:rPr>
          <w:color w:val="1F497D" w:themeColor="text2"/>
          <w:sz w:val="20"/>
        </w:rPr>
      </w:pPr>
    </w:p>
    <w:p w:rsidR="00581511" w:rsidRDefault="00581511" w:rsidP="00581511">
      <w:pPr>
        <w:spacing w:line="360" w:lineRule="auto"/>
        <w:jc w:val="right"/>
        <w:rPr>
          <w:color w:val="1F497D" w:themeColor="text2"/>
          <w:sz w:val="20"/>
        </w:rPr>
      </w:pPr>
    </w:p>
    <w:p w:rsidR="00581511" w:rsidRDefault="00581511" w:rsidP="00581511">
      <w:pPr>
        <w:spacing w:line="360" w:lineRule="auto"/>
        <w:jc w:val="right"/>
        <w:rPr>
          <w:color w:val="1F497D" w:themeColor="text2"/>
          <w:sz w:val="20"/>
        </w:rPr>
      </w:pPr>
    </w:p>
    <w:p w:rsidR="00581511" w:rsidRDefault="00581511" w:rsidP="00581511">
      <w:pPr>
        <w:spacing w:line="360" w:lineRule="auto"/>
        <w:jc w:val="right"/>
        <w:rPr>
          <w:color w:val="1F497D" w:themeColor="text2"/>
          <w:sz w:val="20"/>
        </w:rPr>
      </w:pPr>
    </w:p>
    <w:p w:rsidR="00581511" w:rsidRDefault="00581511" w:rsidP="00581511">
      <w:pPr>
        <w:spacing w:line="360" w:lineRule="auto"/>
        <w:jc w:val="right"/>
        <w:rPr>
          <w:color w:val="1F497D" w:themeColor="text2"/>
          <w:sz w:val="20"/>
        </w:rPr>
      </w:pPr>
    </w:p>
    <w:p w:rsidR="00581511" w:rsidRDefault="00581511" w:rsidP="00581511">
      <w:pPr>
        <w:spacing w:line="360" w:lineRule="auto"/>
        <w:jc w:val="right"/>
        <w:rPr>
          <w:color w:val="1F497D" w:themeColor="text2"/>
          <w:sz w:val="20"/>
        </w:rPr>
      </w:pPr>
    </w:p>
    <w:p w:rsidR="00581511" w:rsidRDefault="00581511" w:rsidP="00581511">
      <w:pPr>
        <w:spacing w:line="360" w:lineRule="auto"/>
        <w:jc w:val="right"/>
        <w:rPr>
          <w:color w:val="1F497D" w:themeColor="text2"/>
          <w:sz w:val="20"/>
        </w:rPr>
      </w:pPr>
    </w:p>
    <w:p w:rsidR="00581511" w:rsidRDefault="00581511" w:rsidP="00581511">
      <w:pPr>
        <w:spacing w:line="360" w:lineRule="auto"/>
        <w:jc w:val="right"/>
        <w:rPr>
          <w:color w:val="1F497D" w:themeColor="text2"/>
          <w:sz w:val="20"/>
        </w:rPr>
      </w:pPr>
    </w:p>
    <w:p w:rsidR="00581511" w:rsidRDefault="00581511" w:rsidP="00581511">
      <w:pPr>
        <w:spacing w:line="360" w:lineRule="auto"/>
        <w:jc w:val="right"/>
        <w:rPr>
          <w:color w:val="1F497D" w:themeColor="text2"/>
          <w:sz w:val="20"/>
        </w:rPr>
      </w:pPr>
    </w:p>
    <w:p w:rsidR="00581511" w:rsidRDefault="00581511" w:rsidP="00581511">
      <w:pPr>
        <w:spacing w:line="360" w:lineRule="auto"/>
        <w:jc w:val="right"/>
        <w:rPr>
          <w:color w:val="1F497D" w:themeColor="text2"/>
          <w:sz w:val="20"/>
        </w:rPr>
      </w:pPr>
    </w:p>
    <w:p w:rsidR="004523A0" w:rsidRDefault="004523A0" w:rsidP="00581511">
      <w:pPr>
        <w:spacing w:line="360" w:lineRule="auto"/>
        <w:jc w:val="right"/>
        <w:rPr>
          <w:color w:val="1F497D" w:themeColor="text2"/>
          <w:sz w:val="20"/>
        </w:rPr>
      </w:pPr>
    </w:p>
    <w:p w:rsidR="00C03971" w:rsidRDefault="00C03971" w:rsidP="00581511">
      <w:pPr>
        <w:spacing w:line="360" w:lineRule="auto"/>
        <w:jc w:val="right"/>
        <w:rPr>
          <w:color w:val="1F497D" w:themeColor="text2"/>
          <w:sz w:val="20"/>
        </w:rPr>
      </w:pPr>
    </w:p>
    <w:p w:rsidR="00581511" w:rsidRDefault="00581511" w:rsidP="00581511">
      <w:pPr>
        <w:spacing w:line="360" w:lineRule="auto"/>
        <w:jc w:val="right"/>
        <w:rPr>
          <w:color w:val="1F497D" w:themeColor="text2"/>
          <w:sz w:val="20"/>
        </w:rPr>
      </w:pPr>
    </w:p>
    <w:p w:rsidR="00581511" w:rsidRDefault="00581511" w:rsidP="00581511">
      <w:pPr>
        <w:spacing w:line="360" w:lineRule="auto"/>
        <w:jc w:val="right"/>
        <w:rPr>
          <w:color w:val="1F497D" w:themeColor="text2"/>
          <w:sz w:val="20"/>
        </w:rPr>
      </w:pPr>
    </w:p>
    <w:p w:rsidR="00C03971" w:rsidRDefault="00C03971" w:rsidP="00581511">
      <w:pPr>
        <w:spacing w:line="360" w:lineRule="auto"/>
        <w:jc w:val="left"/>
        <w:rPr>
          <w:b/>
          <w:color w:val="1F497D" w:themeColor="text2"/>
          <w:sz w:val="32"/>
          <w:szCs w:val="32"/>
          <w:u w:val="single"/>
        </w:rPr>
      </w:pPr>
    </w:p>
    <w:p w:rsidR="00581511" w:rsidRPr="00632B34" w:rsidRDefault="00C03971" w:rsidP="00581511">
      <w:pPr>
        <w:spacing w:line="360" w:lineRule="auto"/>
        <w:jc w:val="left"/>
        <w:rPr>
          <w:rFonts w:ascii="Times New Roman Bold" w:hAnsi="Times New Roman Bold"/>
          <w:b/>
          <w:smallCaps/>
          <w:color w:val="548DD4" w:themeColor="text2" w:themeTint="99"/>
          <w:sz w:val="28"/>
          <w:szCs w:val="28"/>
          <w:u w:val="single"/>
        </w:rPr>
      </w:pPr>
      <w:r w:rsidRPr="00632B34">
        <w:rPr>
          <w:rFonts w:ascii="Times New Roman Bold" w:hAnsi="Times New Roman Bold"/>
          <w:b/>
          <w:smallCaps/>
          <w:color w:val="548DD4" w:themeColor="text2" w:themeTint="99"/>
          <w:sz w:val="28"/>
          <w:szCs w:val="28"/>
          <w:u w:val="single"/>
        </w:rPr>
        <w:lastRenderedPageBreak/>
        <w:t>APJ Law</w:t>
      </w:r>
    </w:p>
    <w:p w:rsidR="00581511" w:rsidRDefault="00C03971" w:rsidP="00C03971">
      <w:pPr>
        <w:spacing w:line="360" w:lineRule="auto"/>
        <w:jc w:val="left"/>
        <w:rPr>
          <w:rFonts w:ascii="Times New Roman Bold" w:hAnsi="Times New Roman Bold"/>
          <w:szCs w:val="24"/>
        </w:rPr>
      </w:pPr>
      <w:r>
        <w:rPr>
          <w:rFonts w:ascii="Times New Roman Bold" w:hAnsi="Times New Roman Bold"/>
          <w:szCs w:val="24"/>
        </w:rPr>
        <w:t xml:space="preserve"> APJ law is a legal firm geographically based within the New England region of New South Wales, Australia.</w:t>
      </w:r>
    </w:p>
    <w:p w:rsidR="00C03971" w:rsidRDefault="00C03971" w:rsidP="00C03971">
      <w:pPr>
        <w:spacing w:line="360" w:lineRule="auto"/>
        <w:jc w:val="left"/>
        <w:rPr>
          <w:rFonts w:ascii="Times New Roman Bold" w:hAnsi="Times New Roman Bold"/>
          <w:szCs w:val="24"/>
        </w:rPr>
      </w:pPr>
    </w:p>
    <w:p w:rsidR="00C03971" w:rsidRDefault="00C03971" w:rsidP="00C03971">
      <w:pPr>
        <w:spacing w:line="360" w:lineRule="auto"/>
        <w:jc w:val="left"/>
        <w:rPr>
          <w:rFonts w:ascii="Times New Roman Bold" w:hAnsi="Times New Roman Bold"/>
          <w:szCs w:val="24"/>
        </w:rPr>
      </w:pPr>
      <w:r>
        <w:rPr>
          <w:rFonts w:ascii="Times New Roman Bold" w:hAnsi="Times New Roman Bold"/>
          <w:szCs w:val="24"/>
        </w:rPr>
        <w:t xml:space="preserve"> The partnership is comprised</w:t>
      </w:r>
      <w:r w:rsidR="000F1DC0">
        <w:rPr>
          <w:rFonts w:ascii="Times New Roman Bold" w:hAnsi="Times New Roman Bold"/>
          <w:szCs w:val="24"/>
        </w:rPr>
        <w:t xml:space="preserve"> of</w:t>
      </w:r>
      <w:r>
        <w:rPr>
          <w:rFonts w:ascii="Times New Roman Bold" w:hAnsi="Times New Roman Bold"/>
          <w:szCs w:val="24"/>
        </w:rPr>
        <w:t>:-</w:t>
      </w:r>
    </w:p>
    <w:p w:rsidR="00C03971" w:rsidRDefault="00C03971" w:rsidP="00C03971">
      <w:pPr>
        <w:numPr>
          <w:ilvl w:val="0"/>
          <w:numId w:val="9"/>
        </w:numPr>
        <w:spacing w:line="360" w:lineRule="auto"/>
        <w:jc w:val="left"/>
        <w:rPr>
          <w:rFonts w:ascii="Times New Roman Bold" w:hAnsi="Times New Roman Bold"/>
          <w:szCs w:val="24"/>
        </w:rPr>
      </w:pPr>
      <w:r>
        <w:rPr>
          <w:rFonts w:ascii="Times New Roman Bold" w:hAnsi="Times New Roman Bold"/>
          <w:szCs w:val="24"/>
        </w:rPr>
        <w:t xml:space="preserve"> Peter  Pardy</w:t>
      </w:r>
    </w:p>
    <w:p w:rsidR="00C03971" w:rsidRDefault="00C03971" w:rsidP="00C03971">
      <w:pPr>
        <w:numPr>
          <w:ilvl w:val="0"/>
          <w:numId w:val="9"/>
        </w:numPr>
        <w:spacing w:line="360" w:lineRule="auto"/>
        <w:jc w:val="left"/>
        <w:rPr>
          <w:rFonts w:ascii="Times New Roman Bold" w:hAnsi="Times New Roman Bold"/>
          <w:szCs w:val="24"/>
        </w:rPr>
      </w:pPr>
      <w:r>
        <w:rPr>
          <w:rFonts w:ascii="Times New Roman Bold" w:hAnsi="Times New Roman Bold"/>
          <w:szCs w:val="24"/>
        </w:rPr>
        <w:t xml:space="preserve"> Maclean  Jenkins</w:t>
      </w:r>
    </w:p>
    <w:p w:rsidR="00C03971" w:rsidRDefault="00C03971" w:rsidP="00C03971">
      <w:pPr>
        <w:numPr>
          <w:ilvl w:val="0"/>
          <w:numId w:val="9"/>
        </w:numPr>
        <w:spacing w:line="360" w:lineRule="auto"/>
        <w:jc w:val="left"/>
        <w:rPr>
          <w:rFonts w:ascii="Times New Roman Bold" w:hAnsi="Times New Roman Bold"/>
          <w:szCs w:val="24"/>
        </w:rPr>
      </w:pPr>
      <w:r>
        <w:rPr>
          <w:rFonts w:ascii="Times New Roman Bold" w:hAnsi="Times New Roman Bold"/>
          <w:szCs w:val="24"/>
        </w:rPr>
        <w:t xml:space="preserve"> Anne Pardy </w:t>
      </w:r>
    </w:p>
    <w:p w:rsidR="00C03971" w:rsidRDefault="00C03971" w:rsidP="00C03971">
      <w:pPr>
        <w:numPr>
          <w:ilvl w:val="0"/>
          <w:numId w:val="9"/>
        </w:numPr>
        <w:spacing w:line="360" w:lineRule="auto"/>
        <w:jc w:val="left"/>
        <w:rPr>
          <w:rFonts w:ascii="Times New Roman Bold" w:hAnsi="Times New Roman Bold"/>
          <w:szCs w:val="24"/>
        </w:rPr>
      </w:pPr>
      <w:r>
        <w:rPr>
          <w:rFonts w:ascii="Times New Roman Bold" w:hAnsi="Times New Roman Bold"/>
          <w:szCs w:val="24"/>
        </w:rPr>
        <w:t>Glen Ping Kee</w:t>
      </w:r>
    </w:p>
    <w:p w:rsidR="00C03971" w:rsidRDefault="001D5DAB" w:rsidP="00C03971">
      <w:pPr>
        <w:numPr>
          <w:ilvl w:val="0"/>
          <w:numId w:val="9"/>
        </w:numPr>
        <w:spacing w:line="360" w:lineRule="auto"/>
        <w:jc w:val="left"/>
        <w:rPr>
          <w:rFonts w:ascii="Times New Roman Bold" w:hAnsi="Times New Roman Bold"/>
          <w:szCs w:val="24"/>
        </w:rPr>
      </w:pPr>
      <w:r>
        <w:rPr>
          <w:rFonts w:ascii="Times New Roman Bold" w:hAnsi="Times New Roman Bold"/>
          <w:szCs w:val="24"/>
        </w:rPr>
        <w:t>Sara Clark</w:t>
      </w:r>
    </w:p>
    <w:p w:rsidR="00492E32" w:rsidRDefault="00492E32" w:rsidP="00492E32">
      <w:pPr>
        <w:spacing w:line="360" w:lineRule="auto"/>
        <w:jc w:val="left"/>
        <w:rPr>
          <w:rFonts w:ascii="Times New Roman Bold" w:hAnsi="Times New Roman Bold"/>
          <w:szCs w:val="24"/>
        </w:rPr>
      </w:pPr>
    </w:p>
    <w:p w:rsidR="00C03971" w:rsidRPr="00632B34" w:rsidRDefault="00C03971" w:rsidP="00C03971">
      <w:pPr>
        <w:spacing w:line="360" w:lineRule="auto"/>
        <w:jc w:val="left"/>
        <w:rPr>
          <w:rFonts w:ascii="Times New Roman Bold" w:hAnsi="Times New Roman Bold"/>
          <w:b/>
          <w:smallCaps/>
          <w:color w:val="548DD4" w:themeColor="text2" w:themeTint="99"/>
          <w:sz w:val="28"/>
          <w:szCs w:val="28"/>
          <w:u w:val="single"/>
        </w:rPr>
      </w:pPr>
      <w:r w:rsidRPr="00632B34">
        <w:rPr>
          <w:rFonts w:ascii="Times New Roman Bold" w:hAnsi="Times New Roman Bold"/>
          <w:b/>
          <w:smallCaps/>
          <w:color w:val="548DD4" w:themeColor="text2" w:themeTint="99"/>
          <w:sz w:val="28"/>
          <w:szCs w:val="28"/>
          <w:u w:val="single"/>
        </w:rPr>
        <w:t>Purpose</w:t>
      </w:r>
    </w:p>
    <w:p w:rsidR="00C03971" w:rsidRPr="00CA7326" w:rsidRDefault="00C03971" w:rsidP="00CA7326">
      <w:pPr>
        <w:spacing w:line="360" w:lineRule="auto"/>
        <w:jc w:val="left"/>
        <w:rPr>
          <w:rFonts w:ascii="Times New Roman Bold" w:hAnsi="Times New Roman Bold"/>
          <w:szCs w:val="24"/>
        </w:rPr>
      </w:pPr>
      <w:r>
        <w:rPr>
          <w:rFonts w:ascii="Times New Roman Bold" w:hAnsi="Times New Roman Bold"/>
        </w:rPr>
        <w:t xml:space="preserve"> </w:t>
      </w:r>
      <w:r w:rsidRPr="00CA7326">
        <w:rPr>
          <w:rFonts w:ascii="Times New Roman Bold" w:hAnsi="Times New Roman Bold"/>
          <w:szCs w:val="24"/>
        </w:rPr>
        <w:t>This design brief contains information intended to assist in the redesign of the existing website for APJ Law.</w:t>
      </w:r>
    </w:p>
    <w:p w:rsidR="000B0881" w:rsidRDefault="000B0881" w:rsidP="00C03971">
      <w:pPr>
        <w:spacing w:line="360" w:lineRule="auto"/>
        <w:jc w:val="left"/>
        <w:rPr>
          <w:rFonts w:ascii="Times New Roman Bold" w:hAnsi="Times New Roman Bold"/>
          <w:szCs w:val="24"/>
        </w:rPr>
      </w:pPr>
    </w:p>
    <w:p w:rsidR="00CA7326" w:rsidRPr="00632B34" w:rsidRDefault="00CA7326" w:rsidP="00CA7326">
      <w:pPr>
        <w:spacing w:line="360" w:lineRule="auto"/>
        <w:jc w:val="left"/>
        <w:rPr>
          <w:rFonts w:ascii="Times New Roman Bold" w:hAnsi="Times New Roman Bold"/>
          <w:b/>
          <w:smallCaps/>
          <w:color w:val="548DD4" w:themeColor="text2" w:themeTint="99"/>
          <w:sz w:val="28"/>
          <w:szCs w:val="28"/>
          <w:u w:val="single"/>
        </w:rPr>
      </w:pPr>
      <w:r w:rsidRPr="00632B34">
        <w:rPr>
          <w:rFonts w:ascii="Times New Roman Bold" w:hAnsi="Times New Roman Bold"/>
          <w:b/>
          <w:smallCaps/>
          <w:color w:val="548DD4" w:themeColor="text2" w:themeTint="99"/>
          <w:sz w:val="32"/>
          <w:szCs w:val="32"/>
        </w:rPr>
        <w:t xml:space="preserve"> </w:t>
      </w:r>
      <w:r w:rsidRPr="00632B34">
        <w:rPr>
          <w:rFonts w:ascii="Times New Roman Bold" w:hAnsi="Times New Roman Bold"/>
          <w:b/>
          <w:smallCaps/>
          <w:color w:val="548DD4" w:themeColor="text2" w:themeTint="99"/>
          <w:sz w:val="28"/>
          <w:szCs w:val="28"/>
          <w:u w:val="single"/>
        </w:rPr>
        <w:t>Existing site</w:t>
      </w:r>
    </w:p>
    <w:p w:rsidR="00CA7326" w:rsidRDefault="00CA7326" w:rsidP="00C03971">
      <w:pPr>
        <w:spacing w:line="360" w:lineRule="auto"/>
        <w:jc w:val="left"/>
        <w:rPr>
          <w:rFonts w:ascii="Times New Roman Bold" w:hAnsi="Times New Roman Bold"/>
          <w:szCs w:val="24"/>
        </w:rPr>
      </w:pPr>
      <w:r>
        <w:rPr>
          <w:rFonts w:ascii="Times New Roman Bold" w:hAnsi="Times New Roman Bold"/>
          <w:szCs w:val="24"/>
        </w:rPr>
        <w:t xml:space="preserve"> The existing website for APJ Law is located at </w:t>
      </w:r>
      <w:hyperlink r:id="rId8" w:history="1">
        <w:r w:rsidRPr="004F1DA7">
          <w:rPr>
            <w:rStyle w:val="Hyperlink"/>
            <w:rFonts w:ascii="Times New Roman Bold" w:hAnsi="Times New Roman Bold"/>
            <w:szCs w:val="24"/>
          </w:rPr>
          <w:t>www.apjlaw.com.au</w:t>
        </w:r>
      </w:hyperlink>
    </w:p>
    <w:p w:rsidR="00CA7326" w:rsidRDefault="00CA7326" w:rsidP="00C03971">
      <w:pPr>
        <w:spacing w:line="360" w:lineRule="auto"/>
        <w:jc w:val="left"/>
        <w:rPr>
          <w:rFonts w:ascii="Times New Roman Bold" w:hAnsi="Times New Roman Bold"/>
          <w:szCs w:val="24"/>
        </w:rPr>
      </w:pPr>
    </w:p>
    <w:p w:rsidR="00C03971" w:rsidRPr="00632B34" w:rsidRDefault="00C03971" w:rsidP="00C03971">
      <w:pPr>
        <w:spacing w:line="360" w:lineRule="auto"/>
        <w:jc w:val="left"/>
        <w:rPr>
          <w:rFonts w:ascii="Times New Roman Bold" w:hAnsi="Times New Roman Bold"/>
          <w:b/>
          <w:smallCaps/>
          <w:color w:val="548DD4" w:themeColor="text2" w:themeTint="99"/>
          <w:sz w:val="28"/>
          <w:szCs w:val="28"/>
          <w:u w:val="single"/>
        </w:rPr>
      </w:pPr>
      <w:r w:rsidRPr="00632B34">
        <w:rPr>
          <w:rFonts w:ascii="Times New Roman Bold" w:hAnsi="Times New Roman Bold"/>
          <w:b/>
          <w:smallCaps/>
          <w:color w:val="548DD4" w:themeColor="text2" w:themeTint="99"/>
          <w:sz w:val="28"/>
          <w:szCs w:val="28"/>
          <w:u w:val="single"/>
        </w:rPr>
        <w:t>Background</w:t>
      </w:r>
    </w:p>
    <w:p w:rsidR="00C03971" w:rsidRPr="00CA7326" w:rsidRDefault="00CA7326" w:rsidP="00C03971">
      <w:pPr>
        <w:spacing w:line="360" w:lineRule="auto"/>
        <w:jc w:val="left"/>
        <w:rPr>
          <w:rFonts w:ascii="Times New Roman Bold" w:hAnsi="Times New Roman Bold"/>
          <w:szCs w:val="24"/>
        </w:rPr>
      </w:pPr>
      <w:r>
        <w:rPr>
          <w:rFonts w:ascii="Times New Roman Bold" w:hAnsi="Times New Roman Bold"/>
          <w:szCs w:val="24"/>
        </w:rPr>
        <w:t>A</w:t>
      </w:r>
      <w:r w:rsidRPr="00CA7326">
        <w:rPr>
          <w:rFonts w:ascii="Times New Roman Bold" w:hAnsi="Times New Roman Bold"/>
          <w:szCs w:val="24"/>
        </w:rPr>
        <w:t xml:space="preserve"> comprehensive background for this firm may be located under “our history”</w:t>
      </w:r>
      <w:r w:rsidR="000F1DC0">
        <w:rPr>
          <w:rFonts w:ascii="Times New Roman Bold" w:hAnsi="Times New Roman Bold"/>
          <w:szCs w:val="24"/>
        </w:rPr>
        <w:t xml:space="preserve"> </w:t>
      </w:r>
      <w:r w:rsidRPr="00CA7326">
        <w:rPr>
          <w:rFonts w:ascii="Times New Roman Bold" w:hAnsi="Times New Roman Bold"/>
          <w:szCs w:val="24"/>
        </w:rPr>
        <w:t>tab located within “about us” tab on the website.  However in brief,</w:t>
      </w:r>
    </w:p>
    <w:p w:rsidR="000B0881" w:rsidRDefault="000B0881" w:rsidP="000B0881">
      <w:pPr>
        <w:spacing w:line="360" w:lineRule="auto"/>
        <w:jc w:val="left"/>
        <w:rPr>
          <w:rFonts w:ascii="Times New Roman Bold" w:hAnsi="Times New Roman Bold"/>
          <w:szCs w:val="24"/>
        </w:rPr>
      </w:pPr>
    </w:p>
    <w:p w:rsidR="00CA7326" w:rsidRDefault="00CA7326" w:rsidP="000B0881">
      <w:pPr>
        <w:spacing w:line="360" w:lineRule="auto"/>
        <w:jc w:val="left"/>
        <w:rPr>
          <w:rFonts w:ascii="Arial" w:hAnsi="Arial" w:cs="Arial"/>
          <w:color w:val="808080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808080"/>
          <w:sz w:val="21"/>
          <w:szCs w:val="21"/>
          <w:shd w:val="clear" w:color="auto" w:fill="FFFFFF"/>
        </w:rPr>
        <w:t>“APJ Law</w:t>
      </w:r>
      <w:r>
        <w:rPr>
          <w:rStyle w:val="apple-converted-space"/>
          <w:rFonts w:ascii="Arial" w:hAnsi="Arial" w:cs="Arial"/>
          <w:color w:val="808080"/>
          <w:sz w:val="21"/>
          <w:szCs w:val="21"/>
          <w:shd w:val="clear" w:color="auto" w:fill="FFFFFF"/>
        </w:rPr>
        <w:t> </w:t>
      </w:r>
      <w:r>
        <w:rPr>
          <w:rStyle w:val="Strong"/>
          <w:rFonts w:ascii="Arial" w:hAnsi="Arial" w:cs="Arial"/>
          <w:color w:val="808080"/>
          <w:sz w:val="21"/>
          <w:szCs w:val="21"/>
          <w:shd w:val="clear" w:color="auto" w:fill="FFFFFF"/>
        </w:rPr>
        <w:t>has been in existence since 1874</w:t>
      </w:r>
      <w:r>
        <w:rPr>
          <w:rStyle w:val="apple-converted-space"/>
          <w:rFonts w:ascii="Arial" w:hAnsi="Arial" w:cs="Arial"/>
          <w:color w:val="80808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808080"/>
          <w:sz w:val="21"/>
          <w:szCs w:val="21"/>
          <w:shd w:val="clear" w:color="auto" w:fill="FFFFFF"/>
        </w:rPr>
        <w:t>originally starting out as the firm Norman McDonald of Glen Innes. In 1894 Norman MacDonald was acquired by Colonel PP Abbott. The firm became known as DW Abbott &amp; Co. until early 1970 when it became Abbot &amp; Co, Abbott Pardy &amp; Co in 1979 and Abbott Pardy &amp; Jenkins in 1982.</w:t>
      </w:r>
    </w:p>
    <w:p w:rsidR="00CA7326" w:rsidRDefault="00CA7326" w:rsidP="000B0881">
      <w:pPr>
        <w:spacing w:line="360" w:lineRule="auto"/>
        <w:jc w:val="left"/>
        <w:rPr>
          <w:rFonts w:ascii="Arial" w:hAnsi="Arial" w:cs="Arial"/>
          <w:color w:val="808080"/>
          <w:sz w:val="21"/>
          <w:szCs w:val="21"/>
          <w:shd w:val="clear" w:color="auto" w:fill="FFFFFF"/>
        </w:rPr>
      </w:pPr>
    </w:p>
    <w:p w:rsidR="00CA7326" w:rsidRDefault="00CA7326" w:rsidP="000B0881">
      <w:pPr>
        <w:spacing w:line="360" w:lineRule="auto"/>
        <w:jc w:val="left"/>
        <w:rPr>
          <w:rFonts w:ascii="Arial" w:hAnsi="Arial" w:cs="Arial"/>
          <w:color w:val="808080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808080"/>
          <w:sz w:val="21"/>
          <w:szCs w:val="21"/>
          <w:shd w:val="clear" w:color="auto" w:fill="FFFFFF"/>
        </w:rPr>
        <w:t>In December 1999, the firm opened an office in Inverell taking over the practice of KA Brown &amp; Associates.   This was followed by the incorporation of Tilbury &amp; Co in December 2000 and the Armidale office moved to larger premises in Faulkner Street. </w:t>
      </w:r>
    </w:p>
    <w:p w:rsidR="00CA7326" w:rsidRDefault="00CA7326" w:rsidP="000B0881">
      <w:pPr>
        <w:spacing w:line="360" w:lineRule="auto"/>
        <w:jc w:val="left"/>
        <w:rPr>
          <w:rFonts w:ascii="Arial" w:hAnsi="Arial" w:cs="Arial"/>
          <w:color w:val="808080"/>
          <w:sz w:val="21"/>
          <w:szCs w:val="21"/>
          <w:shd w:val="clear" w:color="auto" w:fill="FFFFFF"/>
        </w:rPr>
      </w:pPr>
    </w:p>
    <w:p w:rsidR="00CA7326" w:rsidRDefault="00CA7326" w:rsidP="000B0881">
      <w:pPr>
        <w:spacing w:line="360" w:lineRule="auto"/>
        <w:jc w:val="left"/>
        <w:rPr>
          <w:rFonts w:ascii="Arial" w:hAnsi="Arial" w:cs="Arial"/>
          <w:color w:val="808080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808080"/>
          <w:sz w:val="21"/>
          <w:szCs w:val="21"/>
          <w:shd w:val="clear" w:color="auto" w:fill="FFFFFF"/>
        </w:rPr>
        <w:lastRenderedPageBreak/>
        <w:t>In July 2008 the firm changed its name from Abbott Pardy &amp; Jenkins to APJ Law.”</w:t>
      </w:r>
    </w:p>
    <w:p w:rsidR="00CA7326" w:rsidRDefault="00CA7326" w:rsidP="000B0881">
      <w:pPr>
        <w:spacing w:line="360" w:lineRule="auto"/>
        <w:jc w:val="left"/>
        <w:rPr>
          <w:rFonts w:ascii="Arial" w:hAnsi="Arial" w:cs="Arial"/>
          <w:color w:val="808080"/>
          <w:sz w:val="21"/>
          <w:szCs w:val="21"/>
          <w:shd w:val="clear" w:color="auto" w:fill="FFFFFF"/>
        </w:rPr>
      </w:pPr>
    </w:p>
    <w:p w:rsidR="00CA7326" w:rsidRDefault="00CA7326" w:rsidP="000B0881">
      <w:pPr>
        <w:spacing w:line="360" w:lineRule="auto"/>
        <w:jc w:val="left"/>
        <w:rPr>
          <w:rFonts w:ascii="Times New Roman Bold" w:hAnsi="Times New Roman Bold"/>
          <w:szCs w:val="24"/>
        </w:rPr>
      </w:pPr>
      <w:r w:rsidRPr="00CA7326">
        <w:rPr>
          <w:rFonts w:ascii="Times New Roman Bold" w:hAnsi="Times New Roman Bold"/>
          <w:szCs w:val="24"/>
        </w:rPr>
        <w:t>Since that time</w:t>
      </w:r>
      <w:r>
        <w:rPr>
          <w:rFonts w:ascii="Times New Roman Bold" w:hAnsi="Times New Roman Bold"/>
          <w:szCs w:val="24"/>
        </w:rPr>
        <w:t xml:space="preserve"> APJ Law has maintained a dominant presence. Additionally,</w:t>
      </w:r>
      <w:r w:rsidR="006716A3">
        <w:rPr>
          <w:rFonts w:ascii="Times New Roman Bold" w:hAnsi="Times New Roman Bold"/>
          <w:szCs w:val="24"/>
        </w:rPr>
        <w:t xml:space="preserve"> </w:t>
      </w:r>
      <w:r>
        <w:rPr>
          <w:rFonts w:ascii="Times New Roman Bold" w:hAnsi="Times New Roman Bold"/>
          <w:szCs w:val="24"/>
        </w:rPr>
        <w:t xml:space="preserve">although this firm has its </w:t>
      </w:r>
      <w:r w:rsidR="00632B34">
        <w:rPr>
          <w:rFonts w:ascii="Times New Roman Bold" w:hAnsi="Times New Roman Bold"/>
          <w:szCs w:val="24"/>
        </w:rPr>
        <w:t xml:space="preserve"> genesis</w:t>
      </w:r>
      <w:r>
        <w:rPr>
          <w:rFonts w:ascii="Times New Roman Bold" w:hAnsi="Times New Roman Bold"/>
          <w:szCs w:val="24"/>
        </w:rPr>
        <w:t xml:space="preserve"> within the New England region, </w:t>
      </w:r>
      <w:r w:rsidR="00632B34">
        <w:rPr>
          <w:rFonts w:ascii="Times New Roman Bold" w:hAnsi="Times New Roman Bold"/>
          <w:szCs w:val="24"/>
        </w:rPr>
        <w:t xml:space="preserve">  we service client’s well outside  </w:t>
      </w:r>
      <w:r w:rsidR="006716A3">
        <w:rPr>
          <w:rFonts w:ascii="Times New Roman Bold" w:hAnsi="Times New Roman Bold"/>
          <w:szCs w:val="24"/>
        </w:rPr>
        <w:t xml:space="preserve">our </w:t>
      </w:r>
      <w:r w:rsidR="00632B34">
        <w:rPr>
          <w:rFonts w:ascii="Times New Roman Bold" w:hAnsi="Times New Roman Bold"/>
          <w:szCs w:val="24"/>
        </w:rPr>
        <w:t>geographic footprint including capital cities  and abroad.   In an exceptionally competitive market</w:t>
      </w:r>
      <w:r w:rsidR="006716A3">
        <w:rPr>
          <w:rFonts w:ascii="Times New Roman Bold" w:hAnsi="Times New Roman Bold"/>
          <w:szCs w:val="24"/>
        </w:rPr>
        <w:t>,</w:t>
      </w:r>
      <w:r w:rsidR="00632B34">
        <w:rPr>
          <w:rFonts w:ascii="Times New Roman Bold" w:hAnsi="Times New Roman Bold"/>
          <w:szCs w:val="24"/>
        </w:rPr>
        <w:t xml:space="preserve"> we</w:t>
      </w:r>
      <w:r w:rsidR="006716A3">
        <w:rPr>
          <w:rFonts w:ascii="Times New Roman Bold" w:hAnsi="Times New Roman Bold"/>
          <w:szCs w:val="24"/>
        </w:rPr>
        <w:t xml:space="preserve"> at</w:t>
      </w:r>
      <w:r w:rsidR="00632B34">
        <w:rPr>
          <w:rFonts w:ascii="Times New Roman Bold" w:hAnsi="Times New Roman Bold"/>
          <w:szCs w:val="24"/>
        </w:rPr>
        <w:t>tribute our success to uncompromising professionalism and excellence in the work undertaken.</w:t>
      </w:r>
    </w:p>
    <w:p w:rsidR="00CA7326" w:rsidRDefault="00CA7326" w:rsidP="000B0881">
      <w:pPr>
        <w:spacing w:line="360" w:lineRule="auto"/>
        <w:jc w:val="left"/>
        <w:rPr>
          <w:rFonts w:ascii="Times New Roman Bold" w:hAnsi="Times New Roman Bold"/>
          <w:szCs w:val="24"/>
        </w:rPr>
      </w:pPr>
    </w:p>
    <w:p w:rsidR="00CA7326" w:rsidRPr="00632B34" w:rsidRDefault="00632B34" w:rsidP="00CA7326">
      <w:pPr>
        <w:spacing w:line="360" w:lineRule="auto"/>
        <w:jc w:val="left"/>
        <w:rPr>
          <w:rFonts w:ascii="Times New Roman Bold" w:hAnsi="Times New Roman Bold"/>
          <w:b/>
          <w:smallCaps/>
          <w:color w:val="548DD4" w:themeColor="text2" w:themeTint="99"/>
          <w:sz w:val="28"/>
          <w:szCs w:val="28"/>
          <w:u w:val="single"/>
        </w:rPr>
      </w:pPr>
      <w:r w:rsidRPr="00632B34">
        <w:rPr>
          <w:rFonts w:ascii="Times New Roman Bold" w:hAnsi="Times New Roman Bold"/>
          <w:b/>
          <w:smallCaps/>
          <w:color w:val="548DD4" w:themeColor="text2" w:themeTint="99"/>
          <w:sz w:val="28"/>
          <w:szCs w:val="28"/>
          <w:u w:val="single"/>
        </w:rPr>
        <w:t>Our Philosophy</w:t>
      </w:r>
    </w:p>
    <w:p w:rsidR="00632B34" w:rsidRDefault="00632B34" w:rsidP="00632B34">
      <w:pPr>
        <w:spacing w:line="360" w:lineRule="auto"/>
        <w:jc w:val="left"/>
        <w:rPr>
          <w:rFonts w:ascii="Times New Roman Bold" w:hAnsi="Times New Roman Bold"/>
          <w:szCs w:val="24"/>
        </w:rPr>
      </w:pPr>
      <w:r w:rsidRPr="00632B34">
        <w:rPr>
          <w:rFonts w:ascii="Times New Roman Bold" w:hAnsi="Times New Roman Bold"/>
          <w:szCs w:val="24"/>
        </w:rPr>
        <w:t>Driven by quality legal work and service, APJ Law is founded on and values integrity, honesty, personal excellence, mutual respect and commitment to team work.</w:t>
      </w:r>
    </w:p>
    <w:p w:rsidR="00632B34" w:rsidRPr="00632B34" w:rsidRDefault="00632B34" w:rsidP="00632B34">
      <w:pPr>
        <w:spacing w:line="360" w:lineRule="auto"/>
        <w:jc w:val="left"/>
        <w:rPr>
          <w:rFonts w:ascii="Times New Roman Bold" w:hAnsi="Times New Roman Bold"/>
          <w:szCs w:val="24"/>
        </w:rPr>
      </w:pPr>
    </w:p>
    <w:p w:rsidR="00632B34" w:rsidRDefault="00632B34" w:rsidP="00632B34">
      <w:pPr>
        <w:spacing w:line="360" w:lineRule="auto"/>
        <w:jc w:val="left"/>
        <w:rPr>
          <w:rFonts w:ascii="Times New Roman Bold" w:hAnsi="Times New Roman Bold"/>
          <w:szCs w:val="24"/>
        </w:rPr>
      </w:pPr>
      <w:r w:rsidRPr="00632B34">
        <w:rPr>
          <w:rFonts w:ascii="Times New Roman Bold" w:hAnsi="Times New Roman Bold"/>
          <w:szCs w:val="24"/>
        </w:rPr>
        <w:t>APJ Law is built on strength, independence, integrity and an enthusiasm for the law.</w:t>
      </w:r>
      <w:r w:rsidR="00FA3662">
        <w:rPr>
          <w:rFonts w:ascii="Times New Roman Bold" w:hAnsi="Times New Roman Bold"/>
          <w:szCs w:val="24"/>
        </w:rPr>
        <w:t xml:space="preserve"> </w:t>
      </w:r>
    </w:p>
    <w:p w:rsidR="00FA3662" w:rsidRPr="00632B34" w:rsidRDefault="00FA3662" w:rsidP="00632B34">
      <w:pPr>
        <w:spacing w:line="360" w:lineRule="auto"/>
        <w:jc w:val="left"/>
        <w:rPr>
          <w:rFonts w:ascii="Times New Roman Bold" w:hAnsi="Times New Roman Bold"/>
          <w:szCs w:val="24"/>
        </w:rPr>
      </w:pPr>
    </w:p>
    <w:p w:rsidR="00FA3662" w:rsidRPr="00FA3662" w:rsidRDefault="00FA3662" w:rsidP="00FA3662">
      <w:pPr>
        <w:spacing w:line="360" w:lineRule="auto"/>
        <w:jc w:val="left"/>
        <w:rPr>
          <w:rFonts w:ascii="Times New Roman Bold" w:hAnsi="Times New Roman Bold"/>
          <w:b/>
          <w:smallCaps/>
          <w:color w:val="548DD4"/>
          <w:sz w:val="28"/>
          <w:szCs w:val="28"/>
          <w:u w:val="single"/>
        </w:rPr>
      </w:pPr>
      <w:r>
        <w:rPr>
          <w:rFonts w:ascii="Times New Roman Bold" w:hAnsi="Times New Roman Bold"/>
          <w:b/>
          <w:smallCaps/>
          <w:color w:val="548DD4"/>
          <w:sz w:val="28"/>
          <w:szCs w:val="28"/>
          <w:u w:val="single"/>
        </w:rPr>
        <w:t xml:space="preserve">Redesign </w:t>
      </w:r>
    </w:p>
    <w:p w:rsidR="00CA7326" w:rsidRDefault="00FA3662" w:rsidP="00FA3662">
      <w:pPr>
        <w:spacing w:line="360" w:lineRule="auto"/>
        <w:jc w:val="left"/>
        <w:rPr>
          <w:rFonts w:ascii="Times New Roman Bold" w:hAnsi="Times New Roman Bold"/>
          <w:szCs w:val="24"/>
        </w:rPr>
      </w:pPr>
      <w:r>
        <w:rPr>
          <w:rFonts w:ascii="Times New Roman Bold" w:hAnsi="Times New Roman Bold"/>
          <w:szCs w:val="24"/>
        </w:rPr>
        <w:t xml:space="preserve">It is now well-established </w:t>
      </w:r>
      <w:r w:rsidR="006716A3">
        <w:rPr>
          <w:rFonts w:ascii="Times New Roman Bold" w:hAnsi="Times New Roman Bold"/>
          <w:szCs w:val="24"/>
        </w:rPr>
        <w:t xml:space="preserve">that how </w:t>
      </w:r>
      <w:r>
        <w:rPr>
          <w:rFonts w:ascii="Times New Roman Bold" w:hAnsi="Times New Roman Bold"/>
          <w:szCs w:val="24"/>
        </w:rPr>
        <w:t>a firm or compan</w:t>
      </w:r>
      <w:r w:rsidR="006716A3">
        <w:rPr>
          <w:rFonts w:ascii="Times New Roman Bold" w:hAnsi="Times New Roman Bold"/>
          <w:szCs w:val="24"/>
        </w:rPr>
        <w:t xml:space="preserve">y </w:t>
      </w:r>
      <w:r>
        <w:rPr>
          <w:rFonts w:ascii="Times New Roman Bold" w:hAnsi="Times New Roman Bold"/>
          <w:szCs w:val="24"/>
        </w:rPr>
        <w:t>presents within the market  is measured, to a degree, by the professionalism and presentation of its website.   This is particularly important for new potential client who</w:t>
      </w:r>
      <w:r w:rsidR="006716A3">
        <w:rPr>
          <w:rFonts w:ascii="Times New Roman Bold" w:hAnsi="Times New Roman Bold"/>
          <w:szCs w:val="24"/>
        </w:rPr>
        <w:t xml:space="preserve"> may</w:t>
      </w:r>
      <w:r>
        <w:rPr>
          <w:rFonts w:ascii="Times New Roman Bold" w:hAnsi="Times New Roman Bold"/>
          <w:szCs w:val="24"/>
        </w:rPr>
        <w:t xml:space="preserve"> have little or no knowledge of t</w:t>
      </w:r>
      <w:r w:rsidR="006716A3">
        <w:rPr>
          <w:rFonts w:ascii="Times New Roman Bold" w:hAnsi="Times New Roman Bold"/>
          <w:szCs w:val="24"/>
        </w:rPr>
        <w:t>hat company.</w:t>
      </w:r>
    </w:p>
    <w:p w:rsidR="00FA3662" w:rsidRDefault="00FA3662" w:rsidP="00FA3662">
      <w:pPr>
        <w:spacing w:line="360" w:lineRule="auto"/>
        <w:jc w:val="left"/>
        <w:rPr>
          <w:rFonts w:ascii="Times New Roman Bold" w:hAnsi="Times New Roman Bold"/>
          <w:szCs w:val="24"/>
        </w:rPr>
      </w:pPr>
    </w:p>
    <w:p w:rsidR="00FA3662" w:rsidRDefault="00FA3662" w:rsidP="00FA3662">
      <w:pPr>
        <w:spacing w:line="360" w:lineRule="auto"/>
        <w:jc w:val="left"/>
        <w:rPr>
          <w:rFonts w:ascii="Times New Roman Bold" w:hAnsi="Times New Roman Bold"/>
          <w:szCs w:val="24"/>
        </w:rPr>
      </w:pPr>
      <w:r>
        <w:rPr>
          <w:rFonts w:ascii="Times New Roman Bold" w:hAnsi="Times New Roman Bold"/>
          <w:szCs w:val="24"/>
        </w:rPr>
        <w:t>Whilst serviceable, our existing website suffers from:-</w:t>
      </w:r>
    </w:p>
    <w:p w:rsidR="00FA3662" w:rsidRDefault="00FA3662" w:rsidP="00FA3662">
      <w:pPr>
        <w:spacing w:line="360" w:lineRule="auto"/>
        <w:jc w:val="left"/>
        <w:rPr>
          <w:rFonts w:ascii="Times New Roman Bold" w:hAnsi="Times New Roman Bold"/>
          <w:szCs w:val="24"/>
        </w:rPr>
      </w:pPr>
    </w:p>
    <w:p w:rsidR="00FA3662" w:rsidRDefault="00FA3662" w:rsidP="00FA3662">
      <w:pPr>
        <w:numPr>
          <w:ilvl w:val="0"/>
          <w:numId w:val="10"/>
        </w:numPr>
        <w:spacing w:line="360" w:lineRule="auto"/>
        <w:jc w:val="left"/>
        <w:rPr>
          <w:rFonts w:ascii="Times New Roman Bold" w:hAnsi="Times New Roman Bold"/>
          <w:szCs w:val="24"/>
        </w:rPr>
      </w:pPr>
      <w:r>
        <w:rPr>
          <w:rFonts w:ascii="Times New Roman Bold" w:hAnsi="Times New Roman Bold"/>
          <w:szCs w:val="24"/>
        </w:rPr>
        <w:t>Somewhat dated colour and design;</w:t>
      </w:r>
    </w:p>
    <w:p w:rsidR="00FA3662" w:rsidRDefault="00FA3662" w:rsidP="00FA3662">
      <w:pPr>
        <w:numPr>
          <w:ilvl w:val="0"/>
          <w:numId w:val="10"/>
        </w:numPr>
        <w:spacing w:line="360" w:lineRule="auto"/>
        <w:jc w:val="left"/>
        <w:rPr>
          <w:rFonts w:ascii="Times New Roman Bold" w:hAnsi="Times New Roman Bold"/>
          <w:szCs w:val="24"/>
        </w:rPr>
      </w:pPr>
      <w:r>
        <w:rPr>
          <w:rFonts w:ascii="Times New Roman Bold" w:hAnsi="Times New Roman Bold"/>
          <w:szCs w:val="24"/>
        </w:rPr>
        <w:t xml:space="preserve"> Static homepage;</w:t>
      </w:r>
    </w:p>
    <w:p w:rsidR="00FA3662" w:rsidRDefault="00FA3662" w:rsidP="00FA3662">
      <w:pPr>
        <w:numPr>
          <w:ilvl w:val="0"/>
          <w:numId w:val="10"/>
        </w:numPr>
        <w:spacing w:line="360" w:lineRule="auto"/>
        <w:jc w:val="left"/>
        <w:rPr>
          <w:rFonts w:ascii="Times New Roman Bold" w:hAnsi="Times New Roman Bold"/>
          <w:szCs w:val="24"/>
        </w:rPr>
      </w:pPr>
      <w:r>
        <w:rPr>
          <w:rFonts w:ascii="Times New Roman Bold" w:hAnsi="Times New Roman Bold"/>
          <w:szCs w:val="24"/>
        </w:rPr>
        <w:t xml:space="preserve"> No home  button;</w:t>
      </w:r>
    </w:p>
    <w:p w:rsidR="00FA3662" w:rsidRDefault="00FA3662" w:rsidP="00FA3662">
      <w:pPr>
        <w:numPr>
          <w:ilvl w:val="0"/>
          <w:numId w:val="10"/>
        </w:numPr>
        <w:spacing w:line="360" w:lineRule="auto"/>
        <w:jc w:val="left"/>
        <w:rPr>
          <w:rFonts w:ascii="Times New Roman Bold" w:hAnsi="Times New Roman Bold"/>
          <w:szCs w:val="24"/>
        </w:rPr>
      </w:pPr>
      <w:r>
        <w:rPr>
          <w:rFonts w:ascii="Times New Roman Bold" w:hAnsi="Times New Roman Bold"/>
          <w:szCs w:val="24"/>
        </w:rPr>
        <w:t xml:space="preserve"> No provision for bulletins;</w:t>
      </w:r>
    </w:p>
    <w:p w:rsidR="00FA3662" w:rsidRDefault="00FA3662" w:rsidP="00FA3662">
      <w:pPr>
        <w:numPr>
          <w:ilvl w:val="0"/>
          <w:numId w:val="10"/>
        </w:numPr>
        <w:spacing w:line="360" w:lineRule="auto"/>
        <w:jc w:val="left"/>
        <w:rPr>
          <w:rFonts w:ascii="Times New Roman Bold" w:hAnsi="Times New Roman Bold"/>
          <w:szCs w:val="24"/>
        </w:rPr>
      </w:pPr>
      <w:r>
        <w:rPr>
          <w:rFonts w:ascii="Times New Roman Bold" w:hAnsi="Times New Roman Bold"/>
          <w:szCs w:val="24"/>
        </w:rPr>
        <w:t xml:space="preserve"> No frequently asked questions;</w:t>
      </w:r>
    </w:p>
    <w:p w:rsidR="00FA3662" w:rsidRDefault="00FA3662" w:rsidP="00FA3662">
      <w:pPr>
        <w:numPr>
          <w:ilvl w:val="0"/>
          <w:numId w:val="10"/>
        </w:numPr>
        <w:spacing w:line="360" w:lineRule="auto"/>
        <w:jc w:val="left"/>
        <w:rPr>
          <w:rFonts w:ascii="Times New Roman Bold" w:hAnsi="Times New Roman Bold"/>
          <w:szCs w:val="24"/>
        </w:rPr>
      </w:pPr>
      <w:r>
        <w:rPr>
          <w:rFonts w:ascii="Times New Roman Bold" w:hAnsi="Times New Roman Bold"/>
          <w:szCs w:val="24"/>
        </w:rPr>
        <w:t xml:space="preserve"> Inadequate notification  of specialist accreditation;</w:t>
      </w:r>
      <w:r w:rsidR="000F1DC0">
        <w:rPr>
          <w:rFonts w:ascii="Times New Roman Bold" w:hAnsi="Times New Roman Bold"/>
          <w:szCs w:val="24"/>
        </w:rPr>
        <w:t xml:space="preserve"> and</w:t>
      </w:r>
    </w:p>
    <w:p w:rsidR="00FA3662" w:rsidRDefault="00FA3662" w:rsidP="00FA3662">
      <w:pPr>
        <w:numPr>
          <w:ilvl w:val="0"/>
          <w:numId w:val="10"/>
        </w:numPr>
        <w:spacing w:line="360" w:lineRule="auto"/>
        <w:jc w:val="left"/>
        <w:rPr>
          <w:rFonts w:ascii="Times New Roman Bold" w:hAnsi="Times New Roman Bold"/>
          <w:szCs w:val="24"/>
        </w:rPr>
      </w:pPr>
      <w:r>
        <w:rPr>
          <w:rFonts w:ascii="Times New Roman Bold" w:hAnsi="Times New Roman Bold"/>
          <w:szCs w:val="24"/>
        </w:rPr>
        <w:t xml:space="preserve"> Poor drop-down menu, particularly in relation to our “services”</w:t>
      </w:r>
      <w:r w:rsidR="000F1DC0">
        <w:rPr>
          <w:rFonts w:ascii="Times New Roman Bold" w:hAnsi="Times New Roman Bold"/>
          <w:szCs w:val="24"/>
        </w:rPr>
        <w:t>.</w:t>
      </w:r>
    </w:p>
    <w:p w:rsidR="00FA3662" w:rsidRDefault="00FA3662" w:rsidP="00FA3662">
      <w:pPr>
        <w:spacing w:line="360" w:lineRule="auto"/>
        <w:jc w:val="left"/>
        <w:rPr>
          <w:rFonts w:ascii="Times New Roman Bold" w:hAnsi="Times New Roman Bold"/>
          <w:b/>
          <w:smallCaps/>
          <w:color w:val="548DD4"/>
          <w:sz w:val="28"/>
          <w:szCs w:val="28"/>
          <w:u w:val="single"/>
        </w:rPr>
      </w:pPr>
    </w:p>
    <w:p w:rsidR="004523A0" w:rsidRDefault="004523A0" w:rsidP="00FA3662">
      <w:pPr>
        <w:spacing w:line="360" w:lineRule="auto"/>
        <w:jc w:val="left"/>
        <w:rPr>
          <w:rFonts w:ascii="Times New Roman Bold" w:hAnsi="Times New Roman Bold"/>
          <w:b/>
          <w:smallCaps/>
          <w:color w:val="548DD4"/>
          <w:sz w:val="28"/>
          <w:szCs w:val="28"/>
          <w:u w:val="single"/>
        </w:rPr>
      </w:pPr>
    </w:p>
    <w:p w:rsidR="00FA3662" w:rsidRDefault="00FA3662" w:rsidP="00FA3662">
      <w:pPr>
        <w:spacing w:line="360" w:lineRule="auto"/>
        <w:jc w:val="left"/>
        <w:rPr>
          <w:rFonts w:ascii="Times New Roman Bold" w:hAnsi="Times New Roman Bold"/>
          <w:b/>
          <w:smallCaps/>
          <w:color w:val="548DD4"/>
          <w:sz w:val="28"/>
          <w:szCs w:val="28"/>
          <w:u w:val="single"/>
        </w:rPr>
      </w:pPr>
      <w:bookmarkStart w:id="0" w:name="_GoBack"/>
      <w:bookmarkEnd w:id="0"/>
      <w:r>
        <w:rPr>
          <w:rFonts w:ascii="Times New Roman Bold" w:hAnsi="Times New Roman Bold"/>
          <w:b/>
          <w:smallCaps/>
          <w:color w:val="548DD4"/>
          <w:sz w:val="28"/>
          <w:szCs w:val="28"/>
          <w:u w:val="single"/>
        </w:rPr>
        <w:lastRenderedPageBreak/>
        <w:t>Concepts</w:t>
      </w:r>
    </w:p>
    <w:p w:rsidR="00FA3662" w:rsidRDefault="00FA3662" w:rsidP="00FA3662">
      <w:pPr>
        <w:spacing w:line="360" w:lineRule="auto"/>
        <w:jc w:val="left"/>
        <w:rPr>
          <w:rFonts w:ascii="Times New Roman Bold" w:hAnsi="Times New Roman Bold"/>
          <w:szCs w:val="24"/>
        </w:rPr>
      </w:pPr>
      <w:r>
        <w:rPr>
          <w:rFonts w:ascii="Times New Roman Bold" w:hAnsi="Times New Roman Bold"/>
          <w:szCs w:val="24"/>
        </w:rPr>
        <w:t xml:space="preserve"> In preparing this brief we have </w:t>
      </w:r>
      <w:r w:rsidR="00A369A9">
        <w:rPr>
          <w:rFonts w:ascii="Times New Roman Bold" w:hAnsi="Times New Roman Bold"/>
          <w:szCs w:val="24"/>
        </w:rPr>
        <w:t>reviewed both top tier and local firms. Attached below is what the partners of this firm believe are the best examples within the market:-</w:t>
      </w:r>
    </w:p>
    <w:p w:rsidR="00A369A9" w:rsidRDefault="00A369A9" w:rsidP="00FA3662">
      <w:pPr>
        <w:spacing w:line="360" w:lineRule="auto"/>
        <w:jc w:val="left"/>
        <w:rPr>
          <w:rFonts w:ascii="Times New Roman Bold" w:hAnsi="Times New Roman Bold"/>
          <w:szCs w:val="24"/>
        </w:rPr>
      </w:pPr>
    </w:p>
    <w:p w:rsidR="00A369A9" w:rsidRPr="00A369A9" w:rsidRDefault="00A369A9" w:rsidP="00FA3662">
      <w:pPr>
        <w:spacing w:line="360" w:lineRule="auto"/>
        <w:jc w:val="left"/>
        <w:rPr>
          <w:rFonts w:ascii="Times New Roman Bold" w:hAnsi="Times New Roman Bold"/>
          <w:szCs w:val="24"/>
          <w:u w:val="single"/>
        </w:rPr>
      </w:pPr>
      <w:r w:rsidRPr="00A369A9">
        <w:rPr>
          <w:rFonts w:ascii="Times New Roman Bold" w:hAnsi="Times New Roman Bold"/>
          <w:szCs w:val="24"/>
          <w:u w:val="single"/>
        </w:rPr>
        <w:t>Top Tier</w:t>
      </w:r>
    </w:p>
    <w:p w:rsidR="00A369A9" w:rsidRDefault="00A369A9" w:rsidP="00A369A9">
      <w:pPr>
        <w:numPr>
          <w:ilvl w:val="0"/>
          <w:numId w:val="12"/>
        </w:numPr>
        <w:spacing w:line="360" w:lineRule="auto"/>
        <w:jc w:val="left"/>
        <w:rPr>
          <w:rFonts w:ascii="Times New Roman Bold" w:hAnsi="Times New Roman Bold"/>
          <w:szCs w:val="24"/>
        </w:rPr>
      </w:pPr>
      <w:r>
        <w:rPr>
          <w:rFonts w:ascii="Times New Roman Bold" w:hAnsi="Times New Roman Bold"/>
          <w:szCs w:val="24"/>
        </w:rPr>
        <w:t xml:space="preserve">Ashurst </w:t>
      </w:r>
      <w:r>
        <w:rPr>
          <w:rFonts w:ascii="Times New Roman Bold" w:hAnsi="Times New Roman Bold"/>
          <w:szCs w:val="24"/>
        </w:rPr>
        <w:tab/>
      </w:r>
      <w:r>
        <w:rPr>
          <w:rFonts w:ascii="Times New Roman Bold" w:hAnsi="Times New Roman Bold"/>
          <w:szCs w:val="24"/>
        </w:rPr>
        <w:tab/>
      </w:r>
      <w:r>
        <w:rPr>
          <w:rFonts w:ascii="Times New Roman Bold" w:hAnsi="Times New Roman Bold"/>
          <w:szCs w:val="24"/>
        </w:rPr>
        <w:tab/>
      </w:r>
      <w:hyperlink r:id="rId9" w:history="1">
        <w:r w:rsidRPr="004F1DA7">
          <w:rPr>
            <w:rStyle w:val="Hyperlink"/>
            <w:rFonts w:ascii="Times New Roman Bold" w:hAnsi="Times New Roman Bold"/>
            <w:szCs w:val="24"/>
          </w:rPr>
          <w:t>https://www.ashurst.com/</w:t>
        </w:r>
      </w:hyperlink>
      <w:r>
        <w:rPr>
          <w:rFonts w:ascii="Times New Roman Bold" w:hAnsi="Times New Roman Bold"/>
          <w:szCs w:val="24"/>
        </w:rPr>
        <w:t xml:space="preserve"> </w:t>
      </w:r>
    </w:p>
    <w:p w:rsidR="00A369A9" w:rsidRDefault="00A369A9" w:rsidP="00A369A9">
      <w:pPr>
        <w:numPr>
          <w:ilvl w:val="0"/>
          <w:numId w:val="12"/>
        </w:numPr>
        <w:spacing w:line="360" w:lineRule="auto"/>
        <w:jc w:val="left"/>
        <w:rPr>
          <w:rFonts w:ascii="Times New Roman Bold" w:hAnsi="Times New Roman Bold"/>
          <w:szCs w:val="24"/>
        </w:rPr>
      </w:pPr>
      <w:r>
        <w:rPr>
          <w:rFonts w:ascii="Times New Roman Bold" w:hAnsi="Times New Roman Bold"/>
          <w:szCs w:val="24"/>
        </w:rPr>
        <w:t>Clayton Utz</w:t>
      </w:r>
      <w:r>
        <w:rPr>
          <w:rFonts w:ascii="Times New Roman Bold" w:hAnsi="Times New Roman Bold"/>
          <w:szCs w:val="24"/>
        </w:rPr>
        <w:tab/>
      </w:r>
      <w:r>
        <w:rPr>
          <w:rFonts w:ascii="Times New Roman Bold" w:hAnsi="Times New Roman Bold"/>
          <w:szCs w:val="24"/>
        </w:rPr>
        <w:tab/>
      </w:r>
      <w:r>
        <w:rPr>
          <w:rFonts w:ascii="Times New Roman Bold" w:hAnsi="Times New Roman Bold"/>
          <w:szCs w:val="24"/>
        </w:rPr>
        <w:tab/>
      </w:r>
      <w:hyperlink r:id="rId10" w:history="1">
        <w:r w:rsidRPr="004F1DA7">
          <w:rPr>
            <w:rStyle w:val="Hyperlink"/>
            <w:rFonts w:ascii="Times New Roman Bold" w:hAnsi="Times New Roman Bold"/>
            <w:szCs w:val="24"/>
          </w:rPr>
          <w:t>https://www.claytonutz.com/</w:t>
        </w:r>
      </w:hyperlink>
      <w:r>
        <w:rPr>
          <w:rFonts w:ascii="Times New Roman Bold" w:hAnsi="Times New Roman Bold"/>
          <w:szCs w:val="24"/>
        </w:rPr>
        <w:t xml:space="preserve"> </w:t>
      </w:r>
    </w:p>
    <w:p w:rsidR="00A369A9" w:rsidRDefault="00A369A9" w:rsidP="00A369A9">
      <w:pPr>
        <w:spacing w:line="360" w:lineRule="auto"/>
        <w:jc w:val="left"/>
        <w:rPr>
          <w:rFonts w:ascii="Times New Roman Bold" w:hAnsi="Times New Roman Bold"/>
          <w:szCs w:val="24"/>
        </w:rPr>
      </w:pPr>
    </w:p>
    <w:p w:rsidR="00A369A9" w:rsidRPr="00A369A9" w:rsidRDefault="00A369A9" w:rsidP="00A369A9">
      <w:pPr>
        <w:spacing w:line="360" w:lineRule="auto"/>
        <w:jc w:val="left"/>
        <w:rPr>
          <w:rFonts w:ascii="Times New Roman Bold" w:hAnsi="Times New Roman Bold"/>
          <w:szCs w:val="24"/>
          <w:u w:val="single"/>
        </w:rPr>
      </w:pPr>
      <w:r w:rsidRPr="00A369A9">
        <w:rPr>
          <w:rFonts w:ascii="Times New Roman Bold" w:hAnsi="Times New Roman Bold"/>
          <w:szCs w:val="24"/>
          <w:u w:val="single"/>
        </w:rPr>
        <w:t xml:space="preserve">Local </w:t>
      </w:r>
    </w:p>
    <w:p w:rsidR="00A369A9" w:rsidRDefault="00A369A9" w:rsidP="00A369A9">
      <w:pPr>
        <w:numPr>
          <w:ilvl w:val="0"/>
          <w:numId w:val="13"/>
        </w:numPr>
        <w:spacing w:line="360" w:lineRule="auto"/>
        <w:jc w:val="left"/>
        <w:rPr>
          <w:rFonts w:ascii="Times New Roman Bold" w:hAnsi="Times New Roman Bold"/>
          <w:szCs w:val="24"/>
        </w:rPr>
      </w:pPr>
      <w:r>
        <w:rPr>
          <w:rFonts w:ascii="Times New Roman Bold" w:hAnsi="Times New Roman Bold"/>
          <w:szCs w:val="24"/>
        </w:rPr>
        <w:t xml:space="preserve">Liston Legal </w:t>
      </w:r>
      <w:r>
        <w:rPr>
          <w:rFonts w:ascii="Times New Roman Bold" w:hAnsi="Times New Roman Bold"/>
          <w:szCs w:val="24"/>
        </w:rPr>
        <w:tab/>
      </w:r>
      <w:r>
        <w:rPr>
          <w:rFonts w:ascii="Times New Roman Bold" w:hAnsi="Times New Roman Bold"/>
          <w:szCs w:val="24"/>
        </w:rPr>
        <w:tab/>
      </w:r>
      <w:r>
        <w:rPr>
          <w:rFonts w:ascii="Times New Roman Bold" w:hAnsi="Times New Roman Bold"/>
          <w:szCs w:val="24"/>
        </w:rPr>
        <w:tab/>
      </w:r>
      <w:hyperlink r:id="rId11" w:history="1">
        <w:r w:rsidRPr="004F1DA7">
          <w:rPr>
            <w:rStyle w:val="Hyperlink"/>
            <w:rFonts w:ascii="Times New Roman Bold" w:hAnsi="Times New Roman Bold"/>
            <w:szCs w:val="24"/>
          </w:rPr>
          <w:t>http://www.listonlegal.com.au/</w:t>
        </w:r>
      </w:hyperlink>
      <w:r>
        <w:rPr>
          <w:rFonts w:ascii="Times New Roman Bold" w:hAnsi="Times New Roman Bold"/>
          <w:szCs w:val="24"/>
        </w:rPr>
        <w:t xml:space="preserve"> </w:t>
      </w:r>
    </w:p>
    <w:p w:rsidR="00A369A9" w:rsidRDefault="00A369A9" w:rsidP="00A369A9">
      <w:pPr>
        <w:numPr>
          <w:ilvl w:val="0"/>
          <w:numId w:val="13"/>
        </w:numPr>
        <w:spacing w:line="360" w:lineRule="auto"/>
        <w:jc w:val="left"/>
        <w:rPr>
          <w:rFonts w:ascii="Times New Roman Bold" w:hAnsi="Times New Roman Bold"/>
          <w:szCs w:val="24"/>
        </w:rPr>
      </w:pPr>
      <w:r>
        <w:rPr>
          <w:rFonts w:ascii="Times New Roman Bold" w:hAnsi="Times New Roman Bold"/>
          <w:szCs w:val="24"/>
        </w:rPr>
        <w:t xml:space="preserve">LBK </w:t>
      </w:r>
      <w:r>
        <w:rPr>
          <w:rFonts w:ascii="Times New Roman Bold" w:hAnsi="Times New Roman Bold"/>
          <w:szCs w:val="24"/>
        </w:rPr>
        <w:tab/>
      </w:r>
      <w:r>
        <w:rPr>
          <w:rFonts w:ascii="Times New Roman Bold" w:hAnsi="Times New Roman Bold"/>
          <w:szCs w:val="24"/>
        </w:rPr>
        <w:tab/>
      </w:r>
      <w:r>
        <w:rPr>
          <w:rFonts w:ascii="Times New Roman Bold" w:hAnsi="Times New Roman Bold"/>
          <w:szCs w:val="24"/>
        </w:rPr>
        <w:tab/>
      </w:r>
      <w:r>
        <w:rPr>
          <w:rFonts w:ascii="Times New Roman Bold" w:hAnsi="Times New Roman Bold"/>
          <w:szCs w:val="24"/>
        </w:rPr>
        <w:tab/>
      </w:r>
      <w:hyperlink r:id="rId12" w:history="1">
        <w:r w:rsidRPr="004F1DA7">
          <w:rPr>
            <w:rStyle w:val="Hyperlink"/>
            <w:rFonts w:ascii="Times New Roman Bold" w:hAnsi="Times New Roman Bold"/>
            <w:szCs w:val="24"/>
          </w:rPr>
          <w:t>http://lbksolicitors.com.au/</w:t>
        </w:r>
      </w:hyperlink>
      <w:r>
        <w:rPr>
          <w:rFonts w:ascii="Times New Roman Bold" w:hAnsi="Times New Roman Bold"/>
          <w:szCs w:val="24"/>
        </w:rPr>
        <w:t xml:space="preserve"> </w:t>
      </w:r>
    </w:p>
    <w:p w:rsidR="00A369A9" w:rsidRDefault="00A369A9" w:rsidP="00A369A9">
      <w:pPr>
        <w:numPr>
          <w:ilvl w:val="0"/>
          <w:numId w:val="13"/>
        </w:numPr>
        <w:spacing w:line="360" w:lineRule="auto"/>
        <w:jc w:val="left"/>
        <w:rPr>
          <w:rFonts w:ascii="Times New Roman Bold" w:hAnsi="Times New Roman Bold"/>
          <w:szCs w:val="24"/>
        </w:rPr>
      </w:pPr>
      <w:r>
        <w:rPr>
          <w:rFonts w:ascii="Times New Roman Bold" w:hAnsi="Times New Roman Bold"/>
          <w:szCs w:val="24"/>
        </w:rPr>
        <w:t>Legal Minds</w:t>
      </w:r>
      <w:r>
        <w:rPr>
          <w:rFonts w:ascii="Times New Roman Bold" w:hAnsi="Times New Roman Bold"/>
          <w:szCs w:val="24"/>
        </w:rPr>
        <w:tab/>
      </w:r>
      <w:r>
        <w:rPr>
          <w:rFonts w:ascii="Times New Roman Bold" w:hAnsi="Times New Roman Bold"/>
          <w:szCs w:val="24"/>
        </w:rPr>
        <w:tab/>
      </w:r>
      <w:r>
        <w:rPr>
          <w:rFonts w:ascii="Times New Roman Bold" w:hAnsi="Times New Roman Bold"/>
          <w:szCs w:val="24"/>
        </w:rPr>
        <w:tab/>
      </w:r>
      <w:hyperlink r:id="rId13" w:history="1">
        <w:r w:rsidRPr="004F1DA7">
          <w:rPr>
            <w:rStyle w:val="Hyperlink"/>
            <w:rFonts w:ascii="Times New Roman Bold" w:hAnsi="Times New Roman Bold"/>
            <w:szCs w:val="24"/>
          </w:rPr>
          <w:t>http://www.legalminds.com.au/</w:t>
        </w:r>
      </w:hyperlink>
      <w:r>
        <w:rPr>
          <w:rFonts w:ascii="Times New Roman Bold" w:hAnsi="Times New Roman Bold"/>
          <w:szCs w:val="24"/>
        </w:rPr>
        <w:t xml:space="preserve"> </w:t>
      </w:r>
    </w:p>
    <w:p w:rsidR="00A369A9" w:rsidRDefault="00A369A9" w:rsidP="00A369A9">
      <w:pPr>
        <w:spacing w:line="360" w:lineRule="auto"/>
        <w:jc w:val="left"/>
        <w:rPr>
          <w:rFonts w:ascii="Times New Roman Bold" w:hAnsi="Times New Roman Bold"/>
          <w:szCs w:val="24"/>
        </w:rPr>
      </w:pPr>
    </w:p>
    <w:p w:rsidR="00A369A9" w:rsidRDefault="00A369A9" w:rsidP="00A369A9">
      <w:pPr>
        <w:spacing w:line="360" w:lineRule="auto"/>
        <w:jc w:val="left"/>
        <w:rPr>
          <w:rFonts w:ascii="Times New Roman Bold" w:hAnsi="Times New Roman Bold"/>
          <w:szCs w:val="24"/>
        </w:rPr>
      </w:pPr>
      <w:r>
        <w:rPr>
          <w:rFonts w:ascii="Times New Roman Bold" w:hAnsi="Times New Roman Bold"/>
          <w:szCs w:val="24"/>
        </w:rPr>
        <w:t>Although not essential, it is recommended that designers review the above-mentioned links which may provide an indication of the partners</w:t>
      </w:r>
      <w:r w:rsidR="006716A3">
        <w:rPr>
          <w:rFonts w:ascii="Times New Roman Bold" w:hAnsi="Times New Roman Bold"/>
          <w:szCs w:val="24"/>
        </w:rPr>
        <w:t>’</w:t>
      </w:r>
      <w:r>
        <w:rPr>
          <w:rFonts w:ascii="Times New Roman Bold" w:hAnsi="Times New Roman Bold"/>
          <w:szCs w:val="24"/>
        </w:rPr>
        <w:t xml:space="preserve"> preference in design concept.</w:t>
      </w:r>
    </w:p>
    <w:p w:rsidR="00A369A9" w:rsidRDefault="00A369A9" w:rsidP="00A369A9">
      <w:pPr>
        <w:spacing w:line="360" w:lineRule="auto"/>
        <w:jc w:val="left"/>
        <w:rPr>
          <w:rFonts w:ascii="Times New Roman Bold" w:hAnsi="Times New Roman Bold"/>
          <w:szCs w:val="24"/>
        </w:rPr>
      </w:pPr>
    </w:p>
    <w:p w:rsidR="00A369A9" w:rsidRDefault="00A369A9" w:rsidP="00A369A9">
      <w:pPr>
        <w:spacing w:line="360" w:lineRule="auto"/>
        <w:jc w:val="left"/>
        <w:rPr>
          <w:rFonts w:ascii="Times New Roman Bold" w:hAnsi="Times New Roman Bold"/>
          <w:szCs w:val="24"/>
        </w:rPr>
      </w:pPr>
      <w:r>
        <w:rPr>
          <w:rFonts w:ascii="Times New Roman Bold" w:hAnsi="Times New Roman Bold"/>
          <w:szCs w:val="24"/>
        </w:rPr>
        <w:t xml:space="preserve"> Specifically, a level of interactivity is sought</w:t>
      </w:r>
      <w:r w:rsidR="006876EF">
        <w:rPr>
          <w:rFonts w:ascii="Times New Roman Bold" w:hAnsi="Times New Roman Bold"/>
          <w:szCs w:val="24"/>
        </w:rPr>
        <w:t xml:space="preserve"> within our website</w:t>
      </w:r>
      <w:r>
        <w:rPr>
          <w:rFonts w:ascii="Times New Roman Bold" w:hAnsi="Times New Roman Bold"/>
          <w:szCs w:val="24"/>
        </w:rPr>
        <w:t xml:space="preserve">.   </w:t>
      </w:r>
    </w:p>
    <w:p w:rsidR="00A369A9" w:rsidRDefault="00A369A9" w:rsidP="00A369A9">
      <w:pPr>
        <w:spacing w:line="360" w:lineRule="auto"/>
        <w:jc w:val="left"/>
        <w:rPr>
          <w:rFonts w:ascii="Times New Roman Bold" w:hAnsi="Times New Roman Bold"/>
          <w:szCs w:val="24"/>
        </w:rPr>
      </w:pPr>
    </w:p>
    <w:p w:rsidR="00A369A9" w:rsidRDefault="00A369A9" w:rsidP="00A369A9">
      <w:pPr>
        <w:spacing w:line="360" w:lineRule="auto"/>
        <w:jc w:val="left"/>
        <w:rPr>
          <w:rFonts w:ascii="Times New Roman Bold" w:hAnsi="Times New Roman Bold"/>
          <w:szCs w:val="24"/>
        </w:rPr>
      </w:pPr>
      <w:r>
        <w:rPr>
          <w:rFonts w:ascii="Times New Roman Bold" w:hAnsi="Times New Roman Bold"/>
          <w:szCs w:val="24"/>
        </w:rPr>
        <w:t xml:space="preserve">APJ law has a designed logo which we have adopted </w:t>
      </w:r>
      <w:r w:rsidR="00D25544">
        <w:rPr>
          <w:rFonts w:ascii="Times New Roman Bold" w:hAnsi="Times New Roman Bold"/>
          <w:szCs w:val="24"/>
        </w:rPr>
        <w:t xml:space="preserve">for </w:t>
      </w:r>
      <w:r>
        <w:rPr>
          <w:rFonts w:ascii="Times New Roman Bold" w:hAnsi="Times New Roman Bold"/>
          <w:szCs w:val="24"/>
        </w:rPr>
        <w:t xml:space="preserve">many years.  Further, we note the firm has the benefit of an </w:t>
      </w:r>
      <w:r w:rsidR="00D25544">
        <w:rPr>
          <w:rFonts w:ascii="Times New Roman Bold" w:hAnsi="Times New Roman Bold"/>
          <w:szCs w:val="24"/>
        </w:rPr>
        <w:t>accredited specialist</w:t>
      </w:r>
      <w:r>
        <w:rPr>
          <w:rFonts w:ascii="Times New Roman Bold" w:hAnsi="Times New Roman Bold"/>
          <w:szCs w:val="24"/>
        </w:rPr>
        <w:t xml:space="preserve"> in Wills and Estates which provides </w:t>
      </w:r>
      <w:r w:rsidR="00D25544">
        <w:rPr>
          <w:rFonts w:ascii="Times New Roman Bold" w:hAnsi="Times New Roman Bold"/>
          <w:szCs w:val="24"/>
        </w:rPr>
        <w:t xml:space="preserve">a comparative advantage in using the </w:t>
      </w:r>
      <w:r>
        <w:rPr>
          <w:rFonts w:ascii="Times New Roman Bold" w:hAnsi="Times New Roman Bold"/>
          <w:szCs w:val="24"/>
        </w:rPr>
        <w:t xml:space="preserve">logo below.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5"/>
        <w:gridCol w:w="4986"/>
      </w:tblGrid>
      <w:tr w:rsidR="00A369A9" w:rsidTr="006876EF">
        <w:tc>
          <w:tcPr>
            <w:tcW w:w="4985" w:type="dxa"/>
          </w:tcPr>
          <w:p w:rsidR="00A369A9" w:rsidRDefault="00F45532" w:rsidP="00A369A9">
            <w:pPr>
              <w:spacing w:line="360" w:lineRule="auto"/>
              <w:jc w:val="left"/>
              <w:rPr>
                <w:rFonts w:ascii="Times New Roman Bold" w:hAnsi="Times New Roman Bold"/>
                <w:szCs w:val="24"/>
              </w:rPr>
            </w:pPr>
            <w:r>
              <w:rPr>
                <w:noProof/>
                <w:lang w:eastAsia="en-AU"/>
              </w:rPr>
              <w:drawing>
                <wp:inline distT="0" distB="0" distL="0" distR="0">
                  <wp:extent cx="2190750" cy="1665605"/>
                  <wp:effectExtent l="0" t="0" r="0" b="0"/>
                  <wp:docPr id="1" name="Picture 1" descr="APJ Law Webs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PJ Law Webs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0" cy="1665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86" w:type="dxa"/>
          </w:tcPr>
          <w:p w:rsidR="00A369A9" w:rsidRDefault="00F45532" w:rsidP="00A369A9">
            <w:pPr>
              <w:spacing w:line="360" w:lineRule="auto"/>
              <w:jc w:val="left"/>
              <w:rPr>
                <w:rFonts w:ascii="Times New Roman Bold" w:hAnsi="Times New Roman Bold"/>
                <w:szCs w:val="24"/>
              </w:rPr>
            </w:pPr>
            <w:r>
              <w:rPr>
                <w:noProof/>
                <w:lang w:eastAsia="en-AU"/>
              </w:rPr>
              <w:drawing>
                <wp:inline distT="0" distB="0" distL="0" distR="0">
                  <wp:extent cx="3014980" cy="1737995"/>
                  <wp:effectExtent l="0" t="0" r="0" b="0"/>
                  <wp:docPr id="2" name="Picture 2" descr="Image result for Wills and Estates specialist logo NS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 result for Wills and Estates specialist logo NS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4980" cy="1737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523A0" w:rsidRDefault="004523A0" w:rsidP="000F1DC0">
      <w:pPr>
        <w:spacing w:line="360" w:lineRule="auto"/>
        <w:jc w:val="left"/>
        <w:rPr>
          <w:rFonts w:ascii="Times New Roman Bold" w:hAnsi="Times New Roman Bold"/>
          <w:b/>
          <w:smallCaps/>
          <w:color w:val="548DD4"/>
          <w:sz w:val="28"/>
          <w:szCs w:val="28"/>
          <w:u w:val="single"/>
        </w:rPr>
      </w:pPr>
    </w:p>
    <w:p w:rsidR="004523A0" w:rsidRDefault="004523A0" w:rsidP="000F1DC0">
      <w:pPr>
        <w:spacing w:line="360" w:lineRule="auto"/>
        <w:jc w:val="left"/>
        <w:rPr>
          <w:rFonts w:ascii="Times New Roman Bold" w:hAnsi="Times New Roman Bold"/>
          <w:b/>
          <w:smallCaps/>
          <w:color w:val="548DD4"/>
          <w:sz w:val="28"/>
          <w:szCs w:val="28"/>
          <w:u w:val="single"/>
        </w:rPr>
      </w:pPr>
    </w:p>
    <w:p w:rsidR="004523A0" w:rsidRDefault="004523A0" w:rsidP="000F1DC0">
      <w:pPr>
        <w:spacing w:line="360" w:lineRule="auto"/>
        <w:jc w:val="left"/>
        <w:rPr>
          <w:rFonts w:ascii="Times New Roman Bold" w:hAnsi="Times New Roman Bold"/>
          <w:b/>
          <w:smallCaps/>
          <w:color w:val="548DD4"/>
          <w:sz w:val="28"/>
          <w:szCs w:val="28"/>
          <w:u w:val="single"/>
        </w:rPr>
      </w:pPr>
    </w:p>
    <w:p w:rsidR="000F1DC0" w:rsidRDefault="000F1DC0" w:rsidP="000F1DC0">
      <w:pPr>
        <w:spacing w:line="360" w:lineRule="auto"/>
        <w:jc w:val="left"/>
        <w:rPr>
          <w:rFonts w:ascii="Times New Roman Bold" w:hAnsi="Times New Roman Bold"/>
          <w:b/>
          <w:smallCaps/>
          <w:color w:val="548DD4"/>
          <w:sz w:val="28"/>
          <w:szCs w:val="28"/>
          <w:u w:val="single"/>
        </w:rPr>
      </w:pPr>
      <w:r>
        <w:rPr>
          <w:rFonts w:ascii="Times New Roman Bold" w:hAnsi="Times New Roman Bold"/>
          <w:b/>
          <w:smallCaps/>
          <w:color w:val="548DD4"/>
          <w:sz w:val="28"/>
          <w:szCs w:val="28"/>
          <w:u w:val="single"/>
        </w:rPr>
        <w:t>Requirements</w:t>
      </w:r>
    </w:p>
    <w:p w:rsidR="000F1DC0" w:rsidRDefault="000F1DC0" w:rsidP="000F1DC0">
      <w:pPr>
        <w:pStyle w:val="paragraph"/>
        <w:spacing w:before="0" w:beforeAutospacing="0" w:after="0" w:afterAutospacing="0"/>
        <w:textAlignment w:val="baseline"/>
        <w:rPr>
          <w:rFonts w:ascii="Times New Roman Bold" w:hAnsi="Times New Roman Bold"/>
        </w:rPr>
      </w:pPr>
      <w:r>
        <w:rPr>
          <w:rFonts w:ascii="Times New Roman Bold" w:hAnsi="Times New Roman Bold"/>
        </w:rPr>
        <w:t>The successful design will:-</w:t>
      </w:r>
    </w:p>
    <w:p w:rsidR="000F1DC0" w:rsidRDefault="000F1DC0" w:rsidP="000F1DC0">
      <w:pPr>
        <w:pStyle w:val="paragraph"/>
        <w:spacing w:before="0" w:beforeAutospacing="0" w:after="0" w:afterAutospacing="0"/>
        <w:textAlignment w:val="baseline"/>
        <w:rPr>
          <w:rFonts w:ascii="Times New Roman Bold" w:hAnsi="Times New Roman Bold"/>
        </w:rPr>
      </w:pPr>
    </w:p>
    <w:p w:rsidR="006716A3" w:rsidRDefault="006716A3" w:rsidP="006716A3">
      <w:pPr>
        <w:pStyle w:val="paragraph"/>
        <w:numPr>
          <w:ilvl w:val="0"/>
          <w:numId w:val="14"/>
        </w:numPr>
        <w:spacing w:before="0" w:beforeAutospacing="0" w:after="0" w:afterAutospacing="0"/>
        <w:textAlignment w:val="baseline"/>
        <w:rPr>
          <w:rStyle w:val="normaltextrun"/>
          <w:b/>
          <w:bCs/>
          <w:color w:val="000000"/>
          <w:shd w:val="clear" w:color="auto" w:fill="FFFFFF"/>
        </w:rPr>
      </w:pPr>
      <w:r>
        <w:rPr>
          <w:rStyle w:val="normaltextrun"/>
          <w:b/>
          <w:bCs/>
          <w:color w:val="000000"/>
          <w:shd w:val="clear" w:color="auto" w:fill="FFFFFF"/>
        </w:rPr>
        <w:t>At minimum include tabs for</w:t>
      </w:r>
      <w:r w:rsidR="00E83B75">
        <w:rPr>
          <w:rStyle w:val="normaltextrun"/>
          <w:b/>
          <w:bCs/>
          <w:color w:val="000000"/>
          <w:shd w:val="clear" w:color="auto" w:fill="FFFFFF"/>
        </w:rPr>
        <w:t>:-</w:t>
      </w:r>
      <w:r>
        <w:rPr>
          <w:rStyle w:val="normaltextrun"/>
          <w:b/>
          <w:bCs/>
          <w:color w:val="000000"/>
          <w:shd w:val="clear" w:color="auto" w:fill="FFFFFF"/>
        </w:rPr>
        <w:t xml:space="preserve"> </w:t>
      </w:r>
    </w:p>
    <w:p w:rsidR="006716A3" w:rsidRPr="00110B49" w:rsidRDefault="006716A3" w:rsidP="006716A3">
      <w:pPr>
        <w:pStyle w:val="paragraph"/>
        <w:numPr>
          <w:ilvl w:val="2"/>
          <w:numId w:val="14"/>
        </w:numPr>
        <w:spacing w:before="0" w:beforeAutospacing="0" w:after="0" w:afterAutospacing="0"/>
        <w:textAlignment w:val="baseline"/>
        <w:rPr>
          <w:rStyle w:val="normaltextrun"/>
          <w:b/>
          <w:bCs/>
          <w:color w:val="000000"/>
          <w:shd w:val="clear" w:color="auto" w:fill="FFFFFF"/>
        </w:rPr>
      </w:pPr>
      <w:r>
        <w:rPr>
          <w:rStyle w:val="normaltextrun"/>
          <w:b/>
          <w:bCs/>
          <w:color w:val="000000"/>
          <w:shd w:val="clear" w:color="auto" w:fill="FFFFFF"/>
        </w:rPr>
        <w:t xml:space="preserve">About us – History, </w:t>
      </w:r>
      <w:r w:rsidRPr="00110B49">
        <w:rPr>
          <w:rStyle w:val="normaltextrun"/>
          <w:b/>
          <w:bCs/>
          <w:color w:val="000000"/>
          <w:shd w:val="clear" w:color="auto" w:fill="FFFFFF"/>
        </w:rPr>
        <w:t>Philosophy</w:t>
      </w:r>
    </w:p>
    <w:p w:rsidR="006716A3" w:rsidRDefault="006716A3" w:rsidP="006716A3">
      <w:pPr>
        <w:pStyle w:val="paragraph"/>
        <w:numPr>
          <w:ilvl w:val="2"/>
          <w:numId w:val="14"/>
        </w:numPr>
        <w:spacing w:before="0" w:beforeAutospacing="0" w:after="0" w:afterAutospacing="0"/>
        <w:textAlignment w:val="baseline"/>
        <w:rPr>
          <w:rStyle w:val="normaltextrun"/>
          <w:b/>
          <w:bCs/>
          <w:color w:val="000000"/>
          <w:shd w:val="clear" w:color="auto" w:fill="FFFFFF"/>
        </w:rPr>
      </w:pPr>
      <w:r>
        <w:rPr>
          <w:rStyle w:val="normaltextrun"/>
          <w:b/>
          <w:bCs/>
          <w:color w:val="000000"/>
          <w:shd w:val="clear" w:color="auto" w:fill="FFFFFF"/>
        </w:rPr>
        <w:t>Services</w:t>
      </w:r>
    </w:p>
    <w:p w:rsidR="006716A3" w:rsidRDefault="006716A3" w:rsidP="006716A3">
      <w:pPr>
        <w:pStyle w:val="paragraph"/>
        <w:numPr>
          <w:ilvl w:val="2"/>
          <w:numId w:val="14"/>
        </w:numPr>
        <w:spacing w:before="0" w:beforeAutospacing="0" w:after="0" w:afterAutospacing="0"/>
        <w:textAlignment w:val="baseline"/>
        <w:rPr>
          <w:rStyle w:val="normaltextrun"/>
          <w:b/>
          <w:bCs/>
          <w:color w:val="000000"/>
          <w:shd w:val="clear" w:color="auto" w:fill="FFFFFF"/>
        </w:rPr>
      </w:pPr>
      <w:r>
        <w:rPr>
          <w:rStyle w:val="normaltextrun"/>
          <w:b/>
          <w:bCs/>
          <w:color w:val="000000"/>
          <w:shd w:val="clear" w:color="auto" w:fill="FFFFFF"/>
        </w:rPr>
        <w:t xml:space="preserve"> Our People</w:t>
      </w:r>
    </w:p>
    <w:p w:rsidR="006716A3" w:rsidRDefault="006716A3" w:rsidP="006716A3">
      <w:pPr>
        <w:pStyle w:val="paragraph"/>
        <w:numPr>
          <w:ilvl w:val="2"/>
          <w:numId w:val="14"/>
        </w:numPr>
        <w:spacing w:before="0" w:beforeAutospacing="0" w:after="0" w:afterAutospacing="0"/>
        <w:textAlignment w:val="baseline"/>
        <w:rPr>
          <w:rStyle w:val="normaltextrun"/>
          <w:b/>
          <w:bCs/>
          <w:color w:val="000000"/>
          <w:shd w:val="clear" w:color="auto" w:fill="FFFFFF"/>
        </w:rPr>
      </w:pPr>
      <w:r>
        <w:rPr>
          <w:rStyle w:val="normaltextrun"/>
          <w:b/>
          <w:bCs/>
          <w:color w:val="000000"/>
          <w:shd w:val="clear" w:color="auto" w:fill="FFFFFF"/>
        </w:rPr>
        <w:t xml:space="preserve">FAQ’s </w:t>
      </w:r>
    </w:p>
    <w:p w:rsidR="006716A3" w:rsidRDefault="006716A3" w:rsidP="006716A3">
      <w:pPr>
        <w:pStyle w:val="paragraph"/>
        <w:numPr>
          <w:ilvl w:val="2"/>
          <w:numId w:val="14"/>
        </w:numPr>
        <w:spacing w:before="0" w:beforeAutospacing="0" w:after="0" w:afterAutospacing="0"/>
        <w:textAlignment w:val="baseline"/>
        <w:rPr>
          <w:rStyle w:val="normaltextrun"/>
          <w:b/>
          <w:bCs/>
          <w:color w:val="000000"/>
          <w:shd w:val="clear" w:color="auto" w:fill="FFFFFF"/>
        </w:rPr>
      </w:pPr>
      <w:r>
        <w:rPr>
          <w:rStyle w:val="normaltextrun"/>
          <w:b/>
          <w:bCs/>
          <w:color w:val="000000"/>
          <w:shd w:val="clear" w:color="auto" w:fill="FFFFFF"/>
        </w:rPr>
        <w:t>Home button</w:t>
      </w:r>
    </w:p>
    <w:p w:rsidR="006716A3" w:rsidRDefault="006716A3" w:rsidP="006716A3">
      <w:pPr>
        <w:pStyle w:val="paragraph"/>
        <w:numPr>
          <w:ilvl w:val="2"/>
          <w:numId w:val="14"/>
        </w:numPr>
        <w:spacing w:before="0" w:beforeAutospacing="0" w:after="0" w:afterAutospacing="0"/>
        <w:textAlignment w:val="baseline"/>
        <w:rPr>
          <w:rStyle w:val="normaltextrun"/>
          <w:b/>
          <w:bCs/>
          <w:color w:val="000000"/>
          <w:shd w:val="clear" w:color="auto" w:fill="FFFFFF"/>
        </w:rPr>
      </w:pPr>
      <w:r>
        <w:rPr>
          <w:rStyle w:val="normaltextrun"/>
          <w:b/>
          <w:bCs/>
          <w:color w:val="000000"/>
          <w:shd w:val="clear" w:color="auto" w:fill="FFFFFF"/>
        </w:rPr>
        <w:t>Contact us</w:t>
      </w:r>
    </w:p>
    <w:p w:rsidR="000F1DC0" w:rsidRPr="000F1DC0" w:rsidRDefault="000F1DC0" w:rsidP="000F1DC0">
      <w:pPr>
        <w:pStyle w:val="paragraph"/>
        <w:numPr>
          <w:ilvl w:val="0"/>
          <w:numId w:val="14"/>
        </w:numPr>
        <w:spacing w:before="0" w:beforeAutospacing="0" w:after="0" w:afterAutospacing="0"/>
        <w:textAlignment w:val="baseline"/>
        <w:rPr>
          <w:b/>
          <w:bCs/>
          <w:color w:val="000000"/>
          <w:shd w:val="clear" w:color="auto" w:fill="FFFFFF"/>
        </w:rPr>
      </w:pPr>
      <w:r>
        <w:rPr>
          <w:rFonts w:ascii="Times New Roman Bold" w:hAnsi="Times New Roman Bold"/>
        </w:rPr>
        <w:t>Provide readily up-loadable file format (HTML ect.)</w:t>
      </w:r>
    </w:p>
    <w:p w:rsidR="006716A3" w:rsidRDefault="006716A3" w:rsidP="000F1DC0">
      <w:pPr>
        <w:pStyle w:val="paragraph"/>
        <w:numPr>
          <w:ilvl w:val="0"/>
          <w:numId w:val="14"/>
        </w:numPr>
        <w:spacing w:before="0" w:beforeAutospacing="0" w:after="0" w:afterAutospacing="0"/>
        <w:textAlignment w:val="baseline"/>
        <w:rPr>
          <w:rStyle w:val="normaltextrun"/>
          <w:b/>
          <w:bCs/>
          <w:color w:val="000000"/>
          <w:shd w:val="clear" w:color="auto" w:fill="FFFFFF"/>
        </w:rPr>
      </w:pPr>
      <w:r>
        <w:rPr>
          <w:rStyle w:val="normaltextrun"/>
          <w:b/>
          <w:bCs/>
          <w:color w:val="000000"/>
          <w:shd w:val="clear" w:color="auto" w:fill="FFFFFF"/>
        </w:rPr>
        <w:t>Have an engaging home page (including banner or fading headline for information pieces);</w:t>
      </w:r>
    </w:p>
    <w:p w:rsidR="006716A3" w:rsidRDefault="006716A3" w:rsidP="006716A3">
      <w:pPr>
        <w:pStyle w:val="paragraph"/>
        <w:numPr>
          <w:ilvl w:val="0"/>
          <w:numId w:val="14"/>
        </w:numPr>
        <w:spacing w:before="0" w:beforeAutospacing="0" w:after="0" w:afterAutospacing="0"/>
        <w:textAlignment w:val="baseline"/>
        <w:rPr>
          <w:rStyle w:val="normaltextrun"/>
          <w:b/>
          <w:bCs/>
          <w:color w:val="000000"/>
          <w:shd w:val="clear" w:color="auto" w:fill="FFFFFF"/>
        </w:rPr>
      </w:pPr>
      <w:r>
        <w:rPr>
          <w:rStyle w:val="normaltextrun"/>
          <w:b/>
          <w:bCs/>
          <w:color w:val="000000"/>
          <w:shd w:val="clear" w:color="auto" w:fill="FFFFFF"/>
        </w:rPr>
        <w:t>Exciting design;</w:t>
      </w:r>
    </w:p>
    <w:p w:rsidR="006716A3" w:rsidRDefault="006716A3" w:rsidP="006716A3">
      <w:pPr>
        <w:pStyle w:val="paragraph"/>
        <w:numPr>
          <w:ilvl w:val="0"/>
          <w:numId w:val="14"/>
        </w:numPr>
        <w:spacing w:before="0" w:beforeAutospacing="0" w:after="0" w:afterAutospacing="0"/>
        <w:textAlignment w:val="baseline"/>
        <w:rPr>
          <w:rStyle w:val="normaltextrun"/>
          <w:b/>
          <w:bCs/>
          <w:color w:val="000000"/>
          <w:shd w:val="clear" w:color="auto" w:fill="FFFFFF"/>
        </w:rPr>
      </w:pPr>
      <w:r w:rsidRPr="006716A3">
        <w:rPr>
          <w:rStyle w:val="normaltextrun"/>
          <w:b/>
          <w:bCs/>
          <w:color w:val="000000"/>
          <w:shd w:val="clear" w:color="auto" w:fill="FFFFFF"/>
        </w:rPr>
        <w:t xml:space="preserve">Maximise capacity to contact this firm; </w:t>
      </w:r>
    </w:p>
    <w:p w:rsidR="006716A3" w:rsidRDefault="006716A3" w:rsidP="006716A3">
      <w:pPr>
        <w:pStyle w:val="paragraph"/>
        <w:numPr>
          <w:ilvl w:val="0"/>
          <w:numId w:val="14"/>
        </w:numPr>
        <w:spacing w:before="0" w:beforeAutospacing="0" w:after="0" w:afterAutospacing="0"/>
        <w:textAlignment w:val="baseline"/>
        <w:rPr>
          <w:rStyle w:val="normaltextrun"/>
          <w:b/>
          <w:bCs/>
          <w:color w:val="000000"/>
          <w:shd w:val="clear" w:color="auto" w:fill="FFFFFF"/>
        </w:rPr>
      </w:pPr>
      <w:r>
        <w:rPr>
          <w:rStyle w:val="normaltextrun"/>
          <w:b/>
          <w:bCs/>
          <w:color w:val="000000"/>
          <w:shd w:val="clear" w:color="auto" w:fill="FFFFFF"/>
        </w:rPr>
        <w:t>Capitalise on the key personal;</w:t>
      </w:r>
      <w:r w:rsidRPr="006716A3">
        <w:rPr>
          <w:rStyle w:val="normaltextrun"/>
          <w:b/>
          <w:bCs/>
          <w:color w:val="000000"/>
          <w:shd w:val="clear" w:color="auto" w:fill="FFFFFF"/>
        </w:rPr>
        <w:t xml:space="preserve"> </w:t>
      </w:r>
      <w:r w:rsidR="00E83B75">
        <w:rPr>
          <w:rStyle w:val="normaltextrun"/>
          <w:b/>
          <w:bCs/>
          <w:color w:val="000000"/>
          <w:shd w:val="clear" w:color="auto" w:fill="FFFFFF"/>
        </w:rPr>
        <w:t>and</w:t>
      </w:r>
    </w:p>
    <w:p w:rsidR="006716A3" w:rsidRDefault="006716A3" w:rsidP="006716A3">
      <w:pPr>
        <w:pStyle w:val="paragraph"/>
        <w:numPr>
          <w:ilvl w:val="0"/>
          <w:numId w:val="14"/>
        </w:numPr>
        <w:spacing w:before="0" w:beforeAutospacing="0" w:after="0" w:afterAutospacing="0"/>
        <w:textAlignment w:val="baseline"/>
        <w:rPr>
          <w:rStyle w:val="normaltextrun"/>
          <w:b/>
          <w:bCs/>
          <w:color w:val="000000"/>
          <w:shd w:val="clear" w:color="auto" w:fill="FFFFFF"/>
        </w:rPr>
      </w:pPr>
      <w:r>
        <w:rPr>
          <w:rStyle w:val="normaltextrun"/>
          <w:b/>
          <w:bCs/>
          <w:color w:val="000000"/>
          <w:shd w:val="clear" w:color="auto" w:fill="FFFFFF"/>
        </w:rPr>
        <w:t>Promote an interesting means of accessing the area’s of practice</w:t>
      </w:r>
      <w:r w:rsidR="00E83B75">
        <w:rPr>
          <w:rStyle w:val="normaltextrun"/>
          <w:b/>
          <w:bCs/>
          <w:color w:val="000000"/>
          <w:shd w:val="clear" w:color="auto" w:fill="FFFFFF"/>
        </w:rPr>
        <w:t>.</w:t>
      </w:r>
    </w:p>
    <w:p w:rsidR="000F1DC0" w:rsidRDefault="000F1DC0" w:rsidP="006876EF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color w:val="000000"/>
          <w:shd w:val="clear" w:color="auto" w:fill="FFFFFF"/>
        </w:rPr>
      </w:pPr>
    </w:p>
    <w:p w:rsidR="006876EF" w:rsidRDefault="006876EF" w:rsidP="006876E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b/>
          <w:bCs/>
          <w:color w:val="000000"/>
          <w:shd w:val="clear" w:color="auto" w:fill="FFFFFF"/>
        </w:rPr>
        <w:t>Respectfully Yours</w:t>
      </w:r>
      <w:r>
        <w:rPr>
          <w:rStyle w:val="eop"/>
        </w:rPr>
        <w:t> </w:t>
      </w:r>
    </w:p>
    <w:p w:rsidR="006876EF" w:rsidRDefault="006876EF" w:rsidP="006876EF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color w:val="000000"/>
          <w:shd w:val="clear" w:color="auto" w:fill="FFFFFF"/>
        </w:rPr>
      </w:pPr>
    </w:p>
    <w:p w:rsidR="006876EF" w:rsidRDefault="006876EF" w:rsidP="006876E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rFonts w:ascii="Arial" w:hAnsi="Arial" w:cs="Arial"/>
          <w:color w:val="001BA0"/>
          <w:sz w:val="20"/>
          <w:szCs w:val="20"/>
          <w:shd w:val="clear" w:color="auto" w:fill="9AC9E5"/>
        </w:rPr>
        <w:t> 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:rsidR="006876EF" w:rsidRDefault="00F45532" w:rsidP="006876EF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color w:val="000000"/>
          <w:shd w:val="clear" w:color="auto" w:fill="FFFFFF"/>
        </w:rPr>
      </w:pPr>
      <w:r>
        <w:rPr>
          <w:b/>
          <w:bCs/>
          <w:noProof/>
          <w:color w:val="000000"/>
          <w:shd w:val="clear" w:color="auto" w:fill="FFFFFF"/>
        </w:rPr>
        <w:drawing>
          <wp:inline distT="0" distB="0" distL="0" distR="0">
            <wp:extent cx="1240155" cy="787400"/>
            <wp:effectExtent l="0" t="0" r="0" b="0"/>
            <wp:docPr id="3" name="Picture 3" descr="Signature GP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ignature GPK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76EF" w:rsidRDefault="006876EF" w:rsidP="006876EF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color w:val="000000"/>
          <w:shd w:val="clear" w:color="auto" w:fill="FFFFFF"/>
        </w:rPr>
      </w:pPr>
    </w:p>
    <w:p w:rsidR="006876EF" w:rsidRDefault="006876EF" w:rsidP="006876E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b/>
          <w:bCs/>
          <w:color w:val="000000"/>
          <w:shd w:val="clear" w:color="auto" w:fill="FFFFFF"/>
        </w:rPr>
        <w:t>Glen Ping Kee</w:t>
      </w:r>
      <w:r>
        <w:rPr>
          <w:rStyle w:val="eop"/>
        </w:rPr>
        <w:t> </w:t>
      </w:r>
    </w:p>
    <w:p w:rsidR="00A369A9" w:rsidRDefault="00A369A9" w:rsidP="00A369A9">
      <w:pPr>
        <w:spacing w:line="360" w:lineRule="auto"/>
        <w:jc w:val="left"/>
        <w:rPr>
          <w:rFonts w:ascii="Times New Roman Bold" w:hAnsi="Times New Roman Bold"/>
          <w:szCs w:val="24"/>
        </w:rPr>
      </w:pPr>
    </w:p>
    <w:p w:rsidR="006876EF" w:rsidRPr="00A369A9" w:rsidRDefault="006876EF" w:rsidP="00A369A9">
      <w:pPr>
        <w:spacing w:line="360" w:lineRule="auto"/>
        <w:jc w:val="left"/>
        <w:rPr>
          <w:rFonts w:ascii="Times New Roman Bold" w:hAnsi="Times New Roman Bold"/>
          <w:szCs w:val="24"/>
        </w:rPr>
      </w:pPr>
      <w:r>
        <w:rPr>
          <w:rFonts w:ascii="Times New Roman Bold" w:hAnsi="Times New Roman Bold"/>
          <w:szCs w:val="24"/>
        </w:rPr>
        <w:t>Partner</w:t>
      </w:r>
    </w:p>
    <w:sectPr w:rsidR="006876EF" w:rsidRPr="00A369A9" w:rsidSect="0061504F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9" w:h="16834" w:code="9"/>
      <w:pgMar w:top="1418" w:right="1077" w:bottom="1985" w:left="1077" w:header="720" w:footer="38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167" w:rsidRDefault="008B7167">
      <w:r>
        <w:separator/>
      </w:r>
    </w:p>
  </w:endnote>
  <w:endnote w:type="continuationSeparator" w:id="0">
    <w:p w:rsidR="008B7167" w:rsidRDefault="008B7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20000003" w:usb1="00000000" w:usb2="00000000" w:usb3="00000000" w:csb0="000001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0148" w:rsidRDefault="00E9014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0148" w:rsidRDefault="006876EF" w:rsidP="00E90148">
    <w:pPr>
      <w:pStyle w:val="Footer"/>
      <w:jc w:val="left"/>
    </w:pPr>
    <w:bookmarkStart w:id="1" w:name="PRIMARYFOOTERSPECBEGIN1"/>
    <w:bookmarkEnd w:id="1"/>
    <w:r w:rsidRPr="006876EF">
      <w:rPr>
        <w:i/>
        <w:sz w:val="14"/>
      </w:rPr>
      <w:t xml:space="preserve">gk:p_administ_190048_121.docx </w:t>
    </w:r>
    <w:bookmarkStart w:id="2" w:name="PRIMARYFOOTERSPECEND1"/>
    <w:bookmarkEnd w:id="2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0148" w:rsidRDefault="006876EF" w:rsidP="00E90148">
    <w:pPr>
      <w:pStyle w:val="Footer"/>
      <w:jc w:val="left"/>
    </w:pPr>
    <w:bookmarkStart w:id="3" w:name="FIRSTPAGEFOOTERSPECBEGIN1"/>
    <w:bookmarkEnd w:id="3"/>
    <w:r w:rsidRPr="006876EF">
      <w:rPr>
        <w:i/>
        <w:sz w:val="14"/>
      </w:rPr>
      <w:t xml:space="preserve">gk:p_administ_190048_121.docx </w:t>
    </w:r>
    <w:bookmarkStart w:id="4" w:name="FIRSTPAGEFOOTERSPECEND1"/>
    <w:bookmarkEnd w:id="4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167" w:rsidRDefault="008B7167">
      <w:r>
        <w:separator/>
      </w:r>
    </w:p>
  </w:footnote>
  <w:footnote w:type="continuationSeparator" w:id="0">
    <w:p w:rsidR="008B7167" w:rsidRDefault="008B71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0148" w:rsidRDefault="00E9014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69EB" w:rsidRDefault="00F45532">
    <w:pPr>
      <w:pStyle w:val="Header"/>
      <w:tabs>
        <w:tab w:val="clear" w:pos="4153"/>
        <w:tab w:val="clear" w:pos="8306"/>
        <w:tab w:val="left" w:pos="1080"/>
        <w:tab w:val="center" w:pos="4680"/>
        <w:tab w:val="right" w:pos="9720"/>
      </w:tabs>
      <w:jc w:val="right"/>
      <w:rPr>
        <w:sz w:val="20"/>
      </w:rPr>
    </w:pPr>
    <w:r>
      <w:rPr>
        <w:noProof/>
        <w:sz w:val="20"/>
        <w:lang w:eastAsia="en-AU"/>
      </w:rPr>
      <w:drawing>
        <wp:inline distT="0" distB="0" distL="0" distR="0">
          <wp:extent cx="805815" cy="579120"/>
          <wp:effectExtent l="0" t="0" r="0" b="0"/>
          <wp:docPr id="4" name="Picture 4" descr="APJ_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APJ_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5815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F69EB" w:rsidRDefault="00CF69EB">
    <w:pPr>
      <w:pStyle w:val="Header"/>
      <w:pBdr>
        <w:bottom w:val="single" w:sz="6" w:space="1" w:color="auto"/>
      </w:pBdr>
      <w:tabs>
        <w:tab w:val="clear" w:pos="4153"/>
        <w:tab w:val="clear" w:pos="8306"/>
        <w:tab w:val="left" w:pos="1080"/>
        <w:tab w:val="center" w:pos="5220"/>
        <w:tab w:val="right" w:pos="9720"/>
      </w:tabs>
      <w:rPr>
        <w:rStyle w:val="PageNumber"/>
      </w:rPr>
    </w:pPr>
    <w:r>
      <w:rPr>
        <w:rStyle w:val="PageNumber"/>
      </w:rPr>
      <w:tab/>
    </w:r>
    <w:r>
      <w:rPr>
        <w:rStyle w:val="PageNumber"/>
      </w:rPr>
      <w:tab/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4523A0">
      <w:rPr>
        <w:rStyle w:val="PageNumber"/>
        <w:noProof/>
      </w:rPr>
      <w:t>5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  <w:p w:rsidR="00CF69EB" w:rsidRDefault="00CF69EB">
    <w:pPr>
      <w:pStyle w:val="Header"/>
      <w:tabs>
        <w:tab w:val="clear" w:pos="4153"/>
        <w:tab w:val="clear" w:pos="8306"/>
        <w:tab w:val="center" w:pos="4680"/>
        <w:tab w:val="right" w:pos="9720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69EB" w:rsidRDefault="00F45532">
    <w:pPr>
      <w:pStyle w:val="Header"/>
      <w:tabs>
        <w:tab w:val="clear" w:pos="4153"/>
        <w:tab w:val="clear" w:pos="8306"/>
      </w:tabs>
      <w:jc w:val="right"/>
      <w:rPr>
        <w:iCs/>
        <w:sz w:val="32"/>
      </w:rPr>
    </w:pPr>
    <w:r>
      <w:rPr>
        <w:noProof/>
        <w:lang w:eastAsia="en-AU"/>
      </w:rPr>
      <w:drawing>
        <wp:inline distT="0" distB="0" distL="0" distR="0">
          <wp:extent cx="1991995" cy="1439545"/>
          <wp:effectExtent l="0" t="0" r="8255" b="8255"/>
          <wp:docPr id="5" name="Picture 5" descr="APJ_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APJ_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1995" cy="1439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61512"/>
    <w:multiLevelType w:val="hybridMultilevel"/>
    <w:tmpl w:val="4566E80E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BF2245"/>
    <w:multiLevelType w:val="hybridMultilevel"/>
    <w:tmpl w:val="4E987140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7C2A0E"/>
    <w:multiLevelType w:val="hybridMultilevel"/>
    <w:tmpl w:val="3E96555C"/>
    <w:lvl w:ilvl="0" w:tplc="0C090011">
      <w:start w:val="1"/>
      <w:numFmt w:val="decimal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1713331"/>
    <w:multiLevelType w:val="hybridMultilevel"/>
    <w:tmpl w:val="18A8229C"/>
    <w:lvl w:ilvl="0" w:tplc="0C090001">
      <w:start w:val="1"/>
      <w:numFmt w:val="bullet"/>
      <w:lvlText w:val=""/>
      <w:lvlJc w:val="left"/>
      <w:pPr>
        <w:ind w:left="114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4">
    <w:nsid w:val="21740958"/>
    <w:multiLevelType w:val="hybridMultilevel"/>
    <w:tmpl w:val="521A1112"/>
    <w:lvl w:ilvl="0" w:tplc="8EB2D148">
      <w:start w:val="1"/>
      <w:numFmt w:val="decimal"/>
      <w:lvlText w:val="%1)"/>
      <w:lvlJc w:val="left"/>
      <w:pPr>
        <w:ind w:left="720" w:hanging="360"/>
      </w:pPr>
      <w:rPr>
        <w:rFonts w:ascii="Times New Roman Bold" w:hAnsi="Times New Roman Bold" w:hint="default"/>
        <w:b w:val="0"/>
        <w:color w:val="auto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AF6EF2"/>
    <w:multiLevelType w:val="hybridMultilevel"/>
    <w:tmpl w:val="1FC8B5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877466"/>
    <w:multiLevelType w:val="hybridMultilevel"/>
    <w:tmpl w:val="60D41C6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CE334A"/>
    <w:multiLevelType w:val="hybridMultilevel"/>
    <w:tmpl w:val="A18CF61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2D3905"/>
    <w:multiLevelType w:val="hybridMultilevel"/>
    <w:tmpl w:val="FA5C4D78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8D3820"/>
    <w:multiLevelType w:val="hybridMultilevel"/>
    <w:tmpl w:val="B4F6DC4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0A75EB"/>
    <w:multiLevelType w:val="hybridMultilevel"/>
    <w:tmpl w:val="07A0C1E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522EF2"/>
    <w:multiLevelType w:val="hybridMultilevel"/>
    <w:tmpl w:val="F2BCB5D0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FB5F5A"/>
    <w:multiLevelType w:val="hybridMultilevel"/>
    <w:tmpl w:val="38E07756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675884"/>
    <w:multiLevelType w:val="hybridMultilevel"/>
    <w:tmpl w:val="69927F6C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"/>
  </w:num>
  <w:num w:numId="3">
    <w:abstractNumId w:val="11"/>
  </w:num>
  <w:num w:numId="4">
    <w:abstractNumId w:val="12"/>
  </w:num>
  <w:num w:numId="5">
    <w:abstractNumId w:val="0"/>
  </w:num>
  <w:num w:numId="6">
    <w:abstractNumId w:val="8"/>
  </w:num>
  <w:num w:numId="7">
    <w:abstractNumId w:val="2"/>
  </w:num>
  <w:num w:numId="8">
    <w:abstractNumId w:val="3"/>
  </w:num>
  <w:num w:numId="9">
    <w:abstractNumId w:val="10"/>
  </w:num>
  <w:num w:numId="10">
    <w:abstractNumId w:val="7"/>
  </w:num>
  <w:num w:numId="11">
    <w:abstractNumId w:val="5"/>
  </w:num>
  <w:num w:numId="12">
    <w:abstractNumId w:val="6"/>
  </w:num>
  <w:num w:numId="13">
    <w:abstractNumId w:val="9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hdrShapeDefaults>
    <o:shapedefaults v:ext="edit" spidmax="8195">
      <o:colormenu v:ext="edit" strokecolor="none [3215]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167"/>
    <w:rsid w:val="000B0881"/>
    <w:rsid w:val="000E3648"/>
    <w:rsid w:val="000F1DC0"/>
    <w:rsid w:val="00110B49"/>
    <w:rsid w:val="001D5DAB"/>
    <w:rsid w:val="00244F45"/>
    <w:rsid w:val="002B30C5"/>
    <w:rsid w:val="00323C31"/>
    <w:rsid w:val="00343ABF"/>
    <w:rsid w:val="003568E3"/>
    <w:rsid w:val="004230A6"/>
    <w:rsid w:val="004523A0"/>
    <w:rsid w:val="00460D78"/>
    <w:rsid w:val="00492E32"/>
    <w:rsid w:val="00581511"/>
    <w:rsid w:val="0061504F"/>
    <w:rsid w:val="00632B34"/>
    <w:rsid w:val="00635347"/>
    <w:rsid w:val="006716A3"/>
    <w:rsid w:val="006876EF"/>
    <w:rsid w:val="0070374B"/>
    <w:rsid w:val="00712686"/>
    <w:rsid w:val="007D7961"/>
    <w:rsid w:val="00887E10"/>
    <w:rsid w:val="008B7167"/>
    <w:rsid w:val="008F71AA"/>
    <w:rsid w:val="00954949"/>
    <w:rsid w:val="009D067A"/>
    <w:rsid w:val="00A369A9"/>
    <w:rsid w:val="00A44EC9"/>
    <w:rsid w:val="00A6359B"/>
    <w:rsid w:val="00B04825"/>
    <w:rsid w:val="00BE6838"/>
    <w:rsid w:val="00C03971"/>
    <w:rsid w:val="00C11911"/>
    <w:rsid w:val="00C50F8E"/>
    <w:rsid w:val="00C75AB7"/>
    <w:rsid w:val="00C95A9B"/>
    <w:rsid w:val="00CA7326"/>
    <w:rsid w:val="00CF69EB"/>
    <w:rsid w:val="00D25544"/>
    <w:rsid w:val="00D42DEC"/>
    <w:rsid w:val="00E37047"/>
    <w:rsid w:val="00E83B75"/>
    <w:rsid w:val="00E90148"/>
    <w:rsid w:val="00F45532"/>
    <w:rsid w:val="00FA3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5">
      <o:colormenu v:ext="edit" strokecolor="none [3215]"/>
    </o:shapedefaults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jc w:val="both"/>
      <w:textAlignment w:val="baseline"/>
    </w:pPr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left"/>
      <w:outlineLvl w:val="0"/>
    </w:pPr>
    <w:rPr>
      <w:i/>
      <w:sz w:val="20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spacing w:before="240" w:after="60"/>
      <w:outlineLvl w:val="1"/>
    </w:pPr>
    <w:rPr>
      <w:rFonts w:cs="Arial"/>
      <w:b/>
      <w:bCs/>
      <w:iCs/>
      <w:szCs w:val="28"/>
    </w:rPr>
  </w:style>
  <w:style w:type="paragraph" w:styleId="Heading4">
    <w:name w:val="heading 4"/>
    <w:basedOn w:val="Normal"/>
    <w:link w:val="Heading4Char"/>
    <w:uiPriority w:val="9"/>
    <w:qFormat/>
    <w:rsid w:val="00632B34"/>
    <w:pPr>
      <w:overflowPunct/>
      <w:autoSpaceDE/>
      <w:autoSpaceDN/>
      <w:adjustRightInd/>
      <w:spacing w:before="100" w:beforeAutospacing="1" w:after="100" w:afterAutospacing="1"/>
      <w:jc w:val="left"/>
      <w:textAlignment w:val="auto"/>
      <w:outlineLvl w:val="3"/>
    </w:pPr>
    <w:rPr>
      <w:b/>
      <w:bCs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EnvelopeAddress">
    <w:name w:val="envelope address"/>
    <w:basedOn w:val="Normal"/>
    <w:pPr>
      <w:framePr w:hSpace="187" w:wrap="auto" w:vAnchor="page" w:hAnchor="page" w:xAlign="center" w:yAlign="bottom"/>
      <w:ind w:left="2880"/>
    </w:pPr>
  </w:style>
  <w:style w:type="paragraph" w:styleId="EnvelopeReturn">
    <w:name w:val="envelope return"/>
    <w:basedOn w:val="Normal"/>
    <w:pPr>
      <w:jc w:val="left"/>
    </w:pPr>
    <w:rPr>
      <w:sz w:val="20"/>
    </w:rPr>
  </w:style>
  <w:style w:type="paragraph" w:styleId="Caption">
    <w:name w:val="caption"/>
    <w:basedOn w:val="Normal"/>
    <w:next w:val="Normal"/>
    <w:qFormat/>
    <w:pPr>
      <w:framePr w:w="6999" w:hSpace="187" w:wrap="notBeside" w:vAnchor="page" w:hAnchor="page" w:x="1095" w:y="14585"/>
      <w:tabs>
        <w:tab w:val="left" w:pos="1080"/>
        <w:tab w:val="left" w:pos="3402"/>
      </w:tabs>
      <w:jc w:val="left"/>
    </w:pPr>
    <w:rPr>
      <w:b/>
      <w:i/>
      <w:smallCaps/>
      <w:vanish/>
      <w:sz w:val="20"/>
    </w:rPr>
  </w:style>
  <w:style w:type="paragraph" w:customStyle="1" w:styleId="Style3">
    <w:name w:val="Style 3"/>
    <w:basedOn w:val="Normal"/>
    <w:pPr>
      <w:widowControl w:val="0"/>
      <w:overflowPunct/>
      <w:jc w:val="left"/>
      <w:textAlignment w:val="auto"/>
    </w:pPr>
    <w:rPr>
      <w:szCs w:val="24"/>
      <w:lang w:val="en-US"/>
    </w:rPr>
  </w:style>
  <w:style w:type="paragraph" w:customStyle="1" w:styleId="Style1">
    <w:name w:val="Style 1"/>
    <w:basedOn w:val="Normal"/>
    <w:pPr>
      <w:widowControl w:val="0"/>
      <w:overflowPunct/>
      <w:adjustRightInd/>
      <w:spacing w:before="108" w:after="144" w:line="208" w:lineRule="auto"/>
      <w:ind w:left="2880"/>
      <w:jc w:val="left"/>
      <w:textAlignment w:val="auto"/>
    </w:pPr>
    <w:rPr>
      <w:rFonts w:ascii="Arial" w:hAnsi="Arial" w:cs="Arial"/>
      <w:b/>
      <w:bCs/>
      <w:sz w:val="23"/>
      <w:szCs w:val="23"/>
      <w:lang w:val="en-US"/>
    </w:rPr>
  </w:style>
  <w:style w:type="paragraph" w:customStyle="1" w:styleId="Style2">
    <w:name w:val="Style 2"/>
    <w:basedOn w:val="Normal"/>
    <w:pPr>
      <w:widowControl w:val="0"/>
      <w:overflowPunct/>
      <w:adjustRightInd/>
      <w:ind w:left="648"/>
      <w:jc w:val="left"/>
      <w:textAlignment w:val="auto"/>
    </w:pPr>
    <w:rPr>
      <w:rFonts w:ascii="Tahoma" w:hAnsi="Tahoma" w:cs="Tahoma"/>
      <w:sz w:val="18"/>
      <w:szCs w:val="18"/>
      <w:lang w:val="en-US"/>
    </w:rPr>
  </w:style>
  <w:style w:type="character" w:customStyle="1" w:styleId="CharacterStyle1">
    <w:name w:val="Character Style 1"/>
    <w:rPr>
      <w:rFonts w:ascii="Arial" w:hAnsi="Arial" w:cs="Arial"/>
      <w:b/>
      <w:bCs/>
      <w:sz w:val="23"/>
      <w:szCs w:val="23"/>
    </w:rPr>
  </w:style>
  <w:style w:type="character" w:customStyle="1" w:styleId="CharacterStyle2">
    <w:name w:val="Character Style 2"/>
    <w:rPr>
      <w:rFonts w:ascii="Tahoma" w:hAnsi="Tahoma" w:cs="Tahoma"/>
      <w:sz w:val="18"/>
      <w:szCs w:val="18"/>
    </w:rPr>
  </w:style>
  <w:style w:type="character" w:styleId="Hyperlink">
    <w:name w:val="Hyperlink"/>
    <w:uiPriority w:val="99"/>
    <w:rPr>
      <w:color w:val="0000FF"/>
      <w:u w:val="single"/>
    </w:rPr>
  </w:style>
  <w:style w:type="character" w:customStyle="1" w:styleId="Heading2Char">
    <w:name w:val="Heading 2 Char"/>
    <w:link w:val="Heading2"/>
    <w:uiPriority w:val="9"/>
    <w:rsid w:val="00C75AB7"/>
    <w:rPr>
      <w:rFonts w:cs="Arial"/>
      <w:b/>
      <w:bCs/>
      <w:iCs/>
      <w:sz w:val="24"/>
      <w:szCs w:val="28"/>
      <w:lang w:eastAsia="en-US"/>
    </w:rPr>
  </w:style>
  <w:style w:type="character" w:customStyle="1" w:styleId="apple-converted-space">
    <w:name w:val="apple-converted-space"/>
    <w:rsid w:val="00C75AB7"/>
  </w:style>
  <w:style w:type="table" w:styleId="TableGrid">
    <w:name w:val="Table Grid"/>
    <w:basedOn w:val="TableNormal"/>
    <w:rsid w:val="00C50F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E370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37047"/>
    <w:rPr>
      <w:rFonts w:ascii="Tahoma" w:hAnsi="Tahoma" w:cs="Tahoma"/>
      <w:sz w:val="16"/>
      <w:szCs w:val="16"/>
      <w:lang w:eastAsia="en-US"/>
    </w:rPr>
  </w:style>
  <w:style w:type="paragraph" w:styleId="NormalWeb">
    <w:name w:val="Normal (Web)"/>
    <w:basedOn w:val="Normal"/>
    <w:uiPriority w:val="99"/>
    <w:unhideWhenUsed/>
    <w:rsid w:val="00C03971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Cs w:val="24"/>
      <w:lang w:eastAsia="en-AU"/>
    </w:rPr>
  </w:style>
  <w:style w:type="character" w:styleId="Strong">
    <w:name w:val="Strong"/>
    <w:uiPriority w:val="22"/>
    <w:qFormat/>
    <w:rsid w:val="00CA7326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632B34"/>
    <w:rPr>
      <w:b/>
      <w:bCs/>
      <w:sz w:val="24"/>
      <w:szCs w:val="24"/>
    </w:rPr>
  </w:style>
  <w:style w:type="paragraph" w:customStyle="1" w:styleId="paragraph">
    <w:name w:val="paragraph"/>
    <w:basedOn w:val="Normal"/>
    <w:rsid w:val="006876EF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Cs w:val="24"/>
      <w:lang w:eastAsia="en-AU"/>
    </w:rPr>
  </w:style>
  <w:style w:type="character" w:customStyle="1" w:styleId="normaltextrun">
    <w:name w:val="normaltextrun"/>
    <w:rsid w:val="006876EF"/>
  </w:style>
  <w:style w:type="character" w:customStyle="1" w:styleId="eop">
    <w:name w:val="eop"/>
    <w:rsid w:val="006876E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jc w:val="both"/>
      <w:textAlignment w:val="baseline"/>
    </w:pPr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left"/>
      <w:outlineLvl w:val="0"/>
    </w:pPr>
    <w:rPr>
      <w:i/>
      <w:sz w:val="20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spacing w:before="240" w:after="60"/>
      <w:outlineLvl w:val="1"/>
    </w:pPr>
    <w:rPr>
      <w:rFonts w:cs="Arial"/>
      <w:b/>
      <w:bCs/>
      <w:iCs/>
      <w:szCs w:val="28"/>
    </w:rPr>
  </w:style>
  <w:style w:type="paragraph" w:styleId="Heading4">
    <w:name w:val="heading 4"/>
    <w:basedOn w:val="Normal"/>
    <w:link w:val="Heading4Char"/>
    <w:uiPriority w:val="9"/>
    <w:qFormat/>
    <w:rsid w:val="00632B34"/>
    <w:pPr>
      <w:overflowPunct/>
      <w:autoSpaceDE/>
      <w:autoSpaceDN/>
      <w:adjustRightInd/>
      <w:spacing w:before="100" w:beforeAutospacing="1" w:after="100" w:afterAutospacing="1"/>
      <w:jc w:val="left"/>
      <w:textAlignment w:val="auto"/>
      <w:outlineLvl w:val="3"/>
    </w:pPr>
    <w:rPr>
      <w:b/>
      <w:bCs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EnvelopeAddress">
    <w:name w:val="envelope address"/>
    <w:basedOn w:val="Normal"/>
    <w:pPr>
      <w:framePr w:hSpace="187" w:wrap="auto" w:vAnchor="page" w:hAnchor="page" w:xAlign="center" w:yAlign="bottom"/>
      <w:ind w:left="2880"/>
    </w:pPr>
  </w:style>
  <w:style w:type="paragraph" w:styleId="EnvelopeReturn">
    <w:name w:val="envelope return"/>
    <w:basedOn w:val="Normal"/>
    <w:pPr>
      <w:jc w:val="left"/>
    </w:pPr>
    <w:rPr>
      <w:sz w:val="20"/>
    </w:rPr>
  </w:style>
  <w:style w:type="paragraph" w:styleId="Caption">
    <w:name w:val="caption"/>
    <w:basedOn w:val="Normal"/>
    <w:next w:val="Normal"/>
    <w:qFormat/>
    <w:pPr>
      <w:framePr w:w="6999" w:hSpace="187" w:wrap="notBeside" w:vAnchor="page" w:hAnchor="page" w:x="1095" w:y="14585"/>
      <w:tabs>
        <w:tab w:val="left" w:pos="1080"/>
        <w:tab w:val="left" w:pos="3402"/>
      </w:tabs>
      <w:jc w:val="left"/>
    </w:pPr>
    <w:rPr>
      <w:b/>
      <w:i/>
      <w:smallCaps/>
      <w:vanish/>
      <w:sz w:val="20"/>
    </w:rPr>
  </w:style>
  <w:style w:type="paragraph" w:customStyle="1" w:styleId="Style3">
    <w:name w:val="Style 3"/>
    <w:basedOn w:val="Normal"/>
    <w:pPr>
      <w:widowControl w:val="0"/>
      <w:overflowPunct/>
      <w:jc w:val="left"/>
      <w:textAlignment w:val="auto"/>
    </w:pPr>
    <w:rPr>
      <w:szCs w:val="24"/>
      <w:lang w:val="en-US"/>
    </w:rPr>
  </w:style>
  <w:style w:type="paragraph" w:customStyle="1" w:styleId="Style1">
    <w:name w:val="Style 1"/>
    <w:basedOn w:val="Normal"/>
    <w:pPr>
      <w:widowControl w:val="0"/>
      <w:overflowPunct/>
      <w:adjustRightInd/>
      <w:spacing w:before="108" w:after="144" w:line="208" w:lineRule="auto"/>
      <w:ind w:left="2880"/>
      <w:jc w:val="left"/>
      <w:textAlignment w:val="auto"/>
    </w:pPr>
    <w:rPr>
      <w:rFonts w:ascii="Arial" w:hAnsi="Arial" w:cs="Arial"/>
      <w:b/>
      <w:bCs/>
      <w:sz w:val="23"/>
      <w:szCs w:val="23"/>
      <w:lang w:val="en-US"/>
    </w:rPr>
  </w:style>
  <w:style w:type="paragraph" w:customStyle="1" w:styleId="Style2">
    <w:name w:val="Style 2"/>
    <w:basedOn w:val="Normal"/>
    <w:pPr>
      <w:widowControl w:val="0"/>
      <w:overflowPunct/>
      <w:adjustRightInd/>
      <w:ind w:left="648"/>
      <w:jc w:val="left"/>
      <w:textAlignment w:val="auto"/>
    </w:pPr>
    <w:rPr>
      <w:rFonts w:ascii="Tahoma" w:hAnsi="Tahoma" w:cs="Tahoma"/>
      <w:sz w:val="18"/>
      <w:szCs w:val="18"/>
      <w:lang w:val="en-US"/>
    </w:rPr>
  </w:style>
  <w:style w:type="character" w:customStyle="1" w:styleId="CharacterStyle1">
    <w:name w:val="Character Style 1"/>
    <w:rPr>
      <w:rFonts w:ascii="Arial" w:hAnsi="Arial" w:cs="Arial"/>
      <w:b/>
      <w:bCs/>
      <w:sz w:val="23"/>
      <w:szCs w:val="23"/>
    </w:rPr>
  </w:style>
  <w:style w:type="character" w:customStyle="1" w:styleId="CharacterStyle2">
    <w:name w:val="Character Style 2"/>
    <w:rPr>
      <w:rFonts w:ascii="Tahoma" w:hAnsi="Tahoma" w:cs="Tahoma"/>
      <w:sz w:val="18"/>
      <w:szCs w:val="18"/>
    </w:rPr>
  </w:style>
  <w:style w:type="character" w:styleId="Hyperlink">
    <w:name w:val="Hyperlink"/>
    <w:uiPriority w:val="99"/>
    <w:rPr>
      <w:color w:val="0000FF"/>
      <w:u w:val="single"/>
    </w:rPr>
  </w:style>
  <w:style w:type="character" w:customStyle="1" w:styleId="Heading2Char">
    <w:name w:val="Heading 2 Char"/>
    <w:link w:val="Heading2"/>
    <w:uiPriority w:val="9"/>
    <w:rsid w:val="00C75AB7"/>
    <w:rPr>
      <w:rFonts w:cs="Arial"/>
      <w:b/>
      <w:bCs/>
      <w:iCs/>
      <w:sz w:val="24"/>
      <w:szCs w:val="28"/>
      <w:lang w:eastAsia="en-US"/>
    </w:rPr>
  </w:style>
  <w:style w:type="character" w:customStyle="1" w:styleId="apple-converted-space">
    <w:name w:val="apple-converted-space"/>
    <w:rsid w:val="00C75AB7"/>
  </w:style>
  <w:style w:type="table" w:styleId="TableGrid">
    <w:name w:val="Table Grid"/>
    <w:basedOn w:val="TableNormal"/>
    <w:rsid w:val="00C50F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E370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37047"/>
    <w:rPr>
      <w:rFonts w:ascii="Tahoma" w:hAnsi="Tahoma" w:cs="Tahoma"/>
      <w:sz w:val="16"/>
      <w:szCs w:val="16"/>
      <w:lang w:eastAsia="en-US"/>
    </w:rPr>
  </w:style>
  <w:style w:type="paragraph" w:styleId="NormalWeb">
    <w:name w:val="Normal (Web)"/>
    <w:basedOn w:val="Normal"/>
    <w:uiPriority w:val="99"/>
    <w:unhideWhenUsed/>
    <w:rsid w:val="00C03971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Cs w:val="24"/>
      <w:lang w:eastAsia="en-AU"/>
    </w:rPr>
  </w:style>
  <w:style w:type="character" w:styleId="Strong">
    <w:name w:val="Strong"/>
    <w:uiPriority w:val="22"/>
    <w:qFormat/>
    <w:rsid w:val="00CA7326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632B34"/>
    <w:rPr>
      <w:b/>
      <w:bCs/>
      <w:sz w:val="24"/>
      <w:szCs w:val="24"/>
    </w:rPr>
  </w:style>
  <w:style w:type="paragraph" w:customStyle="1" w:styleId="paragraph">
    <w:name w:val="paragraph"/>
    <w:basedOn w:val="Normal"/>
    <w:rsid w:val="006876EF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Cs w:val="24"/>
      <w:lang w:eastAsia="en-AU"/>
    </w:rPr>
  </w:style>
  <w:style w:type="character" w:customStyle="1" w:styleId="normaltextrun">
    <w:name w:val="normaltextrun"/>
    <w:rsid w:val="006876EF"/>
  </w:style>
  <w:style w:type="character" w:customStyle="1" w:styleId="eop">
    <w:name w:val="eop"/>
    <w:rsid w:val="006876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29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60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7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63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5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8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2303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18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7873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98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72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8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pjlaw.com.au" TargetMode="External"/><Relationship Id="rId13" Type="http://schemas.openxmlformats.org/officeDocument/2006/relationships/hyperlink" Target="http://www.legalminds.com.au/" TargetMode="External"/><Relationship Id="rId18" Type="http://schemas.openxmlformats.org/officeDocument/2006/relationships/header" Target="header2.xml"/><Relationship Id="rId3" Type="http://schemas.microsoft.com/office/2007/relationships/stylesWithEffects" Target="stylesWithEffect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http://lbksolicitors.com.au/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3.jpeg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listonlegal.com.au/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2.jpeg"/><Relationship Id="rId23" Type="http://schemas.openxmlformats.org/officeDocument/2006/relationships/fontTable" Target="fontTable.xml"/><Relationship Id="rId10" Type="http://schemas.openxmlformats.org/officeDocument/2006/relationships/hyperlink" Target="https://www.claytonutz.com/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ashurst.com/" TargetMode="External"/><Relationship Id="rId14" Type="http://schemas.openxmlformats.org/officeDocument/2006/relationships/image" Target="media/image1.jpeg"/><Relationship Id="rId22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Affinity%20Precedents\General\General%20Letter%20-%20Electronic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General Letter - Electronic Letterhead.dot</Template>
  <TotalTime>1</TotalTime>
  <Pages>5</Pages>
  <Words>620</Words>
  <Characters>3593</Characters>
  <Application>Microsoft Office Word</Application>
  <DocSecurity>0</DocSecurity>
  <Lines>156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930240</vt:lpstr>
    </vt:vector>
  </TitlesOfParts>
  <Company>Abbott Pardy &amp; Jenkins</Company>
  <LinksUpToDate>false</LinksUpToDate>
  <CharactersWithSpaces>4132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930240</dc:title>
  <dc:creator>Glen Kee</dc:creator>
  <cp:lastModifiedBy>Glen Kee</cp:lastModifiedBy>
  <cp:revision>3</cp:revision>
  <cp:lastPrinted>2017-01-30T00:55:00Z</cp:lastPrinted>
  <dcterms:created xsi:type="dcterms:W3CDTF">2017-02-07T21:03:00Z</dcterms:created>
  <dcterms:modified xsi:type="dcterms:W3CDTF">2017-02-07T21:04:00Z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MATTER">
    <vt:lpwstr>190048</vt:lpwstr>
  </property>
  <property fmtid="{D5CDD505-2E9C-101B-9397-08002B2CF9AE}" pid="3" name="LCLIENT">
    <vt:lpwstr>ADMINIST</vt:lpwstr>
  </property>
  <property fmtid="{D5CDD505-2E9C-101B-9397-08002B2CF9AE}" pid="4" name="LDESC">
    <vt:lpwstr>.General Letter - Electronic Letterhead</vt:lpwstr>
  </property>
  <property fmtid="{D5CDD505-2E9C-101B-9397-08002B2CF9AE}" pid="5" name="DM_MATTER">
    <vt:lpwstr>190048</vt:lpwstr>
  </property>
  <property fmtid="{D5CDD505-2E9C-101B-9397-08002B2CF9AE}" pid="6" name="Custom2">
    <vt:lpwstr>190048</vt:lpwstr>
  </property>
  <property fmtid="{D5CDD505-2E9C-101B-9397-08002B2CF9AE}" pid="7" name="DM_CLIENT">
    <vt:lpwstr>ADMINIST</vt:lpwstr>
  </property>
  <property fmtid="{D5CDD505-2E9C-101B-9397-08002B2CF9AE}" pid="8" name="Custom1">
    <vt:lpwstr>ADMINIST</vt:lpwstr>
  </property>
  <property fmtid="{D5CDD505-2E9C-101B-9397-08002B2CF9AE}" pid="9" name="DM_PHONEBOOK">
    <vt:lpwstr>APJ Administration</vt:lpwstr>
  </property>
  <property fmtid="{D5CDD505-2E9C-101B-9397-08002B2CF9AE}" pid="10" name="DM_DESCRIPTION">
    <vt:lpwstr>Web Site - Desgin Breif</vt:lpwstr>
  </property>
  <property fmtid="{D5CDD505-2E9C-101B-9397-08002B2CF9AE}" pid="11" name="DM_AUTHOR">
    <vt:lpwstr>GK</vt:lpwstr>
  </property>
  <property fmtid="{D5CDD505-2E9C-101B-9397-08002B2CF9AE}" pid="12" name="DM_CLIENTGROUP">
    <vt:lpwstr/>
  </property>
  <property fmtid="{D5CDD505-2E9C-101B-9397-08002B2CF9AE}" pid="13" name="DM_YEAR">
    <vt:lpwstr>2017</vt:lpwstr>
  </property>
  <property fmtid="{D5CDD505-2E9C-101B-9397-08002B2CF9AE}" pid="14" name="DM_OPERATOR">
    <vt:lpwstr>GK</vt:lpwstr>
  </property>
  <property fmtid="{D5CDD505-2E9C-101B-9397-08002B2CF9AE}" pid="15" name="DM_PRECEDENT">
    <vt:lpwstr>General Letter - Electronic Letterhead.dot</vt:lpwstr>
  </property>
  <property fmtid="{D5CDD505-2E9C-101B-9397-08002B2CF9AE}" pid="16" name="DM_CATEGORY_ID">
    <vt:i4>8</vt:i4>
  </property>
  <property fmtid="{D5CDD505-2E9C-101B-9397-08002B2CF9AE}" pid="17" name="AFTY_WORDLINK">
    <vt:lpwstr>YES</vt:lpwstr>
  </property>
  <property fmtid="{D5CDD505-2E9C-101B-9397-08002B2CF9AE}" pid="18" name="WORDLINK_BUILD">
    <vt:lpwstr>0</vt:lpwstr>
  </property>
  <property fmtid="{D5CDD505-2E9C-101B-9397-08002B2CF9AE}" pid="19" name="WORDLINK_DISABLEFOOTERS">
    <vt:lpwstr>NO</vt:lpwstr>
  </property>
  <property fmtid="{D5CDD505-2E9C-101B-9397-08002B2CF9AE}" pid="20" name="WORDLINK_DISABLEFORMATTING">
    <vt:lpwstr>NO</vt:lpwstr>
  </property>
  <property fmtid="{D5CDD505-2E9C-101B-9397-08002B2CF9AE}" pid="21" name="WORDLINK_DISABLEFORMATTINGFOOTER">
    <vt:lpwstr>YES</vt:lpwstr>
  </property>
  <property fmtid="{D5CDD505-2E9C-101B-9397-08002B2CF9AE}" pid="22" name="WORDLINK_DISABLEFORMATTINGHEADER">
    <vt:lpwstr>YES</vt:lpwstr>
  </property>
  <property fmtid="{D5CDD505-2E9C-101B-9397-08002B2CF9AE}" pid="23" name="WORDLINK_DISABLEFORMFIELDS">
    <vt:lpwstr>YES</vt:lpwstr>
  </property>
  <property fmtid="{D5CDD505-2E9C-101B-9397-08002B2CF9AE}" pid="24" name="WORDLINK_DISABLEHEADERS">
    <vt:lpwstr>NO</vt:lpwstr>
  </property>
  <property fmtid="{D5CDD505-2E9C-101B-9397-08002B2CF9AE}" pid="25" name="WORDLINK_DISABLEINSERTDOC">
    <vt:lpwstr>NO</vt:lpwstr>
  </property>
  <property fmtid="{D5CDD505-2E9C-101B-9397-08002B2CF9AE}" pid="26" name="WORDLINK_DISABLEINSERTDOCTEXTBOX">
    <vt:lpwstr>NO</vt:lpwstr>
  </property>
  <property fmtid="{D5CDD505-2E9C-101B-9397-08002B2CF9AE}" pid="27" name="WORDLINK_DISABLEINVALIDFIELDS">
    <vt:lpwstr>NO</vt:lpwstr>
  </property>
  <property fmtid="{D5CDD505-2E9C-101B-9397-08002B2CF9AE}" pid="28" name="WORDLINK_DISABLEPAGINATION">
    <vt:lpwstr>NO</vt:lpwstr>
  </property>
  <property fmtid="{D5CDD505-2E9C-101B-9397-08002B2CF9AE}" pid="29" name="WORDLINK_DISABLEPREPARETABLE">
    <vt:lpwstr>NO</vt:lpwstr>
  </property>
  <property fmtid="{D5CDD505-2E9C-101B-9397-08002B2CF9AE}" pid="30" name="WORDLINK_DISABLETABLEDATAMERGE">
    <vt:lpwstr>NO</vt:lpwstr>
  </property>
  <property fmtid="{D5CDD505-2E9C-101B-9397-08002B2CF9AE}" pid="31" name="WORDLINK_DISABLETEXTBOX">
    <vt:lpwstr>YES</vt:lpwstr>
  </property>
  <property fmtid="{D5CDD505-2E9C-101B-9397-08002B2CF9AE}" pid="32" name="WORDLINK_DISABLETEXTBOXFOOTER">
    <vt:lpwstr>NO</vt:lpwstr>
  </property>
  <property fmtid="{D5CDD505-2E9C-101B-9397-08002B2CF9AE}" pid="33" name="WORDLINK_DISABLETEXTBOXHEADER">
    <vt:lpwstr>NO</vt:lpwstr>
  </property>
  <property fmtid="{D5CDD505-2E9C-101B-9397-08002B2CF9AE}" pid="34" name="WORDLINK_GENERATED">
    <vt:lpwstr>YES</vt:lpwstr>
  </property>
  <property fmtid="{D5CDD505-2E9C-101B-9397-08002B2CF9AE}" pid="35" name="WORDLINK_SCRIPTSESSIONID">
    <vt:lpwstr>5612838</vt:lpwstr>
  </property>
  <property fmtid="{D5CDD505-2E9C-101B-9397-08002B2CF9AE}" pid="36" name="WORDLINK_SESSIONNET">
    <vt:lpwstr>NO</vt:lpwstr>
  </property>
  <property fmtid="{D5CDD505-2E9C-101B-9397-08002B2CF9AE}" pid="37" name="WORDLINK_SESSIONSERVER">
    <vt:lpwstr>Affinity</vt:lpwstr>
  </property>
  <property fmtid="{D5CDD505-2E9C-101B-9397-08002B2CF9AE}" pid="38" name="WORDLINK_SESSIONUSERNAME">
    <vt:lpwstr>a002g_lv</vt:lpwstr>
  </property>
  <property fmtid="{D5CDD505-2E9C-101B-9397-08002B2CF9AE}" pid="39" name="WORDLINK_TEMPDOCUMENT">
    <vt:lpwstr>NO</vt:lpwstr>
  </property>
  <property fmtid="{D5CDD505-2E9C-101B-9397-08002B2CF9AE}" pid="40" name="WORDLINK_VERSION">
    <vt:lpwstr>6.2.0</vt:lpwstr>
  </property>
  <property fmtid="{D5CDD505-2E9C-101B-9397-08002B2CF9AE}" pid="41" name="DM_INSERTFOOTER">
    <vt:i4>1</vt:i4>
  </property>
  <property fmtid="{D5CDD505-2E9C-101B-9397-08002B2CF9AE}" pid="42" name="DM_FOOTER1STPAGE">
    <vt:i4>1</vt:i4>
  </property>
  <property fmtid="{D5CDD505-2E9C-101B-9397-08002B2CF9AE}" pid="43" name="DM_DISPVERSIONINFOOTER">
    <vt:i4>0</vt:i4>
  </property>
  <property fmtid="{D5CDD505-2E9C-101B-9397-08002B2CF9AE}" pid="44" name="DM_PROMPTFORVERSION">
    <vt:i4>0</vt:i4>
  </property>
  <property fmtid="{D5CDD505-2E9C-101B-9397-08002B2CF9AE}" pid="45" name="DM_VERSION">
    <vt:i4>1</vt:i4>
  </property>
  <property fmtid="{D5CDD505-2E9C-101B-9397-08002B2CF9AE}" pid="46" name="DM_DISPFILENAMEINFOOTER">
    <vt:lpwstr>P_ADMINIST_190048_121.docx</vt:lpwstr>
  </property>
  <property fmtid="{D5CDD505-2E9C-101B-9397-08002B2CF9AE}" pid="47" name="DM_AFTYDOCID">
    <vt:i4>366596</vt:i4>
  </property>
  <property fmtid="{D5CDD505-2E9C-101B-9397-08002B2CF9AE}" pid="48" name="DM_AFTYPDFDOCID">
    <vt:i4>365503</vt:i4>
  </property>
</Properties>
</file>