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035" w:rsidRDefault="00E01035">
      <w:pPr>
        <w:pStyle w:val="BodyA"/>
        <w:spacing w:line="360" w:lineRule="auto"/>
        <w:jc w:val="center"/>
      </w:pPr>
    </w:p>
    <w:p w:rsidR="00E01035" w:rsidRDefault="003332AB">
      <w:pPr>
        <w:pStyle w:val="Heading"/>
        <w:spacing w:line="360" w:lineRule="auto"/>
        <w:jc w:val="center"/>
        <w:rPr>
          <w:rFonts w:ascii="Arial" w:hAnsi="Arial"/>
          <w:sz w:val="48"/>
          <w:szCs w:val="48"/>
        </w:rPr>
      </w:pPr>
      <w:r>
        <w:rPr>
          <w:rFonts w:ascii="Arial" w:hAnsi="Arial"/>
          <w:noProof/>
          <w:sz w:val="48"/>
          <w:szCs w:val="48"/>
          <w:lang w:eastAsia="en-US"/>
        </w:rPr>
        <w:drawing>
          <wp:inline distT="0" distB="0" distL="0" distR="0">
            <wp:extent cx="2753544" cy="1498269"/>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9086" cy="1506726"/>
                    </a:xfrm>
                    <a:prstGeom prst="rect">
                      <a:avLst/>
                    </a:prstGeom>
                  </pic:spPr>
                </pic:pic>
              </a:graphicData>
            </a:graphic>
          </wp:inline>
        </w:drawing>
      </w:r>
    </w:p>
    <w:p w:rsidR="003332AB" w:rsidRPr="003332AB" w:rsidRDefault="003332AB" w:rsidP="003332AB">
      <w:pPr>
        <w:pStyle w:val="BodyA"/>
        <w:rPr>
          <w:lang w:val="en-US"/>
        </w:rPr>
      </w:pPr>
    </w:p>
    <w:p w:rsidR="00373A38" w:rsidRPr="00373A38" w:rsidRDefault="00373A38" w:rsidP="00373A38">
      <w:pPr>
        <w:pStyle w:val="BodyA"/>
        <w:jc w:val="center"/>
        <w:rPr>
          <w:sz w:val="32"/>
          <w:szCs w:val="32"/>
          <w:lang w:val="en-US"/>
        </w:rPr>
      </w:pPr>
      <w:r w:rsidRPr="00373A38">
        <w:rPr>
          <w:sz w:val="32"/>
          <w:szCs w:val="32"/>
          <w:lang w:val="en-US"/>
        </w:rPr>
        <w:t>Contract Geoscientists Worldwide</w:t>
      </w:r>
    </w:p>
    <w:p w:rsidR="00E01035" w:rsidRDefault="00E01035">
      <w:pPr>
        <w:pStyle w:val="BodyA"/>
        <w:spacing w:line="360" w:lineRule="auto"/>
      </w:pPr>
    </w:p>
    <w:p w:rsidR="00E01035" w:rsidRDefault="00124B53" w:rsidP="008B3FC5">
      <w:pPr>
        <w:pStyle w:val="BodyA"/>
        <w:spacing w:line="360" w:lineRule="auto"/>
        <w:jc w:val="center"/>
        <w:rPr>
          <w:b/>
          <w:bCs/>
          <w:sz w:val="32"/>
          <w:szCs w:val="32"/>
          <w:lang w:val="en-US"/>
        </w:rPr>
      </w:pPr>
      <w:r w:rsidRPr="008B3FC5">
        <w:rPr>
          <w:b/>
          <w:bCs/>
          <w:sz w:val="32"/>
          <w:szCs w:val="32"/>
          <w:lang w:val="en-US"/>
        </w:rPr>
        <w:t xml:space="preserve">WEBSITE </w:t>
      </w:r>
      <w:r w:rsidR="00781360">
        <w:rPr>
          <w:b/>
          <w:bCs/>
          <w:sz w:val="32"/>
          <w:szCs w:val="32"/>
          <w:lang w:val="en-US"/>
        </w:rPr>
        <w:t xml:space="preserve">DESIGN </w:t>
      </w:r>
      <w:r w:rsidRPr="008B3FC5">
        <w:rPr>
          <w:b/>
          <w:bCs/>
          <w:sz w:val="32"/>
          <w:szCs w:val="32"/>
          <w:lang w:val="en-US"/>
        </w:rPr>
        <w:t>BRIEF</w:t>
      </w:r>
    </w:p>
    <w:p w:rsidR="008B3FC5" w:rsidRDefault="008B3FC5" w:rsidP="008B3FC5">
      <w:pPr>
        <w:pStyle w:val="BodyA"/>
        <w:spacing w:line="360" w:lineRule="auto"/>
        <w:jc w:val="center"/>
        <w:rPr>
          <w:b/>
          <w:bCs/>
          <w:sz w:val="32"/>
          <w:szCs w:val="32"/>
          <w:lang w:val="en-US"/>
        </w:rPr>
      </w:pPr>
    </w:p>
    <w:p w:rsidR="008B3FC5" w:rsidRPr="008B3FC5" w:rsidRDefault="00E630E7" w:rsidP="008B3FC5">
      <w:pPr>
        <w:pStyle w:val="BodyA"/>
        <w:spacing w:line="360" w:lineRule="auto"/>
        <w:jc w:val="center"/>
        <w:rPr>
          <w:b/>
          <w:bCs/>
          <w:sz w:val="32"/>
          <w:szCs w:val="32"/>
        </w:rPr>
      </w:pPr>
      <w:r>
        <w:rPr>
          <w:b/>
          <w:bCs/>
          <w:sz w:val="32"/>
          <w:szCs w:val="32"/>
          <w:lang w:val="en-US"/>
        </w:rPr>
        <w:t>www.</w:t>
      </w:r>
      <w:r w:rsidR="00F8365C">
        <w:rPr>
          <w:b/>
          <w:bCs/>
          <w:sz w:val="32"/>
          <w:szCs w:val="32"/>
          <w:lang w:val="en-US"/>
        </w:rPr>
        <w:t>gngconnect</w:t>
      </w:r>
      <w:r w:rsidR="008B3FC5">
        <w:rPr>
          <w:b/>
          <w:bCs/>
          <w:sz w:val="32"/>
          <w:szCs w:val="32"/>
          <w:lang w:val="en-US"/>
        </w:rPr>
        <w:t>.com</w:t>
      </w:r>
    </w:p>
    <w:p w:rsidR="00E01035" w:rsidRDefault="00E01035">
      <w:pPr>
        <w:pStyle w:val="BodyA"/>
        <w:spacing w:line="360" w:lineRule="auto"/>
      </w:pPr>
    </w:p>
    <w:p w:rsidR="00E630E7" w:rsidRDefault="00E630E7" w:rsidP="00E630E7">
      <w:pPr>
        <w:pStyle w:val="Heading1"/>
      </w:pPr>
      <w:r>
        <w:t>Summary</w:t>
      </w:r>
    </w:p>
    <w:p w:rsidR="00E630E7" w:rsidRPr="0077716A" w:rsidRDefault="00F8365C" w:rsidP="00A679C2">
      <w:pPr>
        <w:spacing w:after="120"/>
        <w:rPr>
          <w:rFonts w:asciiTheme="minorHAnsi" w:hAnsiTheme="minorHAnsi" w:cstheme="minorHAnsi"/>
        </w:rPr>
      </w:pPr>
      <w:r w:rsidRPr="0077716A">
        <w:rPr>
          <w:rFonts w:asciiTheme="minorHAnsi" w:hAnsiTheme="minorHAnsi" w:cstheme="minorHAnsi"/>
        </w:rPr>
        <w:t>GNGConnect</w:t>
      </w:r>
      <w:r w:rsidR="00E630E7" w:rsidRPr="0077716A">
        <w:rPr>
          <w:rFonts w:asciiTheme="minorHAnsi" w:hAnsiTheme="minorHAnsi" w:cstheme="minorHAnsi"/>
        </w:rPr>
        <w:t xml:space="preserve"> is an online platform for matching </w:t>
      </w:r>
      <w:r w:rsidR="008509BE" w:rsidRPr="0077716A">
        <w:rPr>
          <w:rFonts w:asciiTheme="minorHAnsi" w:hAnsiTheme="minorHAnsi" w:cstheme="minorHAnsi"/>
        </w:rPr>
        <w:t xml:space="preserve">mining and oil and gas industry </w:t>
      </w:r>
      <w:r w:rsidR="00E630E7" w:rsidRPr="0077716A">
        <w:rPr>
          <w:rFonts w:asciiTheme="minorHAnsi" w:hAnsiTheme="minorHAnsi" w:cstheme="minorHAnsi"/>
        </w:rPr>
        <w:t xml:space="preserve">employers with short term needs to registered geoscience consultants. Not designed for work to be completed online, but rather as an online meeting place for companies and geoscientists to meet. Rather than going through an expensive contracting firm such as RISC, oil and gas companies and mining companies can search for the skill set they are looking for amongst the registered contractors. </w:t>
      </w:r>
    </w:p>
    <w:p w:rsidR="008509BE" w:rsidRPr="0077716A" w:rsidRDefault="008509BE" w:rsidP="00A679C2">
      <w:pPr>
        <w:spacing w:after="120"/>
        <w:rPr>
          <w:rFonts w:asciiTheme="minorHAnsi" w:hAnsiTheme="minorHAnsi" w:cstheme="minorHAnsi"/>
        </w:rPr>
      </w:pPr>
      <w:r w:rsidRPr="0077716A">
        <w:rPr>
          <w:rFonts w:asciiTheme="minorHAnsi" w:hAnsiTheme="minorHAnsi" w:cstheme="minorHAnsi"/>
        </w:rPr>
        <w:t xml:space="preserve">Companies can either search through the contractors and contact them directly, or </w:t>
      </w:r>
      <w:r w:rsidR="000174A1" w:rsidRPr="0077716A">
        <w:rPr>
          <w:rFonts w:asciiTheme="minorHAnsi" w:hAnsiTheme="minorHAnsi" w:cstheme="minorHAnsi"/>
        </w:rPr>
        <w:t>lodge a job and request contractors to register their interest.</w:t>
      </w:r>
    </w:p>
    <w:p w:rsidR="00E630E7" w:rsidRDefault="000174A1" w:rsidP="00A679C2">
      <w:pPr>
        <w:spacing w:after="120"/>
      </w:pPr>
      <w:r w:rsidRPr="0077716A">
        <w:rPr>
          <w:rFonts w:asciiTheme="minorHAnsi" w:hAnsiTheme="minorHAnsi" w:cstheme="minorHAnsi"/>
        </w:rPr>
        <w:t xml:space="preserve">Similar to Upworks or Expert360. Or </w:t>
      </w:r>
      <w:r w:rsidR="00E630E7" w:rsidRPr="0077716A">
        <w:rPr>
          <w:rFonts w:asciiTheme="minorHAnsi" w:hAnsiTheme="minorHAnsi" w:cstheme="minorHAnsi"/>
        </w:rPr>
        <w:t xml:space="preserve">RSVP for employees and contractors, rather than men and women. </w:t>
      </w:r>
      <w:r w:rsidRPr="0077716A">
        <w:rPr>
          <w:rFonts w:asciiTheme="minorHAnsi" w:hAnsiTheme="minorHAnsi" w:cstheme="minorHAnsi"/>
        </w:rPr>
        <w:t>Also similar to Findababysitter.com</w:t>
      </w:r>
      <w:r>
        <w:t>.</w:t>
      </w:r>
    </w:p>
    <w:p w:rsidR="00195F1F" w:rsidRPr="00075777" w:rsidRDefault="00195F1F" w:rsidP="00A679C2">
      <w:pPr>
        <w:spacing w:after="120"/>
        <w:rPr>
          <w:rFonts w:asciiTheme="minorHAnsi" w:hAnsiTheme="minorHAnsi" w:cstheme="minorHAnsi"/>
        </w:rPr>
      </w:pPr>
      <w:bookmarkStart w:id="0" w:name="_GoBack"/>
    </w:p>
    <w:p w:rsidR="00075777" w:rsidRPr="00075777" w:rsidRDefault="00075777" w:rsidP="00A679C2">
      <w:pPr>
        <w:spacing w:after="120"/>
        <w:rPr>
          <w:rFonts w:asciiTheme="minorHAnsi" w:hAnsiTheme="minorHAnsi" w:cstheme="minorHAnsi"/>
        </w:rPr>
      </w:pPr>
      <w:r w:rsidRPr="00075777">
        <w:rPr>
          <w:rFonts w:asciiTheme="minorHAnsi" w:hAnsiTheme="minorHAnsi" w:cstheme="minorHAnsi"/>
        </w:rPr>
        <w:t>There are 12 pages  plus three sub pages to be prepared. For the competition, please provide the three pages and one sub page as highlighted below.</w:t>
      </w:r>
    </w:p>
    <w:bookmarkEnd w:id="0"/>
    <w:p w:rsidR="00195F1F" w:rsidRDefault="00195F1F" w:rsidP="00A679C2">
      <w:pPr>
        <w:pStyle w:val="Heading1"/>
        <w:spacing w:after="120"/>
      </w:pPr>
      <w:r>
        <w:t>Pages</w:t>
      </w:r>
    </w:p>
    <w:p w:rsidR="00195F1F" w:rsidRPr="00075777" w:rsidRDefault="00195F1F" w:rsidP="00692406">
      <w:pPr>
        <w:pStyle w:val="ListParagraph"/>
        <w:numPr>
          <w:ilvl w:val="0"/>
          <w:numId w:val="75"/>
        </w:numPr>
        <w:spacing w:after="120"/>
        <w:rPr>
          <w:rFonts w:asciiTheme="minorHAnsi" w:hAnsiTheme="minorHAnsi" w:cstheme="minorHAnsi"/>
          <w:b/>
        </w:rPr>
      </w:pPr>
      <w:r w:rsidRPr="00075777">
        <w:rPr>
          <w:rFonts w:asciiTheme="minorHAnsi" w:hAnsiTheme="minorHAnsi" w:cstheme="minorHAnsi"/>
          <w:b/>
        </w:rPr>
        <w:t>Home Page</w:t>
      </w:r>
    </w:p>
    <w:p w:rsidR="00F8365C" w:rsidRPr="00692406" w:rsidRDefault="00F8365C" w:rsidP="00692406">
      <w:pPr>
        <w:pStyle w:val="ListParagraph"/>
        <w:numPr>
          <w:ilvl w:val="0"/>
          <w:numId w:val="75"/>
        </w:numPr>
        <w:spacing w:after="120"/>
        <w:rPr>
          <w:rFonts w:asciiTheme="minorHAnsi" w:hAnsiTheme="minorHAnsi" w:cstheme="minorHAnsi"/>
        </w:rPr>
      </w:pPr>
      <w:r w:rsidRPr="00692406">
        <w:rPr>
          <w:rFonts w:asciiTheme="minorHAnsi" w:hAnsiTheme="minorHAnsi" w:cstheme="minorHAnsi"/>
        </w:rPr>
        <w:t xml:space="preserve">How it Works </w:t>
      </w:r>
    </w:p>
    <w:p w:rsidR="00F8365C" w:rsidRPr="00692406" w:rsidRDefault="00F8365C" w:rsidP="00692406">
      <w:pPr>
        <w:pStyle w:val="ListParagraph"/>
        <w:numPr>
          <w:ilvl w:val="0"/>
          <w:numId w:val="75"/>
        </w:numPr>
        <w:spacing w:after="120"/>
        <w:rPr>
          <w:rFonts w:asciiTheme="minorHAnsi" w:hAnsiTheme="minorHAnsi" w:cstheme="minorHAnsi"/>
        </w:rPr>
      </w:pPr>
      <w:r w:rsidRPr="00692406">
        <w:rPr>
          <w:rFonts w:asciiTheme="minorHAnsi" w:hAnsiTheme="minorHAnsi" w:cstheme="minorHAnsi"/>
        </w:rPr>
        <w:t>Registration (Contractor and Employer)</w:t>
      </w:r>
    </w:p>
    <w:p w:rsidR="00195F1F" w:rsidRPr="00075777" w:rsidRDefault="00195F1F" w:rsidP="00692406">
      <w:pPr>
        <w:pStyle w:val="ListParagraph"/>
        <w:numPr>
          <w:ilvl w:val="0"/>
          <w:numId w:val="75"/>
        </w:numPr>
        <w:spacing w:after="120"/>
        <w:rPr>
          <w:rFonts w:asciiTheme="minorHAnsi" w:hAnsiTheme="minorHAnsi" w:cstheme="minorHAnsi"/>
          <w:b/>
        </w:rPr>
      </w:pPr>
      <w:r w:rsidRPr="00075777">
        <w:rPr>
          <w:rFonts w:asciiTheme="minorHAnsi" w:hAnsiTheme="minorHAnsi" w:cstheme="minorHAnsi"/>
          <w:b/>
        </w:rPr>
        <w:t>Contractor Profile Page</w:t>
      </w:r>
    </w:p>
    <w:p w:rsidR="00195F1F" w:rsidRPr="00075777" w:rsidRDefault="00195F1F" w:rsidP="00692406">
      <w:pPr>
        <w:pStyle w:val="ListParagraph"/>
        <w:numPr>
          <w:ilvl w:val="0"/>
          <w:numId w:val="75"/>
        </w:numPr>
        <w:spacing w:after="120"/>
        <w:rPr>
          <w:rFonts w:asciiTheme="minorHAnsi" w:hAnsiTheme="minorHAnsi" w:cstheme="minorHAnsi"/>
          <w:b/>
        </w:rPr>
      </w:pPr>
      <w:r w:rsidRPr="00075777">
        <w:rPr>
          <w:rFonts w:asciiTheme="minorHAnsi" w:hAnsiTheme="minorHAnsi" w:cstheme="minorHAnsi"/>
          <w:b/>
        </w:rPr>
        <w:t>Search page</w:t>
      </w:r>
    </w:p>
    <w:p w:rsidR="00195F1F" w:rsidRPr="00075777" w:rsidRDefault="00195F1F" w:rsidP="00692406">
      <w:pPr>
        <w:pStyle w:val="ListParagraph"/>
        <w:numPr>
          <w:ilvl w:val="1"/>
          <w:numId w:val="75"/>
        </w:numPr>
        <w:spacing w:after="120"/>
        <w:rPr>
          <w:rFonts w:asciiTheme="minorHAnsi" w:hAnsiTheme="minorHAnsi" w:cstheme="minorHAnsi"/>
          <w:b/>
        </w:rPr>
      </w:pPr>
      <w:r w:rsidRPr="00075777">
        <w:rPr>
          <w:rFonts w:asciiTheme="minorHAnsi" w:hAnsiTheme="minorHAnsi" w:cstheme="minorHAnsi"/>
          <w:b/>
        </w:rPr>
        <w:t>Search Results lists</w:t>
      </w:r>
    </w:p>
    <w:p w:rsidR="00CF3A0E" w:rsidRPr="00692406" w:rsidRDefault="00CF3A0E" w:rsidP="00692406">
      <w:pPr>
        <w:pStyle w:val="ListParagraph"/>
        <w:numPr>
          <w:ilvl w:val="0"/>
          <w:numId w:val="75"/>
        </w:numPr>
        <w:spacing w:after="120"/>
        <w:rPr>
          <w:rFonts w:asciiTheme="minorHAnsi" w:hAnsiTheme="minorHAnsi" w:cstheme="minorHAnsi"/>
        </w:rPr>
      </w:pPr>
      <w:r w:rsidRPr="00692406">
        <w:rPr>
          <w:rFonts w:asciiTheme="minorHAnsi" w:hAnsiTheme="minorHAnsi" w:cstheme="minorHAnsi"/>
        </w:rPr>
        <w:t>Employer Favourites Page (displayed as either cards or list)</w:t>
      </w:r>
    </w:p>
    <w:p w:rsidR="00195F1F" w:rsidRPr="00692406" w:rsidRDefault="00D2644E" w:rsidP="00692406">
      <w:pPr>
        <w:pStyle w:val="ListParagraph"/>
        <w:numPr>
          <w:ilvl w:val="0"/>
          <w:numId w:val="75"/>
        </w:numPr>
        <w:spacing w:after="120"/>
        <w:rPr>
          <w:rFonts w:asciiTheme="minorHAnsi" w:hAnsiTheme="minorHAnsi" w:cstheme="minorHAnsi"/>
        </w:rPr>
      </w:pPr>
      <w:r w:rsidRPr="00692406">
        <w:rPr>
          <w:rFonts w:asciiTheme="minorHAnsi" w:hAnsiTheme="minorHAnsi" w:cstheme="minorHAnsi"/>
        </w:rPr>
        <w:t>Analytics</w:t>
      </w:r>
      <w:r w:rsidR="00195F1F" w:rsidRPr="00692406">
        <w:rPr>
          <w:rFonts w:asciiTheme="minorHAnsi" w:hAnsiTheme="minorHAnsi" w:cstheme="minorHAnsi"/>
        </w:rPr>
        <w:t xml:space="preserve"> Page</w:t>
      </w:r>
    </w:p>
    <w:p w:rsidR="00E70DEF" w:rsidRPr="00692406" w:rsidRDefault="00E70DEF" w:rsidP="00692406">
      <w:pPr>
        <w:pStyle w:val="ListParagraph"/>
        <w:numPr>
          <w:ilvl w:val="1"/>
          <w:numId w:val="75"/>
        </w:numPr>
        <w:spacing w:after="120"/>
        <w:rPr>
          <w:rFonts w:asciiTheme="minorHAnsi" w:hAnsiTheme="minorHAnsi" w:cstheme="minorHAnsi"/>
        </w:rPr>
      </w:pPr>
      <w:r w:rsidRPr="00692406">
        <w:rPr>
          <w:rFonts w:asciiTheme="minorHAnsi" w:hAnsiTheme="minorHAnsi" w:cstheme="minorHAnsi"/>
        </w:rPr>
        <w:t>Map, Charts etc</w:t>
      </w:r>
    </w:p>
    <w:p w:rsidR="00195F1F" w:rsidRPr="00692406" w:rsidRDefault="00195F1F" w:rsidP="00692406">
      <w:pPr>
        <w:pStyle w:val="ListParagraph"/>
        <w:numPr>
          <w:ilvl w:val="0"/>
          <w:numId w:val="75"/>
        </w:numPr>
        <w:spacing w:after="120"/>
        <w:rPr>
          <w:rFonts w:asciiTheme="minorHAnsi" w:hAnsiTheme="minorHAnsi" w:cstheme="minorHAnsi"/>
        </w:rPr>
      </w:pPr>
      <w:r w:rsidRPr="00692406">
        <w:rPr>
          <w:rFonts w:asciiTheme="minorHAnsi" w:hAnsiTheme="minorHAnsi" w:cstheme="minorHAnsi"/>
        </w:rPr>
        <w:t>Articles</w:t>
      </w:r>
    </w:p>
    <w:p w:rsidR="00195F1F" w:rsidRPr="00692406" w:rsidRDefault="00195F1F" w:rsidP="00692406">
      <w:pPr>
        <w:pStyle w:val="ListParagraph"/>
        <w:numPr>
          <w:ilvl w:val="0"/>
          <w:numId w:val="75"/>
        </w:numPr>
        <w:spacing w:after="120"/>
        <w:rPr>
          <w:rFonts w:asciiTheme="minorHAnsi" w:hAnsiTheme="minorHAnsi" w:cstheme="minorHAnsi"/>
        </w:rPr>
      </w:pPr>
      <w:r w:rsidRPr="00692406">
        <w:rPr>
          <w:rFonts w:asciiTheme="minorHAnsi" w:hAnsiTheme="minorHAnsi" w:cstheme="minorHAnsi"/>
        </w:rPr>
        <w:lastRenderedPageBreak/>
        <w:t>Job Postings</w:t>
      </w:r>
      <w:r w:rsidR="00E70DEF" w:rsidRPr="00692406">
        <w:rPr>
          <w:rFonts w:asciiTheme="minorHAnsi" w:hAnsiTheme="minorHAnsi" w:cstheme="minorHAnsi"/>
        </w:rPr>
        <w:t xml:space="preserve"> Page</w:t>
      </w:r>
      <w:r w:rsidR="00CF3A0E" w:rsidRPr="00692406">
        <w:rPr>
          <w:rFonts w:asciiTheme="minorHAnsi" w:hAnsiTheme="minorHAnsi" w:cstheme="minorHAnsi"/>
        </w:rPr>
        <w:t xml:space="preserve"> includes both contract and work for equity / deferred payment jobs</w:t>
      </w:r>
    </w:p>
    <w:p w:rsidR="00E70DEF" w:rsidRPr="00692406" w:rsidRDefault="00CF3A0E" w:rsidP="00692406">
      <w:pPr>
        <w:pStyle w:val="ListParagraph"/>
        <w:numPr>
          <w:ilvl w:val="1"/>
          <w:numId w:val="75"/>
        </w:numPr>
        <w:spacing w:after="120"/>
        <w:rPr>
          <w:rFonts w:asciiTheme="minorHAnsi" w:hAnsiTheme="minorHAnsi" w:cstheme="minorHAnsi"/>
        </w:rPr>
      </w:pPr>
      <w:r w:rsidRPr="00692406">
        <w:rPr>
          <w:rFonts w:asciiTheme="minorHAnsi" w:hAnsiTheme="minorHAnsi" w:cstheme="minorHAnsi"/>
        </w:rPr>
        <w:t xml:space="preserve">Detailed </w:t>
      </w:r>
      <w:r w:rsidR="00E70DEF" w:rsidRPr="00692406">
        <w:rPr>
          <w:rFonts w:asciiTheme="minorHAnsi" w:hAnsiTheme="minorHAnsi" w:cstheme="minorHAnsi"/>
        </w:rPr>
        <w:t>Job sheets</w:t>
      </w:r>
    </w:p>
    <w:p w:rsidR="00CD5750" w:rsidRPr="00692406" w:rsidRDefault="00CD5750" w:rsidP="00692406">
      <w:pPr>
        <w:pStyle w:val="ListParagraph"/>
        <w:numPr>
          <w:ilvl w:val="0"/>
          <w:numId w:val="75"/>
        </w:numPr>
        <w:spacing w:after="120"/>
        <w:rPr>
          <w:rFonts w:asciiTheme="minorHAnsi" w:hAnsiTheme="minorHAnsi" w:cstheme="minorHAnsi"/>
        </w:rPr>
      </w:pPr>
      <w:r w:rsidRPr="00692406">
        <w:rPr>
          <w:rFonts w:asciiTheme="minorHAnsi" w:hAnsiTheme="minorHAnsi" w:cstheme="minorHAnsi"/>
        </w:rPr>
        <w:t>Resources Page</w:t>
      </w:r>
    </w:p>
    <w:p w:rsidR="00F8365C" w:rsidRPr="00692406" w:rsidRDefault="00F8365C" w:rsidP="00692406">
      <w:pPr>
        <w:pStyle w:val="ListParagraph"/>
        <w:numPr>
          <w:ilvl w:val="0"/>
          <w:numId w:val="75"/>
        </w:numPr>
        <w:spacing w:after="120"/>
        <w:rPr>
          <w:rFonts w:asciiTheme="minorHAnsi" w:hAnsiTheme="minorHAnsi" w:cstheme="minorHAnsi"/>
        </w:rPr>
      </w:pPr>
      <w:r w:rsidRPr="00692406">
        <w:rPr>
          <w:rFonts w:asciiTheme="minorHAnsi" w:hAnsiTheme="minorHAnsi" w:cstheme="minorHAnsi"/>
        </w:rPr>
        <w:t xml:space="preserve">Payment </w:t>
      </w:r>
      <w:r w:rsidR="0077716A" w:rsidRPr="00692406">
        <w:rPr>
          <w:rFonts w:asciiTheme="minorHAnsi" w:hAnsiTheme="minorHAnsi" w:cstheme="minorHAnsi"/>
        </w:rPr>
        <w:t xml:space="preserve">Checkout </w:t>
      </w:r>
      <w:r w:rsidRPr="00692406">
        <w:rPr>
          <w:rFonts w:asciiTheme="minorHAnsi" w:hAnsiTheme="minorHAnsi" w:cstheme="minorHAnsi"/>
        </w:rPr>
        <w:t>Page</w:t>
      </w:r>
    </w:p>
    <w:p w:rsidR="00E70DEF" w:rsidRPr="00692406" w:rsidRDefault="00E70DEF" w:rsidP="00692406">
      <w:pPr>
        <w:pStyle w:val="ListParagraph"/>
        <w:numPr>
          <w:ilvl w:val="0"/>
          <w:numId w:val="75"/>
        </w:numPr>
        <w:spacing w:after="120"/>
        <w:rPr>
          <w:rFonts w:asciiTheme="minorHAnsi" w:hAnsiTheme="minorHAnsi" w:cstheme="minorHAnsi"/>
        </w:rPr>
      </w:pPr>
      <w:r w:rsidRPr="00692406">
        <w:rPr>
          <w:rFonts w:asciiTheme="minorHAnsi" w:hAnsiTheme="minorHAnsi" w:cstheme="minorHAnsi"/>
        </w:rPr>
        <w:t>Contact Us</w:t>
      </w:r>
    </w:p>
    <w:p w:rsidR="00E70DEF" w:rsidRDefault="00E70DEF" w:rsidP="00A679C2">
      <w:pPr>
        <w:spacing w:after="120"/>
      </w:pPr>
    </w:p>
    <w:p w:rsidR="00195F1F" w:rsidRDefault="00195F1F" w:rsidP="00A679C2">
      <w:pPr>
        <w:spacing w:after="120"/>
      </w:pPr>
    </w:p>
    <w:p w:rsidR="00A679C2" w:rsidRDefault="00A679C2" w:rsidP="00A679C2">
      <w:pPr>
        <w:pStyle w:val="Heading1"/>
        <w:spacing w:after="120"/>
      </w:pPr>
      <w:r>
        <w:t>Home Page</w:t>
      </w:r>
    </w:p>
    <w:p w:rsidR="00CF4CF8" w:rsidRDefault="00A679C2" w:rsidP="00CF4CF8">
      <w:pPr>
        <w:pStyle w:val="Heading1"/>
        <w:spacing w:after="120"/>
        <w:rPr>
          <w:rFonts w:asciiTheme="minorHAnsi" w:hAnsiTheme="minorHAnsi" w:cstheme="minorHAnsi"/>
          <w:color w:val="auto"/>
          <w:sz w:val="24"/>
          <w:szCs w:val="24"/>
        </w:rPr>
      </w:pPr>
      <w:r>
        <w:rPr>
          <w:rFonts w:asciiTheme="minorHAnsi" w:hAnsiTheme="minorHAnsi" w:cstheme="minorHAnsi"/>
          <w:color w:val="auto"/>
          <w:sz w:val="24"/>
          <w:szCs w:val="24"/>
        </w:rPr>
        <w:t>A simple, sleek, uncluttered, professional design with a call to action</w:t>
      </w:r>
      <w:r w:rsidR="00781360">
        <w:rPr>
          <w:rFonts w:asciiTheme="minorHAnsi" w:hAnsiTheme="minorHAnsi" w:cstheme="minorHAnsi"/>
          <w:color w:val="auto"/>
          <w:sz w:val="24"/>
          <w:szCs w:val="24"/>
        </w:rPr>
        <w:t xml:space="preserve"> </w:t>
      </w:r>
      <w:r w:rsidR="00CF4CF8">
        <w:rPr>
          <w:rFonts w:asciiTheme="minorHAnsi" w:hAnsiTheme="minorHAnsi" w:cstheme="minorHAnsi"/>
          <w:color w:val="auto"/>
          <w:sz w:val="24"/>
          <w:szCs w:val="24"/>
        </w:rPr>
        <w:t xml:space="preserve">button. </w:t>
      </w:r>
      <w:r w:rsidR="00781360">
        <w:rPr>
          <w:rFonts w:asciiTheme="minorHAnsi" w:hAnsiTheme="minorHAnsi" w:cstheme="minorHAnsi"/>
          <w:color w:val="auto"/>
          <w:sz w:val="24"/>
          <w:szCs w:val="24"/>
        </w:rPr>
        <w:t xml:space="preserve">“Join Free Today” </w:t>
      </w:r>
      <w:r w:rsidR="00CF4CF8">
        <w:rPr>
          <w:rFonts w:asciiTheme="minorHAnsi" w:hAnsiTheme="minorHAnsi" w:cstheme="minorHAnsi"/>
          <w:color w:val="auto"/>
          <w:sz w:val="24"/>
          <w:szCs w:val="24"/>
        </w:rPr>
        <w:t xml:space="preserve">This takes the member to a filter of “Register as a Contractor” or “Register as an Employer”. </w:t>
      </w:r>
      <w:r>
        <w:rPr>
          <w:rFonts w:asciiTheme="minorHAnsi" w:hAnsiTheme="minorHAnsi" w:cstheme="minorHAnsi"/>
          <w:color w:val="auto"/>
          <w:sz w:val="24"/>
          <w:szCs w:val="24"/>
        </w:rPr>
        <w:t xml:space="preserve"> </w:t>
      </w:r>
      <w:r w:rsidR="00CF4CF8">
        <w:rPr>
          <w:rFonts w:asciiTheme="minorHAnsi" w:hAnsiTheme="minorHAnsi" w:cstheme="minorHAnsi"/>
          <w:color w:val="auto"/>
          <w:sz w:val="24"/>
          <w:szCs w:val="24"/>
        </w:rPr>
        <w:t xml:space="preserve">The member is then shown the membership options with comparison pro’s and cons described to select before going forward and filling out details. </w:t>
      </w:r>
    </w:p>
    <w:p w:rsidR="00CF4CF8" w:rsidRPr="00CF4CF8" w:rsidRDefault="00A679C2" w:rsidP="00CF4CF8">
      <w:pPr>
        <w:pStyle w:val="Heading1"/>
        <w:spacing w:after="120"/>
        <w:rPr>
          <w:rFonts w:asciiTheme="minorHAnsi" w:hAnsiTheme="minorHAnsi" w:cstheme="minorHAnsi"/>
          <w:color w:val="auto"/>
          <w:sz w:val="24"/>
          <w:szCs w:val="24"/>
        </w:rPr>
      </w:pPr>
      <w:r>
        <w:rPr>
          <w:rFonts w:asciiTheme="minorHAnsi" w:hAnsiTheme="minorHAnsi" w:cstheme="minorHAnsi"/>
          <w:color w:val="auto"/>
          <w:sz w:val="24"/>
          <w:szCs w:val="24"/>
        </w:rPr>
        <w:t xml:space="preserve">Also a login </w:t>
      </w:r>
      <w:r w:rsidR="00CF4CF8">
        <w:rPr>
          <w:rFonts w:asciiTheme="minorHAnsi" w:hAnsiTheme="minorHAnsi" w:cstheme="minorHAnsi"/>
          <w:color w:val="auto"/>
          <w:sz w:val="24"/>
          <w:szCs w:val="24"/>
        </w:rPr>
        <w:t>for existing members both contractor and employers.</w:t>
      </w:r>
    </w:p>
    <w:p w:rsidR="00A679C2" w:rsidRDefault="00A679C2" w:rsidP="00A679C2">
      <w:pPr>
        <w:pStyle w:val="Heading1"/>
        <w:spacing w:after="120"/>
        <w:rPr>
          <w:rFonts w:asciiTheme="minorHAnsi" w:hAnsiTheme="minorHAnsi" w:cstheme="minorHAnsi"/>
          <w:color w:val="auto"/>
          <w:sz w:val="24"/>
          <w:szCs w:val="24"/>
        </w:rPr>
      </w:pPr>
      <w:r w:rsidRPr="00A679C2">
        <w:rPr>
          <w:rFonts w:asciiTheme="minorHAnsi" w:hAnsiTheme="minorHAnsi" w:cstheme="minorHAnsi"/>
          <w:color w:val="auto"/>
          <w:sz w:val="24"/>
          <w:szCs w:val="24"/>
        </w:rPr>
        <w:t>The home page should have an RSS feed showing commodities prices (Brent Oil, WTI, Gold, Iron ore etc)</w:t>
      </w:r>
    </w:p>
    <w:p w:rsidR="00CF4CF8" w:rsidRDefault="00CF4CF8" w:rsidP="00CF4CF8">
      <w:pPr>
        <w:pStyle w:val="Heading1"/>
      </w:pPr>
      <w:r w:rsidRPr="00CF4CF8">
        <w:t>How it Works</w:t>
      </w:r>
    </w:p>
    <w:p w:rsidR="00CF4CF8" w:rsidRDefault="00CF4CF8" w:rsidP="00CF4CF8">
      <w:pPr>
        <w:rPr>
          <w:rFonts w:asciiTheme="minorHAnsi" w:hAnsiTheme="minorHAnsi" w:cstheme="minorHAnsi"/>
        </w:rPr>
      </w:pPr>
      <w:r w:rsidRPr="00CF4CF8">
        <w:rPr>
          <w:rFonts w:asciiTheme="minorHAnsi" w:hAnsiTheme="minorHAnsi" w:cstheme="minorHAnsi"/>
        </w:rPr>
        <w:t>A text description plus stylized graphics describing how the process works, with a “Join free today” button floating at the side. That button takes the member to the same process as described above.</w:t>
      </w:r>
    </w:p>
    <w:p w:rsidR="00CD5750" w:rsidRPr="00CF4CF8" w:rsidRDefault="00CD5750" w:rsidP="00CF4CF8">
      <w:pPr>
        <w:rPr>
          <w:rFonts w:asciiTheme="minorHAnsi" w:hAnsiTheme="minorHAnsi" w:cstheme="minorHAnsi"/>
        </w:rPr>
      </w:pPr>
      <w:r>
        <w:rPr>
          <w:rFonts w:asciiTheme="minorHAnsi" w:hAnsiTheme="minorHAnsi" w:cstheme="minorHAnsi"/>
        </w:rPr>
        <w:t>This page also contains the FAQ section below the primary description</w:t>
      </w:r>
    </w:p>
    <w:p w:rsidR="005F73E8" w:rsidRDefault="000174A1" w:rsidP="00A679C2">
      <w:pPr>
        <w:pStyle w:val="Heading1"/>
        <w:spacing w:after="120"/>
      </w:pPr>
      <w:r>
        <w:t xml:space="preserve">Contractor </w:t>
      </w:r>
      <w:r w:rsidR="005F73E8">
        <w:t>Registration</w:t>
      </w:r>
    </w:p>
    <w:p w:rsidR="001505FA" w:rsidRPr="0077716A" w:rsidRDefault="00E630E7"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Contractors will register with a</w:t>
      </w:r>
      <w:r w:rsidR="005E0016" w:rsidRPr="0077716A">
        <w:rPr>
          <w:rFonts w:asciiTheme="minorHAnsi" w:hAnsiTheme="minorHAnsi" w:cstheme="minorHAnsi"/>
        </w:rPr>
        <w:t>n industry (mining, oil&amp;gas, geothermal, environmental)</w:t>
      </w:r>
      <w:r w:rsidRPr="0077716A">
        <w:rPr>
          <w:rFonts w:asciiTheme="minorHAnsi" w:hAnsiTheme="minorHAnsi" w:cstheme="minorHAnsi"/>
        </w:rPr>
        <w:t xml:space="preserve"> </w:t>
      </w:r>
    </w:p>
    <w:p w:rsidR="00C60783" w:rsidRPr="0077716A" w:rsidRDefault="00C60783"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Contractors will also select a resident country for domestic projects.</w:t>
      </w:r>
    </w:p>
    <w:p w:rsidR="001505FA" w:rsidRPr="0077716A" w:rsidRDefault="001505FA"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 xml:space="preserve">The Contractor then registers with the </w:t>
      </w:r>
      <w:r w:rsidR="00E630E7" w:rsidRPr="0077716A">
        <w:rPr>
          <w:rFonts w:asciiTheme="minorHAnsi" w:hAnsiTheme="minorHAnsi" w:cstheme="minorHAnsi"/>
        </w:rPr>
        <w:t>primary contractor type ie “Geologist, Geophysicist, Petrophysicist, Petroleum Engineer,</w:t>
      </w:r>
      <w:r w:rsidRPr="0077716A">
        <w:rPr>
          <w:rFonts w:asciiTheme="minorHAnsi" w:hAnsiTheme="minorHAnsi" w:cstheme="minorHAnsi"/>
        </w:rPr>
        <w:t xml:space="preserve"> Drilling Engineer, Procurements and Logistics, Commercial Analyst</w:t>
      </w:r>
      <w:r w:rsidR="00E630E7" w:rsidRPr="0077716A">
        <w:rPr>
          <w:rFonts w:asciiTheme="minorHAnsi" w:hAnsiTheme="minorHAnsi" w:cstheme="minorHAnsi"/>
        </w:rPr>
        <w:t xml:space="preserve"> </w:t>
      </w:r>
      <w:r w:rsidR="005E0016" w:rsidRPr="0077716A">
        <w:rPr>
          <w:rFonts w:asciiTheme="minorHAnsi" w:hAnsiTheme="minorHAnsi" w:cstheme="minorHAnsi"/>
        </w:rPr>
        <w:t xml:space="preserve">etc”. </w:t>
      </w:r>
    </w:p>
    <w:p w:rsidR="001505FA" w:rsidRPr="0077716A" w:rsidRDefault="001505FA"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 xml:space="preserve">The Contractor </w:t>
      </w:r>
      <w:r w:rsidR="005E0016" w:rsidRPr="0077716A">
        <w:rPr>
          <w:rFonts w:asciiTheme="minorHAnsi" w:hAnsiTheme="minorHAnsi" w:cstheme="minorHAnsi"/>
        </w:rPr>
        <w:t xml:space="preserve">will then be able to select up to </w:t>
      </w:r>
      <w:r w:rsidR="0033700C">
        <w:rPr>
          <w:rFonts w:asciiTheme="minorHAnsi" w:hAnsiTheme="minorHAnsi" w:cstheme="minorHAnsi"/>
        </w:rPr>
        <w:t>5</w:t>
      </w:r>
      <w:r w:rsidR="005E0016" w:rsidRPr="0077716A">
        <w:rPr>
          <w:rFonts w:asciiTheme="minorHAnsi" w:hAnsiTheme="minorHAnsi" w:cstheme="minorHAnsi"/>
        </w:rPr>
        <w:t xml:space="preserve"> key skills from a selection panel of skills or add one of their own (which then gets added to the pool of skills for future contractors to choose from</w:t>
      </w:r>
      <w:r w:rsidR="00C60783" w:rsidRPr="0077716A">
        <w:rPr>
          <w:rFonts w:asciiTheme="minorHAnsi" w:hAnsiTheme="minorHAnsi" w:cstheme="minorHAnsi"/>
        </w:rPr>
        <w:t>)</w:t>
      </w:r>
      <w:r w:rsidR="005E0016" w:rsidRPr="0077716A">
        <w:rPr>
          <w:rFonts w:asciiTheme="minorHAnsi" w:hAnsiTheme="minorHAnsi" w:cstheme="minorHAnsi"/>
        </w:rPr>
        <w:t xml:space="preserve">. </w:t>
      </w:r>
    </w:p>
    <w:p w:rsidR="001505FA" w:rsidRPr="0077716A" w:rsidRDefault="005E0016"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 xml:space="preserve">The contractor </w:t>
      </w:r>
      <w:r w:rsidR="001505FA" w:rsidRPr="0077716A">
        <w:rPr>
          <w:rFonts w:asciiTheme="minorHAnsi" w:hAnsiTheme="minorHAnsi" w:cstheme="minorHAnsi"/>
        </w:rPr>
        <w:t>must state</w:t>
      </w:r>
      <w:r w:rsidRPr="0077716A">
        <w:rPr>
          <w:rFonts w:asciiTheme="minorHAnsi" w:hAnsiTheme="minorHAnsi" w:cstheme="minorHAnsi"/>
        </w:rPr>
        <w:t xml:space="preserve"> their day</w:t>
      </w:r>
      <w:r w:rsidR="000174A1" w:rsidRPr="0077716A">
        <w:rPr>
          <w:rFonts w:asciiTheme="minorHAnsi" w:hAnsiTheme="minorHAnsi" w:cstheme="minorHAnsi"/>
        </w:rPr>
        <w:t xml:space="preserve"> </w:t>
      </w:r>
      <w:r w:rsidRPr="0077716A">
        <w:rPr>
          <w:rFonts w:asciiTheme="minorHAnsi" w:hAnsiTheme="minorHAnsi" w:cstheme="minorHAnsi"/>
        </w:rPr>
        <w:t>rate</w:t>
      </w:r>
      <w:r w:rsidR="00C60783" w:rsidRPr="0077716A">
        <w:rPr>
          <w:rFonts w:asciiTheme="minorHAnsi" w:hAnsiTheme="minorHAnsi" w:cstheme="minorHAnsi"/>
        </w:rPr>
        <w:t xml:space="preserve"> in the local currency</w:t>
      </w:r>
      <w:r w:rsidRPr="0077716A">
        <w:rPr>
          <w:rFonts w:asciiTheme="minorHAnsi" w:hAnsiTheme="minorHAnsi" w:cstheme="minorHAnsi"/>
        </w:rPr>
        <w:t xml:space="preserve"> for domestic work </w:t>
      </w:r>
      <w:r w:rsidR="001505FA" w:rsidRPr="0077716A">
        <w:rPr>
          <w:rFonts w:asciiTheme="minorHAnsi" w:hAnsiTheme="minorHAnsi" w:cstheme="minorHAnsi"/>
        </w:rPr>
        <w:t>and also</w:t>
      </w:r>
      <w:r w:rsidRPr="0077716A">
        <w:rPr>
          <w:rFonts w:asciiTheme="minorHAnsi" w:hAnsiTheme="minorHAnsi" w:cstheme="minorHAnsi"/>
        </w:rPr>
        <w:t xml:space="preserve"> international work. </w:t>
      </w:r>
      <w:r w:rsidR="00C60783" w:rsidRPr="0077716A">
        <w:rPr>
          <w:rFonts w:asciiTheme="minorHAnsi" w:hAnsiTheme="minorHAnsi" w:cstheme="minorHAnsi"/>
        </w:rPr>
        <w:t>Dayrates should display for the person viewing the profile in both the domestic currency and an approx.USD equivalent based on the daily exchange rate.</w:t>
      </w:r>
    </w:p>
    <w:p w:rsidR="001505FA" w:rsidRPr="0077716A" w:rsidRDefault="005E0016"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 xml:space="preserve">Optional photo upload. </w:t>
      </w:r>
      <w:r w:rsidR="001505FA" w:rsidRPr="0077716A">
        <w:rPr>
          <w:rFonts w:asciiTheme="minorHAnsi" w:hAnsiTheme="minorHAnsi" w:cstheme="minorHAnsi"/>
        </w:rPr>
        <w:t>If the contractor does not upload a photo, use a generic silhouette.</w:t>
      </w:r>
    </w:p>
    <w:p w:rsidR="00C60783" w:rsidRPr="0077716A" w:rsidRDefault="000174A1"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The contractor will indicate what</w:t>
      </w:r>
      <w:r w:rsidR="00C60783" w:rsidRPr="0077716A">
        <w:rPr>
          <w:rFonts w:asciiTheme="minorHAnsi" w:hAnsiTheme="minorHAnsi" w:cstheme="minorHAnsi"/>
        </w:rPr>
        <w:t xml:space="preserve"> contract</w:t>
      </w:r>
      <w:r w:rsidRPr="0077716A">
        <w:rPr>
          <w:rFonts w:asciiTheme="minorHAnsi" w:hAnsiTheme="minorHAnsi" w:cstheme="minorHAnsi"/>
        </w:rPr>
        <w:t xml:space="preserve"> timeframe they prefer (ie one week to one month or above one month etc), </w:t>
      </w:r>
      <w:r w:rsidR="00C60783" w:rsidRPr="0077716A">
        <w:rPr>
          <w:rFonts w:asciiTheme="minorHAnsi" w:hAnsiTheme="minorHAnsi" w:cstheme="minorHAnsi"/>
        </w:rPr>
        <w:t>part time or full time</w:t>
      </w:r>
    </w:p>
    <w:p w:rsidR="00C60783" w:rsidRPr="0077716A" w:rsidRDefault="00C60783"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 xml:space="preserve">The contractor nominates </w:t>
      </w:r>
      <w:r w:rsidR="000174A1" w:rsidRPr="0077716A">
        <w:rPr>
          <w:rFonts w:asciiTheme="minorHAnsi" w:hAnsiTheme="minorHAnsi" w:cstheme="minorHAnsi"/>
        </w:rPr>
        <w:t xml:space="preserve">whether they will travel domestically and internationally and for what time periods (&lt;1 week, 1-2 weeks, up to 1 month, &gt;1 month). </w:t>
      </w:r>
    </w:p>
    <w:p w:rsidR="00C60783" w:rsidRPr="0077716A" w:rsidRDefault="000174A1"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The contractor will indicate if they are available for immediate start, 1 -2 weeks notice, 2-4 weeks notice or &gt;1 month notice or “contact me to find my current schedule”.</w:t>
      </w:r>
    </w:p>
    <w:p w:rsidR="00C60783" w:rsidRPr="0077716A" w:rsidRDefault="000174A1"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 xml:space="preserve">The contractor will select their years of experience </w:t>
      </w:r>
    </w:p>
    <w:p w:rsidR="00C60783" w:rsidRPr="0077716A" w:rsidRDefault="00C60783"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lastRenderedPageBreak/>
        <w:t xml:space="preserve">The contractor selects their </w:t>
      </w:r>
      <w:r w:rsidR="000174A1" w:rsidRPr="0077716A">
        <w:rPr>
          <w:rFonts w:asciiTheme="minorHAnsi" w:hAnsiTheme="minorHAnsi" w:cstheme="minorHAnsi"/>
        </w:rPr>
        <w:t>highest level of education (</w:t>
      </w:r>
      <w:r w:rsidRPr="0077716A">
        <w:rPr>
          <w:rFonts w:asciiTheme="minorHAnsi" w:hAnsiTheme="minorHAnsi" w:cstheme="minorHAnsi"/>
        </w:rPr>
        <w:t xml:space="preserve">technical college, </w:t>
      </w:r>
      <w:r w:rsidR="000174A1" w:rsidRPr="0077716A">
        <w:rPr>
          <w:rFonts w:asciiTheme="minorHAnsi" w:hAnsiTheme="minorHAnsi" w:cstheme="minorHAnsi"/>
        </w:rPr>
        <w:t>bachelor degree, masters degree or PhD)</w:t>
      </w:r>
      <w:r w:rsidR="00941860" w:rsidRPr="0077716A">
        <w:rPr>
          <w:rFonts w:asciiTheme="minorHAnsi" w:hAnsiTheme="minorHAnsi" w:cstheme="minorHAnsi"/>
        </w:rPr>
        <w:t xml:space="preserve">. </w:t>
      </w:r>
    </w:p>
    <w:p w:rsidR="00C60783" w:rsidRPr="0077716A" w:rsidRDefault="00C60783"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The contractor can nominate if they have their own home office or not, and if they have access to any software. Software is selected from a list or can be added by the contractor. Any software added by a contractor is added to the list for future contractors to use.</w:t>
      </w:r>
    </w:p>
    <w:p w:rsidR="00E630E7" w:rsidRPr="0077716A" w:rsidRDefault="001505FA"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The contractor can choose a verification process and be tagged as “credentials verified”. This involves uploading a relevant degree and two industry referees from recent contracting positions. Once the administrator cross checks the references the contractor is “credentials verified”.</w:t>
      </w:r>
    </w:p>
    <w:p w:rsidR="008369A2" w:rsidRPr="0077716A" w:rsidRDefault="008369A2"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There will be a short description section where the contractor can add a short paragraph describing their key skills and achievements</w:t>
      </w:r>
    </w:p>
    <w:p w:rsidR="008369A2" w:rsidRPr="0077716A" w:rsidRDefault="008369A2"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The contractor can upload their resume or link to their Linkedin site or both, but this is only viewable by the employer in full subscription mode.</w:t>
      </w:r>
    </w:p>
    <w:p w:rsidR="001505FA" w:rsidRPr="0077716A" w:rsidRDefault="001505FA"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 xml:space="preserve">Employers can rate contractors and leave a comment about the contractor attached to the contractors profile. The contractor can choose to share </w:t>
      </w:r>
      <w:r w:rsidR="00C60783" w:rsidRPr="0077716A">
        <w:rPr>
          <w:rFonts w:asciiTheme="minorHAnsi" w:hAnsiTheme="minorHAnsi" w:cstheme="minorHAnsi"/>
        </w:rPr>
        <w:t>good reviews on either their Linkedin or Facebook</w:t>
      </w:r>
      <w:r w:rsidRPr="0077716A">
        <w:rPr>
          <w:rFonts w:asciiTheme="minorHAnsi" w:hAnsiTheme="minorHAnsi" w:cstheme="minorHAnsi"/>
        </w:rPr>
        <w:t xml:space="preserve"> </w:t>
      </w:r>
      <w:r w:rsidR="00C60783" w:rsidRPr="0077716A">
        <w:rPr>
          <w:rFonts w:asciiTheme="minorHAnsi" w:hAnsiTheme="minorHAnsi" w:cstheme="minorHAnsi"/>
        </w:rPr>
        <w:t>pages</w:t>
      </w:r>
    </w:p>
    <w:p w:rsidR="00D11705" w:rsidRPr="0077716A" w:rsidRDefault="00D07524" w:rsidP="00A679C2">
      <w:pPr>
        <w:pStyle w:val="ListParagraph"/>
        <w:numPr>
          <w:ilvl w:val="0"/>
          <w:numId w:val="68"/>
        </w:numPr>
        <w:spacing w:after="120"/>
        <w:rPr>
          <w:rFonts w:asciiTheme="minorHAnsi" w:hAnsiTheme="minorHAnsi" w:cstheme="minorHAnsi"/>
        </w:rPr>
      </w:pPr>
      <w:r w:rsidRPr="0077716A">
        <w:rPr>
          <w:rFonts w:asciiTheme="minorHAnsi" w:hAnsiTheme="minorHAnsi" w:cstheme="minorHAnsi"/>
        </w:rPr>
        <w:t xml:space="preserve">Contractor subscriptions: </w:t>
      </w:r>
    </w:p>
    <w:p w:rsidR="00D11705" w:rsidRPr="0077716A" w:rsidRDefault="00D07524" w:rsidP="00A679C2">
      <w:pPr>
        <w:pStyle w:val="ListParagraph"/>
        <w:numPr>
          <w:ilvl w:val="1"/>
          <w:numId w:val="68"/>
        </w:numPr>
        <w:spacing w:after="120"/>
        <w:rPr>
          <w:rFonts w:asciiTheme="minorHAnsi" w:hAnsiTheme="minorHAnsi" w:cstheme="minorHAnsi"/>
        </w:rPr>
      </w:pPr>
      <w:r w:rsidRPr="0077716A">
        <w:rPr>
          <w:rFonts w:asciiTheme="minorHAnsi" w:hAnsiTheme="minorHAnsi" w:cstheme="minorHAnsi"/>
        </w:rPr>
        <w:t xml:space="preserve">Basic free subscription </w:t>
      </w:r>
      <w:r w:rsidR="007C2740" w:rsidRPr="0077716A">
        <w:rPr>
          <w:rFonts w:asciiTheme="minorHAnsi" w:hAnsiTheme="minorHAnsi" w:cstheme="minorHAnsi"/>
        </w:rPr>
        <w:t>–</w:t>
      </w:r>
      <w:r w:rsidRPr="0077716A">
        <w:rPr>
          <w:rFonts w:asciiTheme="minorHAnsi" w:hAnsiTheme="minorHAnsi" w:cstheme="minorHAnsi"/>
        </w:rPr>
        <w:t xml:space="preserve"> </w:t>
      </w:r>
      <w:r w:rsidR="007C2740" w:rsidRPr="0077716A">
        <w:rPr>
          <w:rFonts w:asciiTheme="minorHAnsi" w:hAnsiTheme="minorHAnsi" w:cstheme="minorHAnsi"/>
        </w:rPr>
        <w:t xml:space="preserve">upload photo and basic </w:t>
      </w:r>
      <w:r w:rsidR="00420967">
        <w:rPr>
          <w:rFonts w:asciiTheme="minorHAnsi" w:hAnsiTheme="minorHAnsi" w:cstheme="minorHAnsi"/>
        </w:rPr>
        <w:t>details. Be visible in searches, can view contract and work for equity job postings but when they try to “register interest for this contract” they cannot, and get redirected to the paid subscription options. Limited access to analytical</w:t>
      </w:r>
      <w:r w:rsidR="007C2740" w:rsidRPr="0077716A">
        <w:rPr>
          <w:rFonts w:asciiTheme="minorHAnsi" w:hAnsiTheme="minorHAnsi" w:cstheme="minorHAnsi"/>
        </w:rPr>
        <w:t xml:space="preserve"> features. </w:t>
      </w:r>
    </w:p>
    <w:p w:rsidR="00D11705" w:rsidRPr="0077716A" w:rsidRDefault="007C2740" w:rsidP="00A679C2">
      <w:pPr>
        <w:pStyle w:val="ListParagraph"/>
        <w:numPr>
          <w:ilvl w:val="1"/>
          <w:numId w:val="68"/>
        </w:numPr>
        <w:spacing w:after="120"/>
        <w:rPr>
          <w:rFonts w:asciiTheme="minorHAnsi" w:hAnsiTheme="minorHAnsi" w:cstheme="minorHAnsi"/>
        </w:rPr>
      </w:pPr>
      <w:r w:rsidRPr="0077716A">
        <w:rPr>
          <w:rFonts w:asciiTheme="minorHAnsi" w:hAnsiTheme="minorHAnsi" w:cstheme="minorHAnsi"/>
        </w:rPr>
        <w:t xml:space="preserve">Medium level subscription have access to the contract posting, one extra skill and all analysis tools, </w:t>
      </w:r>
      <w:r w:rsidR="0033700C">
        <w:rPr>
          <w:rFonts w:asciiTheme="minorHAnsi" w:hAnsiTheme="minorHAnsi" w:cstheme="minorHAnsi"/>
        </w:rPr>
        <w:t>can view and apply for regular Contract Job Postings. C</w:t>
      </w:r>
      <w:r w:rsidR="00420967">
        <w:rPr>
          <w:rFonts w:asciiTheme="minorHAnsi" w:hAnsiTheme="minorHAnsi" w:cstheme="minorHAnsi"/>
        </w:rPr>
        <w:t xml:space="preserve">an view, but </w:t>
      </w:r>
      <w:r w:rsidRPr="0077716A">
        <w:rPr>
          <w:rFonts w:asciiTheme="minorHAnsi" w:hAnsiTheme="minorHAnsi" w:cstheme="minorHAnsi"/>
        </w:rPr>
        <w:t xml:space="preserve">not </w:t>
      </w:r>
      <w:r w:rsidR="00420967">
        <w:rPr>
          <w:rFonts w:asciiTheme="minorHAnsi" w:hAnsiTheme="minorHAnsi" w:cstheme="minorHAnsi"/>
        </w:rPr>
        <w:t>apply</w:t>
      </w:r>
      <w:r w:rsidRPr="0077716A">
        <w:rPr>
          <w:rFonts w:asciiTheme="minorHAnsi" w:hAnsiTheme="minorHAnsi" w:cstheme="minorHAnsi"/>
        </w:rPr>
        <w:t xml:space="preserve"> for work for equity</w:t>
      </w:r>
      <w:r w:rsidR="00420967">
        <w:rPr>
          <w:rFonts w:asciiTheme="minorHAnsi" w:hAnsiTheme="minorHAnsi" w:cstheme="minorHAnsi"/>
        </w:rPr>
        <w:t xml:space="preserve"> positions when they select “register interest” it re-directs them to the premium subscription options)</w:t>
      </w:r>
      <w:r w:rsidRPr="0077716A">
        <w:rPr>
          <w:rFonts w:asciiTheme="minorHAnsi" w:hAnsiTheme="minorHAnsi" w:cstheme="minorHAnsi"/>
        </w:rPr>
        <w:t xml:space="preserve">. </w:t>
      </w:r>
      <w:r w:rsidR="00D11705" w:rsidRPr="0077716A">
        <w:rPr>
          <w:rFonts w:asciiTheme="minorHAnsi" w:hAnsiTheme="minorHAnsi" w:cstheme="minorHAnsi"/>
        </w:rPr>
        <w:t xml:space="preserve">Paid subscribers will receive a notification email when a new contract position is posted. </w:t>
      </w:r>
    </w:p>
    <w:p w:rsidR="00D2644E" w:rsidRPr="00D2644E" w:rsidRDefault="007C2740" w:rsidP="00A679C2">
      <w:pPr>
        <w:pStyle w:val="ListParagraph"/>
        <w:numPr>
          <w:ilvl w:val="1"/>
          <w:numId w:val="68"/>
        </w:numPr>
        <w:spacing w:after="120"/>
        <w:rPr>
          <w:rFonts w:asciiTheme="minorHAnsi" w:hAnsiTheme="minorHAnsi" w:cstheme="minorHAnsi"/>
        </w:rPr>
      </w:pPr>
      <w:r w:rsidRPr="0077716A">
        <w:rPr>
          <w:rFonts w:asciiTheme="minorHAnsi" w:hAnsiTheme="minorHAnsi" w:cstheme="minorHAnsi"/>
        </w:rPr>
        <w:t>Premium subscription has access to all areas</w:t>
      </w:r>
      <w:r w:rsidR="00D11705" w:rsidRPr="0077716A">
        <w:rPr>
          <w:rFonts w:asciiTheme="minorHAnsi" w:hAnsiTheme="minorHAnsi" w:cstheme="minorHAnsi"/>
        </w:rPr>
        <w:t>, notice emails for both contract and work for equity jobs,</w:t>
      </w:r>
      <w:r w:rsidRPr="0077716A">
        <w:rPr>
          <w:rFonts w:asciiTheme="minorHAnsi" w:hAnsiTheme="minorHAnsi" w:cstheme="minorHAnsi"/>
        </w:rPr>
        <w:t xml:space="preserve"> plus the contractors are highlighted and appear at the top of search results lists for their contractor type. </w:t>
      </w:r>
      <w:r w:rsidR="007218CE">
        <w:rPr>
          <w:rFonts w:asciiTheme="minorHAnsi" w:hAnsiTheme="minorHAnsi" w:cstheme="minorHAnsi"/>
        </w:rPr>
        <w:t xml:space="preserve">As well as the notice email, Premium contractors can opt to receive an SMS when a new contract job is posted. </w:t>
      </w:r>
      <w:r w:rsidRPr="0077716A">
        <w:rPr>
          <w:rFonts w:asciiTheme="minorHAnsi" w:hAnsiTheme="minorHAnsi" w:cstheme="minorHAnsi"/>
        </w:rPr>
        <w:t>Premium has</w:t>
      </w:r>
      <w:r>
        <w:t xml:space="preserve"> </w:t>
      </w:r>
      <w:r w:rsidRPr="0077716A">
        <w:rPr>
          <w:rFonts w:asciiTheme="minorHAnsi" w:hAnsiTheme="minorHAnsi" w:cstheme="minorHAnsi"/>
        </w:rPr>
        <w:t>extra 2 skills that can be added.</w:t>
      </w:r>
      <w:r w:rsidR="00D2644E">
        <w:rPr>
          <w:rFonts w:asciiTheme="minorHAnsi" w:hAnsiTheme="minorHAnsi" w:cstheme="minorHAnsi"/>
        </w:rPr>
        <w:t xml:space="preserve"> Premium subscriptions ensures a “Featured Geoscientist” on the home page (Photo and name hidden for other contractors and non subscribed employers)</w:t>
      </w:r>
    </w:p>
    <w:p w:rsidR="00420967" w:rsidRDefault="00420967" w:rsidP="00A679C2">
      <w:pPr>
        <w:pStyle w:val="ListParagraph"/>
        <w:numPr>
          <w:ilvl w:val="1"/>
          <w:numId w:val="68"/>
        </w:numPr>
        <w:spacing w:after="120"/>
        <w:rPr>
          <w:rFonts w:asciiTheme="minorHAnsi" w:hAnsiTheme="minorHAnsi" w:cstheme="minorHAnsi"/>
        </w:rPr>
      </w:pPr>
      <w:r>
        <w:rPr>
          <w:rFonts w:asciiTheme="minorHAnsi" w:hAnsiTheme="minorHAnsi" w:cstheme="minorHAnsi"/>
        </w:rPr>
        <w:t xml:space="preserve">Subscriptions are valid for the year from the date the member joined. If the person upgraded from medium level to premium subscription, they pay the difference, pro rata for the time of year, and their new subscription is charged at the premium rate at the original joining date. </w:t>
      </w:r>
    </w:p>
    <w:p w:rsidR="00D2644E" w:rsidRPr="00D2644E" w:rsidRDefault="00D2644E" w:rsidP="00A679C2">
      <w:pPr>
        <w:spacing w:after="120"/>
        <w:ind w:left="1080"/>
        <w:rPr>
          <w:rFonts w:asciiTheme="minorHAnsi" w:hAnsiTheme="minorHAnsi" w:cstheme="minorHAnsi"/>
        </w:rPr>
      </w:pPr>
    </w:p>
    <w:p w:rsidR="00D2644E" w:rsidRDefault="00D2644E" w:rsidP="00A679C2">
      <w:pPr>
        <w:pStyle w:val="ListParagraph"/>
        <w:numPr>
          <w:ilvl w:val="0"/>
          <w:numId w:val="68"/>
        </w:numPr>
        <w:spacing w:after="120"/>
        <w:rPr>
          <w:rFonts w:asciiTheme="minorHAnsi" w:hAnsiTheme="minorHAnsi" w:cstheme="minorHAnsi"/>
        </w:rPr>
      </w:pPr>
      <w:r>
        <w:rPr>
          <w:rFonts w:asciiTheme="minorHAnsi" w:hAnsiTheme="minorHAnsi" w:cstheme="minorHAnsi"/>
        </w:rPr>
        <w:t xml:space="preserve">Feature Geoscientist: From the premium members list, a different contractor is featured on the home page, rotated out each X hours. </w:t>
      </w:r>
    </w:p>
    <w:p w:rsidR="00CF4CF8" w:rsidRDefault="00CF4CF8" w:rsidP="00CF4CF8">
      <w:pPr>
        <w:pStyle w:val="ListParagraph"/>
        <w:spacing w:after="120"/>
        <w:rPr>
          <w:rFonts w:asciiTheme="minorHAnsi" w:hAnsiTheme="minorHAnsi" w:cstheme="minorHAnsi"/>
        </w:rPr>
      </w:pPr>
    </w:p>
    <w:p w:rsidR="00CF4CF8" w:rsidRPr="0077716A" w:rsidRDefault="00CF4CF8" w:rsidP="00A679C2">
      <w:pPr>
        <w:pStyle w:val="ListParagraph"/>
        <w:numPr>
          <w:ilvl w:val="0"/>
          <w:numId w:val="68"/>
        </w:numPr>
        <w:spacing w:after="120"/>
        <w:rPr>
          <w:rFonts w:asciiTheme="minorHAnsi" w:hAnsiTheme="minorHAnsi" w:cstheme="minorHAnsi"/>
        </w:rPr>
      </w:pPr>
      <w:r>
        <w:rPr>
          <w:rFonts w:asciiTheme="minorHAnsi" w:hAnsiTheme="minorHAnsi" w:cstheme="minorHAnsi"/>
        </w:rPr>
        <w:t xml:space="preserve">There should be an option to save the registration and continue later should they want to, if so an automated email is sent to them reminding them to continue their registration and a link to do so. </w:t>
      </w:r>
    </w:p>
    <w:p w:rsidR="000174A1" w:rsidRDefault="000174A1" w:rsidP="00A679C2">
      <w:pPr>
        <w:pStyle w:val="Heading1"/>
        <w:spacing w:after="120"/>
      </w:pPr>
      <w:r>
        <w:t>Employer Registration</w:t>
      </w:r>
    </w:p>
    <w:p w:rsidR="00CF4CF8" w:rsidRPr="0077716A" w:rsidRDefault="00CF4CF8" w:rsidP="00CF4CF8">
      <w:pPr>
        <w:spacing w:after="120"/>
        <w:rPr>
          <w:rFonts w:asciiTheme="minorHAnsi" w:hAnsiTheme="minorHAnsi" w:cstheme="minorHAnsi"/>
        </w:rPr>
      </w:pPr>
      <w:r w:rsidRPr="0077716A">
        <w:rPr>
          <w:rFonts w:asciiTheme="minorHAnsi" w:hAnsiTheme="minorHAnsi" w:cstheme="minorHAnsi"/>
        </w:rPr>
        <w:t xml:space="preserve">Registered employers can either search for contractors directly or post a job online and request submissions. </w:t>
      </w:r>
    </w:p>
    <w:p w:rsidR="00CF4CF8" w:rsidRDefault="00CF4CF8" w:rsidP="00A679C2">
      <w:pPr>
        <w:spacing w:after="120"/>
        <w:rPr>
          <w:rFonts w:asciiTheme="minorHAnsi" w:hAnsiTheme="minorHAnsi" w:cstheme="minorHAnsi"/>
        </w:rPr>
      </w:pPr>
      <w:r>
        <w:rPr>
          <w:rFonts w:asciiTheme="minorHAnsi" w:hAnsiTheme="minorHAnsi" w:cstheme="minorHAnsi"/>
        </w:rPr>
        <w:lastRenderedPageBreak/>
        <w:t>Employers can register for a free access which will let them search contractors by skills but will not allow employers to see the contractor photo or contact details. When searching there will be a “register for full membership to access contractor contacts” button readily available.</w:t>
      </w:r>
    </w:p>
    <w:p w:rsidR="00F8365C" w:rsidRPr="0077716A" w:rsidRDefault="00CF4CF8" w:rsidP="00A679C2">
      <w:pPr>
        <w:spacing w:after="120"/>
        <w:rPr>
          <w:rFonts w:asciiTheme="minorHAnsi" w:hAnsiTheme="minorHAnsi" w:cstheme="minorHAnsi"/>
        </w:rPr>
      </w:pPr>
      <w:r>
        <w:rPr>
          <w:rFonts w:asciiTheme="minorHAnsi" w:hAnsiTheme="minorHAnsi" w:cstheme="minorHAnsi"/>
        </w:rPr>
        <w:t xml:space="preserve">Free registration </w:t>
      </w:r>
      <w:r w:rsidR="00D95A05" w:rsidRPr="0077716A">
        <w:rPr>
          <w:rFonts w:asciiTheme="minorHAnsi" w:hAnsiTheme="minorHAnsi" w:cstheme="minorHAnsi"/>
        </w:rPr>
        <w:t>employers can search the database but not see photos</w:t>
      </w:r>
      <w:r w:rsidR="00D2644E">
        <w:rPr>
          <w:rFonts w:asciiTheme="minorHAnsi" w:hAnsiTheme="minorHAnsi" w:cstheme="minorHAnsi"/>
        </w:rPr>
        <w:t>, names</w:t>
      </w:r>
      <w:r w:rsidR="00D95A05" w:rsidRPr="0077716A">
        <w:rPr>
          <w:rFonts w:asciiTheme="minorHAnsi" w:hAnsiTheme="minorHAnsi" w:cstheme="minorHAnsi"/>
        </w:rPr>
        <w:t xml:space="preserve"> or contact details until the registration is paid. </w:t>
      </w:r>
      <w:r w:rsidR="00F8365C" w:rsidRPr="0077716A">
        <w:rPr>
          <w:rFonts w:asciiTheme="minorHAnsi" w:hAnsiTheme="minorHAnsi" w:cstheme="minorHAnsi"/>
        </w:rPr>
        <w:t xml:space="preserve">Similar to Findababysitter, potential employers who are not yet registered can search the database but when they hit contact, will get a “register” message similar. </w:t>
      </w:r>
    </w:p>
    <w:p w:rsidR="00F8365C" w:rsidRDefault="00F8365C" w:rsidP="00A679C2">
      <w:pPr>
        <w:spacing w:after="120"/>
      </w:pPr>
      <w:r>
        <w:rPr>
          <w:noProof/>
        </w:rPr>
        <w:drawing>
          <wp:inline distT="0" distB="0" distL="0" distR="0" wp14:anchorId="79492E0F" wp14:editId="0778F67B">
            <wp:extent cx="3639452" cy="1641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0376" cy="1651197"/>
                    </a:xfrm>
                    <a:prstGeom prst="rect">
                      <a:avLst/>
                    </a:prstGeom>
                  </pic:spPr>
                </pic:pic>
              </a:graphicData>
            </a:graphic>
          </wp:inline>
        </w:drawing>
      </w:r>
    </w:p>
    <w:p w:rsidR="00F8365C" w:rsidRDefault="00F8365C" w:rsidP="00A679C2">
      <w:pPr>
        <w:spacing w:after="120"/>
        <w:rPr>
          <w:rFonts w:asciiTheme="minorHAnsi" w:hAnsiTheme="minorHAnsi" w:cstheme="minorHAnsi"/>
        </w:rPr>
      </w:pPr>
      <w:r w:rsidRPr="0077716A">
        <w:rPr>
          <w:rFonts w:asciiTheme="minorHAnsi" w:hAnsiTheme="minorHAnsi" w:cstheme="minorHAnsi"/>
        </w:rPr>
        <w:t xml:space="preserve">The </w:t>
      </w:r>
      <w:r w:rsidR="0077716A">
        <w:rPr>
          <w:rFonts w:asciiTheme="minorHAnsi" w:hAnsiTheme="minorHAnsi" w:cstheme="minorHAnsi"/>
        </w:rPr>
        <w:t>main</w:t>
      </w:r>
      <w:r w:rsidRPr="0077716A">
        <w:rPr>
          <w:rFonts w:asciiTheme="minorHAnsi" w:hAnsiTheme="minorHAnsi" w:cstheme="minorHAnsi"/>
        </w:rPr>
        <w:t xml:space="preserve"> difference is that names and photos will be withheld except for fully registered employers.</w:t>
      </w:r>
    </w:p>
    <w:p w:rsidR="00D95A05" w:rsidRDefault="00D95A05" w:rsidP="00A679C2">
      <w:pPr>
        <w:spacing w:after="120"/>
      </w:pPr>
    </w:p>
    <w:p w:rsidR="00B45ECA" w:rsidRDefault="00D95A05" w:rsidP="00A679C2">
      <w:pPr>
        <w:pStyle w:val="Heading1"/>
        <w:spacing w:after="120"/>
      </w:pPr>
      <w:r>
        <w:t xml:space="preserve">Contract </w:t>
      </w:r>
      <w:r w:rsidR="00B45ECA">
        <w:t>Job postings</w:t>
      </w:r>
    </w:p>
    <w:p w:rsidR="00702246" w:rsidRPr="00D2644E" w:rsidRDefault="00B45ECA" w:rsidP="00A679C2">
      <w:pPr>
        <w:pStyle w:val="ListParagraph"/>
        <w:numPr>
          <w:ilvl w:val="0"/>
          <w:numId w:val="69"/>
        </w:numPr>
        <w:spacing w:after="120"/>
        <w:rPr>
          <w:rFonts w:asciiTheme="minorHAnsi" w:hAnsiTheme="minorHAnsi" w:cstheme="minorHAnsi"/>
        </w:rPr>
      </w:pPr>
      <w:r w:rsidRPr="00D2644E">
        <w:rPr>
          <w:rFonts w:asciiTheme="minorHAnsi" w:hAnsiTheme="minorHAnsi" w:cstheme="minorHAnsi"/>
        </w:rPr>
        <w:t xml:space="preserve">The job postings </w:t>
      </w:r>
      <w:r w:rsidR="00702246" w:rsidRPr="00D2644E">
        <w:rPr>
          <w:rFonts w:asciiTheme="minorHAnsi" w:hAnsiTheme="minorHAnsi" w:cstheme="minorHAnsi"/>
        </w:rPr>
        <w:t>is created by filling out a form with;</w:t>
      </w:r>
    </w:p>
    <w:p w:rsidR="00702246" w:rsidRPr="0077716A" w:rsidRDefault="00B45ECA" w:rsidP="00A679C2">
      <w:pPr>
        <w:pStyle w:val="ListParagraph"/>
        <w:numPr>
          <w:ilvl w:val="1"/>
          <w:numId w:val="69"/>
        </w:numPr>
        <w:spacing w:after="120"/>
        <w:rPr>
          <w:rFonts w:asciiTheme="minorHAnsi" w:hAnsiTheme="minorHAnsi" w:cstheme="minorHAnsi"/>
        </w:rPr>
      </w:pPr>
      <w:r w:rsidRPr="0077716A">
        <w:rPr>
          <w:rFonts w:asciiTheme="minorHAnsi" w:hAnsiTheme="minorHAnsi" w:cstheme="minorHAnsi"/>
        </w:rPr>
        <w:t>the c</w:t>
      </w:r>
      <w:r w:rsidR="00702246" w:rsidRPr="0077716A">
        <w:rPr>
          <w:rFonts w:asciiTheme="minorHAnsi" w:hAnsiTheme="minorHAnsi" w:cstheme="minorHAnsi"/>
        </w:rPr>
        <w:t>ountry the work is required in</w:t>
      </w:r>
    </w:p>
    <w:p w:rsidR="00702246" w:rsidRPr="0077716A" w:rsidRDefault="00B45ECA" w:rsidP="00A679C2">
      <w:pPr>
        <w:pStyle w:val="ListParagraph"/>
        <w:numPr>
          <w:ilvl w:val="1"/>
          <w:numId w:val="69"/>
        </w:numPr>
        <w:spacing w:after="120"/>
        <w:rPr>
          <w:rFonts w:asciiTheme="minorHAnsi" w:hAnsiTheme="minorHAnsi" w:cstheme="minorHAnsi"/>
        </w:rPr>
      </w:pPr>
      <w:r w:rsidRPr="0077716A">
        <w:rPr>
          <w:rFonts w:asciiTheme="minorHAnsi" w:hAnsiTheme="minorHAnsi" w:cstheme="minorHAnsi"/>
        </w:rPr>
        <w:t>whether</w:t>
      </w:r>
      <w:r w:rsidR="00702246" w:rsidRPr="0077716A">
        <w:rPr>
          <w:rFonts w:asciiTheme="minorHAnsi" w:hAnsiTheme="minorHAnsi" w:cstheme="minorHAnsi"/>
        </w:rPr>
        <w:t xml:space="preserve"> or not travel is required</w:t>
      </w:r>
    </w:p>
    <w:p w:rsidR="00702246" w:rsidRPr="0077716A" w:rsidRDefault="00B45ECA" w:rsidP="00A679C2">
      <w:pPr>
        <w:pStyle w:val="ListParagraph"/>
        <w:numPr>
          <w:ilvl w:val="1"/>
          <w:numId w:val="69"/>
        </w:numPr>
        <w:spacing w:after="120"/>
        <w:rPr>
          <w:rFonts w:asciiTheme="minorHAnsi" w:hAnsiTheme="minorHAnsi" w:cstheme="minorHAnsi"/>
        </w:rPr>
      </w:pPr>
      <w:r w:rsidRPr="0077716A">
        <w:rPr>
          <w:rFonts w:asciiTheme="minorHAnsi" w:hAnsiTheme="minorHAnsi" w:cstheme="minorHAnsi"/>
        </w:rPr>
        <w:t>if the contractors can work remotely or are required in</w:t>
      </w:r>
      <w:r w:rsidR="00702246" w:rsidRPr="0077716A">
        <w:rPr>
          <w:rFonts w:asciiTheme="minorHAnsi" w:hAnsiTheme="minorHAnsi" w:cstheme="minorHAnsi"/>
        </w:rPr>
        <w:t>-</w:t>
      </w:r>
      <w:r w:rsidRPr="0077716A">
        <w:rPr>
          <w:rFonts w:asciiTheme="minorHAnsi" w:hAnsiTheme="minorHAnsi" w:cstheme="minorHAnsi"/>
        </w:rPr>
        <w:t xml:space="preserve">house, </w:t>
      </w:r>
    </w:p>
    <w:p w:rsidR="00D11705" w:rsidRPr="0077716A" w:rsidRDefault="00D11705" w:rsidP="00A679C2">
      <w:pPr>
        <w:pStyle w:val="ListParagraph"/>
        <w:numPr>
          <w:ilvl w:val="1"/>
          <w:numId w:val="69"/>
        </w:numPr>
        <w:spacing w:after="120"/>
        <w:rPr>
          <w:rFonts w:asciiTheme="minorHAnsi" w:hAnsiTheme="minorHAnsi" w:cstheme="minorHAnsi"/>
        </w:rPr>
      </w:pPr>
      <w:r w:rsidRPr="0077716A">
        <w:rPr>
          <w:rFonts w:asciiTheme="minorHAnsi" w:hAnsiTheme="minorHAnsi" w:cstheme="minorHAnsi"/>
        </w:rPr>
        <w:t>Choose the advertisement period – 7 days, 14 days, 21days. When the posting has expired it remains on the site greyed out with the word EXPIRED stamped across it for a further 3 months.</w:t>
      </w:r>
    </w:p>
    <w:p w:rsidR="00702246" w:rsidRPr="0077716A" w:rsidRDefault="00B45ECA" w:rsidP="00A679C2">
      <w:pPr>
        <w:pStyle w:val="ListParagraph"/>
        <w:numPr>
          <w:ilvl w:val="1"/>
          <w:numId w:val="69"/>
        </w:numPr>
        <w:spacing w:after="120"/>
        <w:rPr>
          <w:rFonts w:asciiTheme="minorHAnsi" w:hAnsiTheme="minorHAnsi" w:cstheme="minorHAnsi"/>
        </w:rPr>
      </w:pPr>
      <w:r w:rsidRPr="0077716A">
        <w:rPr>
          <w:rFonts w:asciiTheme="minorHAnsi" w:hAnsiTheme="minorHAnsi" w:cstheme="minorHAnsi"/>
        </w:rPr>
        <w:t>the expected d</w:t>
      </w:r>
      <w:r w:rsidR="00702246" w:rsidRPr="0077716A">
        <w:rPr>
          <w:rFonts w:asciiTheme="minorHAnsi" w:hAnsiTheme="minorHAnsi" w:cstheme="minorHAnsi"/>
        </w:rPr>
        <w:t>uration of the job</w:t>
      </w:r>
    </w:p>
    <w:p w:rsidR="00B45ECA" w:rsidRPr="0077716A" w:rsidRDefault="00B45ECA" w:rsidP="00A679C2">
      <w:pPr>
        <w:pStyle w:val="ListParagraph"/>
        <w:numPr>
          <w:ilvl w:val="1"/>
          <w:numId w:val="69"/>
        </w:numPr>
        <w:spacing w:after="120"/>
        <w:rPr>
          <w:rFonts w:asciiTheme="minorHAnsi" w:hAnsiTheme="minorHAnsi" w:cstheme="minorHAnsi"/>
        </w:rPr>
      </w:pPr>
      <w:r w:rsidRPr="0077716A">
        <w:rPr>
          <w:rFonts w:asciiTheme="minorHAnsi" w:hAnsiTheme="minorHAnsi" w:cstheme="minorHAnsi"/>
        </w:rPr>
        <w:t>the expec</w:t>
      </w:r>
      <w:r w:rsidR="00702246" w:rsidRPr="0077716A">
        <w:rPr>
          <w:rFonts w:asciiTheme="minorHAnsi" w:hAnsiTheme="minorHAnsi" w:cstheme="minorHAnsi"/>
        </w:rPr>
        <w:t>ted start date</w:t>
      </w:r>
    </w:p>
    <w:p w:rsidR="00702246" w:rsidRPr="0077716A" w:rsidRDefault="00702246" w:rsidP="00A679C2">
      <w:pPr>
        <w:pStyle w:val="ListParagraph"/>
        <w:numPr>
          <w:ilvl w:val="1"/>
          <w:numId w:val="69"/>
        </w:numPr>
        <w:spacing w:after="120"/>
        <w:rPr>
          <w:rFonts w:asciiTheme="minorHAnsi" w:hAnsiTheme="minorHAnsi" w:cstheme="minorHAnsi"/>
        </w:rPr>
      </w:pPr>
      <w:r w:rsidRPr="0077716A">
        <w:rPr>
          <w:rFonts w:asciiTheme="minorHAnsi" w:hAnsiTheme="minorHAnsi" w:cstheme="minorHAnsi"/>
        </w:rPr>
        <w:t>The type of project from a list which the employer can add to in other which then becomes part of the list (eg new business asset review, peer review, reserves estimation, technical study etc).</w:t>
      </w:r>
    </w:p>
    <w:p w:rsidR="00702246" w:rsidRPr="0077716A" w:rsidRDefault="00702246" w:rsidP="00A679C2">
      <w:pPr>
        <w:pStyle w:val="ListParagraph"/>
        <w:numPr>
          <w:ilvl w:val="1"/>
          <w:numId w:val="69"/>
        </w:numPr>
        <w:spacing w:after="120"/>
        <w:rPr>
          <w:rFonts w:asciiTheme="minorHAnsi" w:hAnsiTheme="minorHAnsi" w:cstheme="minorHAnsi"/>
        </w:rPr>
      </w:pPr>
      <w:r w:rsidRPr="0077716A">
        <w:rPr>
          <w:rFonts w:asciiTheme="minorHAnsi" w:hAnsiTheme="minorHAnsi" w:cstheme="minorHAnsi"/>
        </w:rPr>
        <w:t>A short description of the project</w:t>
      </w:r>
    </w:p>
    <w:p w:rsidR="00702246" w:rsidRDefault="00702246" w:rsidP="00A679C2">
      <w:pPr>
        <w:pStyle w:val="ListParagraph"/>
        <w:numPr>
          <w:ilvl w:val="1"/>
          <w:numId w:val="69"/>
        </w:numPr>
        <w:spacing w:after="120"/>
        <w:rPr>
          <w:rFonts w:asciiTheme="minorHAnsi" w:hAnsiTheme="minorHAnsi" w:cstheme="minorHAnsi"/>
        </w:rPr>
      </w:pPr>
      <w:r w:rsidRPr="0077716A">
        <w:rPr>
          <w:rFonts w:asciiTheme="minorHAnsi" w:hAnsiTheme="minorHAnsi" w:cstheme="minorHAnsi"/>
        </w:rPr>
        <w:t>What type of contractor(s) required and how many of each</w:t>
      </w:r>
    </w:p>
    <w:p w:rsidR="00D2644E" w:rsidRPr="0077716A" w:rsidRDefault="00D2644E" w:rsidP="00A679C2">
      <w:pPr>
        <w:pStyle w:val="ListParagraph"/>
        <w:numPr>
          <w:ilvl w:val="1"/>
          <w:numId w:val="69"/>
        </w:numPr>
        <w:spacing w:after="120"/>
        <w:rPr>
          <w:rFonts w:asciiTheme="minorHAnsi" w:hAnsiTheme="minorHAnsi" w:cstheme="minorHAnsi"/>
        </w:rPr>
      </w:pPr>
      <w:r>
        <w:rPr>
          <w:rFonts w:asciiTheme="minorHAnsi" w:hAnsiTheme="minorHAnsi" w:cstheme="minorHAnsi"/>
        </w:rPr>
        <w:t>Employers can also specify the exact day rate they are willing to offer for each contractor type in their job, or a maximum day rate they are willing to pay for any contractors.</w:t>
      </w:r>
    </w:p>
    <w:p w:rsidR="00E43155" w:rsidRDefault="00F8365C" w:rsidP="00E43155">
      <w:pPr>
        <w:pStyle w:val="ListParagraph"/>
        <w:numPr>
          <w:ilvl w:val="0"/>
          <w:numId w:val="69"/>
        </w:numPr>
        <w:spacing w:after="120"/>
        <w:rPr>
          <w:rFonts w:asciiTheme="minorHAnsi" w:hAnsiTheme="minorHAnsi" w:cstheme="minorHAnsi"/>
        </w:rPr>
      </w:pPr>
      <w:r w:rsidRPr="00D2644E">
        <w:rPr>
          <w:rFonts w:asciiTheme="minorHAnsi" w:hAnsiTheme="minorHAnsi" w:cstheme="minorHAnsi"/>
        </w:rPr>
        <w:t>Job Postings appear as a job card on the Contract Job Postings page, with the newest posts at the top.</w:t>
      </w:r>
    </w:p>
    <w:p w:rsidR="00E43155" w:rsidRDefault="00C60783" w:rsidP="00E43155">
      <w:pPr>
        <w:pStyle w:val="ListParagraph"/>
        <w:numPr>
          <w:ilvl w:val="0"/>
          <w:numId w:val="69"/>
        </w:numPr>
        <w:spacing w:after="120"/>
        <w:rPr>
          <w:rFonts w:asciiTheme="minorHAnsi" w:hAnsiTheme="minorHAnsi" w:cstheme="minorHAnsi"/>
        </w:rPr>
      </w:pPr>
      <w:r w:rsidRPr="00E43155">
        <w:rPr>
          <w:rFonts w:asciiTheme="minorHAnsi" w:hAnsiTheme="minorHAnsi" w:cstheme="minorHAnsi"/>
        </w:rPr>
        <w:t>The contractors can register</w:t>
      </w:r>
      <w:r w:rsidR="009F7A84" w:rsidRPr="00E43155">
        <w:rPr>
          <w:rFonts w:asciiTheme="minorHAnsi" w:hAnsiTheme="minorHAnsi" w:cstheme="minorHAnsi"/>
        </w:rPr>
        <w:t xml:space="preserve"> their interest</w:t>
      </w:r>
      <w:r w:rsidRPr="00E43155">
        <w:rPr>
          <w:rFonts w:asciiTheme="minorHAnsi" w:hAnsiTheme="minorHAnsi" w:cstheme="minorHAnsi"/>
        </w:rPr>
        <w:t xml:space="preserve"> via a blind bidding where they may offer their services at full price or at a discount. </w:t>
      </w:r>
    </w:p>
    <w:p w:rsidR="005362B6" w:rsidRDefault="005362B6" w:rsidP="00E43155">
      <w:pPr>
        <w:pStyle w:val="ListParagraph"/>
        <w:numPr>
          <w:ilvl w:val="0"/>
          <w:numId w:val="69"/>
        </w:numPr>
        <w:spacing w:after="120"/>
        <w:rPr>
          <w:rFonts w:asciiTheme="minorHAnsi" w:hAnsiTheme="minorHAnsi" w:cstheme="minorHAnsi"/>
        </w:rPr>
      </w:pPr>
      <w:r>
        <w:rPr>
          <w:rFonts w:asciiTheme="minorHAnsi" w:hAnsiTheme="minorHAnsi" w:cstheme="minorHAnsi"/>
        </w:rPr>
        <w:t>When contractors register their interest, they can also add a short text (Up to 200 words?) on their recent relevant experience.</w:t>
      </w:r>
    </w:p>
    <w:p w:rsidR="00E43155" w:rsidRPr="00E43155" w:rsidRDefault="00E43155" w:rsidP="00E43155">
      <w:pPr>
        <w:pStyle w:val="ListParagraph"/>
        <w:numPr>
          <w:ilvl w:val="0"/>
          <w:numId w:val="69"/>
        </w:numPr>
        <w:spacing w:after="120"/>
        <w:rPr>
          <w:rFonts w:asciiTheme="minorHAnsi" w:hAnsiTheme="minorHAnsi" w:cstheme="minorHAnsi"/>
        </w:rPr>
      </w:pPr>
      <w:r w:rsidRPr="00E43155">
        <w:rPr>
          <w:rFonts w:asciiTheme="minorHAnsi" w:hAnsiTheme="minorHAnsi" w:cstheme="minorHAnsi"/>
        </w:rPr>
        <w:t xml:space="preserve">All Job postings – employers need to be able to easily manage their jobs – delete, suspend, re-list etc. </w:t>
      </w:r>
    </w:p>
    <w:p w:rsidR="00C60783" w:rsidRPr="00D2644E" w:rsidRDefault="00C60783" w:rsidP="00E43155">
      <w:pPr>
        <w:pStyle w:val="ListParagraph"/>
        <w:spacing w:after="120"/>
        <w:rPr>
          <w:rFonts w:asciiTheme="minorHAnsi" w:hAnsiTheme="minorHAnsi" w:cstheme="minorHAnsi"/>
        </w:rPr>
      </w:pPr>
    </w:p>
    <w:p w:rsidR="00D95A05" w:rsidRDefault="00D95A05" w:rsidP="00A679C2">
      <w:pPr>
        <w:spacing w:after="120"/>
      </w:pPr>
    </w:p>
    <w:p w:rsidR="00D95A05" w:rsidRDefault="00D95A05" w:rsidP="00A679C2">
      <w:pPr>
        <w:pStyle w:val="Heading1"/>
        <w:spacing w:after="120"/>
      </w:pPr>
      <w:r>
        <w:lastRenderedPageBreak/>
        <w:t>Work for Equity</w:t>
      </w:r>
      <w:r w:rsidR="00D11705">
        <w:t>/Deferred Payment</w:t>
      </w:r>
      <w:r>
        <w:t xml:space="preserve"> Postings </w:t>
      </w:r>
    </w:p>
    <w:p w:rsidR="00D2644E" w:rsidRDefault="00D95A05" w:rsidP="00A679C2">
      <w:pPr>
        <w:spacing w:after="120"/>
        <w:rPr>
          <w:rFonts w:asciiTheme="minorHAnsi" w:hAnsiTheme="minorHAnsi" w:cstheme="minorHAnsi"/>
        </w:rPr>
      </w:pPr>
      <w:r w:rsidRPr="0077716A">
        <w:rPr>
          <w:rFonts w:asciiTheme="minorHAnsi" w:hAnsiTheme="minorHAnsi" w:cstheme="minorHAnsi"/>
        </w:rPr>
        <w:t xml:space="preserve">Smaller companies and startups may wish to offer asset equity or shares in exchange for contract work. </w:t>
      </w:r>
    </w:p>
    <w:p w:rsidR="00D95A05" w:rsidRPr="00D2644E" w:rsidRDefault="00D95A05" w:rsidP="00A679C2">
      <w:pPr>
        <w:pStyle w:val="ListParagraph"/>
        <w:numPr>
          <w:ilvl w:val="0"/>
          <w:numId w:val="70"/>
        </w:numPr>
        <w:spacing w:after="120"/>
        <w:rPr>
          <w:rFonts w:asciiTheme="minorHAnsi" w:hAnsiTheme="minorHAnsi" w:cstheme="minorHAnsi"/>
        </w:rPr>
      </w:pPr>
      <w:r w:rsidRPr="00D2644E">
        <w:rPr>
          <w:rFonts w:asciiTheme="minorHAnsi" w:hAnsiTheme="minorHAnsi" w:cstheme="minorHAnsi"/>
        </w:rPr>
        <w:t xml:space="preserve">Only premium contractor can register as being interested in work for equity situations. </w:t>
      </w:r>
    </w:p>
    <w:p w:rsidR="00D11705" w:rsidRPr="0077716A" w:rsidRDefault="00D11705" w:rsidP="00A679C2">
      <w:pPr>
        <w:spacing w:after="120"/>
        <w:rPr>
          <w:rFonts w:asciiTheme="minorHAnsi" w:hAnsiTheme="minorHAnsi" w:cstheme="minorHAnsi"/>
        </w:rPr>
      </w:pPr>
    </w:p>
    <w:p w:rsidR="00D95A05" w:rsidRPr="00D2644E" w:rsidRDefault="00D11705" w:rsidP="00A679C2">
      <w:pPr>
        <w:pStyle w:val="ListParagraph"/>
        <w:numPr>
          <w:ilvl w:val="0"/>
          <w:numId w:val="70"/>
        </w:numPr>
        <w:spacing w:after="120"/>
        <w:rPr>
          <w:rFonts w:asciiTheme="minorHAnsi" w:hAnsiTheme="minorHAnsi" w:cstheme="minorHAnsi"/>
        </w:rPr>
      </w:pPr>
      <w:r w:rsidRPr="00D2644E">
        <w:rPr>
          <w:rFonts w:asciiTheme="minorHAnsi" w:hAnsiTheme="minorHAnsi" w:cstheme="minorHAnsi"/>
        </w:rPr>
        <w:t>Work for Equity postings are the same as Contract Job Postings, except that they include the following criteria:</w:t>
      </w:r>
    </w:p>
    <w:p w:rsidR="00D11705" w:rsidRPr="0077716A" w:rsidRDefault="00D11705" w:rsidP="00A679C2">
      <w:pPr>
        <w:pStyle w:val="ListParagraph"/>
        <w:numPr>
          <w:ilvl w:val="1"/>
          <w:numId w:val="70"/>
        </w:numPr>
        <w:spacing w:after="120"/>
        <w:rPr>
          <w:rFonts w:asciiTheme="minorHAnsi" w:hAnsiTheme="minorHAnsi" w:cstheme="minorHAnsi"/>
        </w:rPr>
      </w:pPr>
      <w:r w:rsidRPr="0077716A">
        <w:rPr>
          <w:rFonts w:asciiTheme="minorHAnsi" w:hAnsiTheme="minorHAnsi" w:cstheme="minorHAnsi"/>
        </w:rPr>
        <w:t>Proposed equity sharing type: choose from list (deferred payment based on oil price, deferred payment based on contract award, deferred payment based on divestment, deferred payment based on other, asset equity, share issue, options rights)</w:t>
      </w:r>
    </w:p>
    <w:p w:rsidR="00D11705" w:rsidRPr="0077716A" w:rsidRDefault="00D11705" w:rsidP="00A679C2">
      <w:pPr>
        <w:pStyle w:val="ListParagraph"/>
        <w:numPr>
          <w:ilvl w:val="1"/>
          <w:numId w:val="70"/>
        </w:numPr>
        <w:spacing w:after="120"/>
        <w:rPr>
          <w:rFonts w:asciiTheme="minorHAnsi" w:hAnsiTheme="minorHAnsi" w:cstheme="minorHAnsi"/>
        </w:rPr>
      </w:pPr>
      <w:r w:rsidRPr="0077716A">
        <w:rPr>
          <w:rFonts w:asciiTheme="minorHAnsi" w:hAnsiTheme="minorHAnsi" w:cstheme="minorHAnsi"/>
        </w:rPr>
        <w:t>Current value of proposition per day of contract work</w:t>
      </w:r>
    </w:p>
    <w:p w:rsidR="00D11705" w:rsidRPr="0077716A" w:rsidRDefault="00D11705" w:rsidP="00A679C2">
      <w:pPr>
        <w:pStyle w:val="ListParagraph"/>
        <w:numPr>
          <w:ilvl w:val="1"/>
          <w:numId w:val="70"/>
        </w:numPr>
        <w:spacing w:after="120"/>
        <w:rPr>
          <w:rFonts w:asciiTheme="minorHAnsi" w:hAnsiTheme="minorHAnsi" w:cstheme="minorHAnsi"/>
        </w:rPr>
      </w:pPr>
      <w:r w:rsidRPr="0077716A">
        <w:rPr>
          <w:rFonts w:asciiTheme="minorHAnsi" w:hAnsiTheme="minorHAnsi" w:cstheme="minorHAnsi"/>
        </w:rPr>
        <w:t>Expected future value of proposition per day of contract work</w:t>
      </w:r>
    </w:p>
    <w:p w:rsidR="001B16E8" w:rsidRPr="0077716A" w:rsidRDefault="001B16E8" w:rsidP="00A679C2">
      <w:pPr>
        <w:pStyle w:val="ListParagraph"/>
        <w:spacing w:after="120"/>
        <w:rPr>
          <w:rFonts w:asciiTheme="minorHAnsi" w:hAnsiTheme="minorHAnsi" w:cstheme="minorHAnsi"/>
        </w:rPr>
      </w:pPr>
    </w:p>
    <w:p w:rsidR="001B16E8" w:rsidRPr="00D2644E" w:rsidRDefault="001B16E8" w:rsidP="00A679C2">
      <w:pPr>
        <w:pStyle w:val="ListParagraph"/>
        <w:numPr>
          <w:ilvl w:val="0"/>
          <w:numId w:val="70"/>
        </w:numPr>
        <w:spacing w:after="120"/>
        <w:rPr>
          <w:rFonts w:asciiTheme="minorHAnsi" w:hAnsiTheme="minorHAnsi" w:cstheme="minorHAnsi"/>
        </w:rPr>
      </w:pPr>
      <w:r w:rsidRPr="00D2644E">
        <w:rPr>
          <w:rFonts w:asciiTheme="minorHAnsi" w:hAnsiTheme="minorHAnsi" w:cstheme="minorHAnsi"/>
        </w:rPr>
        <w:t>Work for Equity / Deferred Payment Jobs are displayed on the same page as the contract job postings but are differentiated visually. These jobs only visible to the appropriate level of contractor membership.</w:t>
      </w:r>
    </w:p>
    <w:p w:rsidR="00D11705" w:rsidRDefault="00D11705" w:rsidP="00A679C2">
      <w:pPr>
        <w:pStyle w:val="ListParagraph"/>
        <w:spacing w:after="120"/>
      </w:pPr>
    </w:p>
    <w:p w:rsidR="00B45ECA" w:rsidRDefault="00F8365C" w:rsidP="00A679C2">
      <w:pPr>
        <w:pStyle w:val="Heading1"/>
        <w:spacing w:after="120"/>
      </w:pPr>
      <w:r>
        <w:t>Contractor Search</w:t>
      </w:r>
      <w:r w:rsidR="00B45ECA">
        <w:t xml:space="preserve"> criteria</w:t>
      </w:r>
      <w:r w:rsidR="00D2644E">
        <w:t xml:space="preserve"> </w:t>
      </w:r>
    </w:p>
    <w:p w:rsidR="00D2644E" w:rsidRPr="00D2644E" w:rsidRDefault="000174A1"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 xml:space="preserve">Employers select an industry </w:t>
      </w:r>
      <w:r w:rsidR="00D2644E">
        <w:rPr>
          <w:rFonts w:asciiTheme="minorHAnsi" w:hAnsiTheme="minorHAnsi" w:cstheme="minorHAnsi"/>
        </w:rPr>
        <w:t xml:space="preserve">(mining, oil and gas, geothermal) </w:t>
      </w:r>
      <w:r w:rsidRPr="00D2644E">
        <w:rPr>
          <w:rFonts w:asciiTheme="minorHAnsi" w:hAnsiTheme="minorHAnsi" w:cstheme="minorHAnsi"/>
        </w:rPr>
        <w:t xml:space="preserve">and then will be able to search all contractor criteria including </w:t>
      </w:r>
      <w:r w:rsidR="00941860" w:rsidRPr="00D2644E">
        <w:rPr>
          <w:rFonts w:asciiTheme="minorHAnsi" w:hAnsiTheme="minorHAnsi" w:cstheme="minorHAnsi"/>
        </w:rPr>
        <w:t xml:space="preserve">domestic country, </w:t>
      </w:r>
      <w:r w:rsidRPr="00D2644E">
        <w:rPr>
          <w:rFonts w:asciiTheme="minorHAnsi" w:hAnsiTheme="minorHAnsi" w:cstheme="minorHAnsi"/>
        </w:rPr>
        <w:t xml:space="preserve">contractor type, years of experience (1-5, 5-10, 10+, 15+, 20+) , skills, </w:t>
      </w:r>
      <w:r w:rsidR="00941860" w:rsidRPr="00D2644E">
        <w:rPr>
          <w:rFonts w:asciiTheme="minorHAnsi" w:hAnsiTheme="minorHAnsi" w:cstheme="minorHAnsi"/>
        </w:rPr>
        <w:t>availability, domestic or international dayrate (ranked $, $$, or $$$), basically all of the criteria that the contractors input.</w:t>
      </w:r>
      <w:r w:rsidR="009F7A84" w:rsidRPr="00D2644E">
        <w:rPr>
          <w:rFonts w:asciiTheme="minorHAnsi" w:hAnsiTheme="minorHAnsi" w:cstheme="minorHAnsi"/>
        </w:rPr>
        <w:t xml:space="preserve"> </w:t>
      </w:r>
    </w:p>
    <w:p w:rsidR="00D2644E" w:rsidRPr="00D2644E" w:rsidRDefault="009F7A84"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The default search filter should be by recently active, and that should be a search criteria also.</w:t>
      </w:r>
      <w:r w:rsidR="00941860" w:rsidRPr="00D2644E">
        <w:rPr>
          <w:rFonts w:asciiTheme="minorHAnsi" w:hAnsiTheme="minorHAnsi" w:cstheme="minorHAnsi"/>
        </w:rPr>
        <w:t xml:space="preserve"> </w:t>
      </w:r>
    </w:p>
    <w:p w:rsidR="00F8365C" w:rsidRPr="00D2644E" w:rsidRDefault="00A34BB4"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 xml:space="preserve">The search bar should be at the left hand side of the page. </w:t>
      </w:r>
    </w:p>
    <w:p w:rsidR="00D2644E" w:rsidRPr="00D2644E" w:rsidRDefault="009F7A84"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On the right</w:t>
      </w:r>
      <w:r w:rsidR="00A34BB4" w:rsidRPr="00D2644E">
        <w:rPr>
          <w:rFonts w:asciiTheme="minorHAnsi" w:hAnsiTheme="minorHAnsi" w:cstheme="minorHAnsi"/>
        </w:rPr>
        <w:t xml:space="preserve"> are contractor photos like playing cards. Premium members</w:t>
      </w:r>
      <w:r w:rsidR="00F8365C" w:rsidRPr="00D2644E">
        <w:rPr>
          <w:rFonts w:asciiTheme="minorHAnsi" w:hAnsiTheme="minorHAnsi" w:cstheme="minorHAnsi"/>
        </w:rPr>
        <w:t xml:space="preserve"> (highlighted)</w:t>
      </w:r>
      <w:r w:rsidR="00A34BB4" w:rsidRPr="00D2644E">
        <w:rPr>
          <w:rFonts w:asciiTheme="minorHAnsi" w:hAnsiTheme="minorHAnsi" w:cstheme="minorHAnsi"/>
        </w:rPr>
        <w:t xml:space="preserve"> in the centre. As the employer searches enters each criteria and the list is filtered, contractor cards fly off the screen (up, down and right) and are replaced by others that are a better fit with the search criteria. This way the employer can see if they are refining their search too much. </w:t>
      </w:r>
      <w:r w:rsidR="00CF3A0E" w:rsidRPr="00D2644E">
        <w:rPr>
          <w:rFonts w:asciiTheme="minorHAnsi" w:hAnsiTheme="minorHAnsi" w:cstheme="minorHAnsi"/>
        </w:rPr>
        <w:t xml:space="preserve">The employer can click on the contractor card to go to that profile and click to go back to search results.  </w:t>
      </w:r>
    </w:p>
    <w:p w:rsidR="00D2644E" w:rsidRPr="00D2644E" w:rsidRDefault="00A34BB4"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 xml:space="preserve">If preferred, the employer can flip to a traditional list view. </w:t>
      </w:r>
    </w:p>
    <w:p w:rsidR="00D2644E" w:rsidRPr="00D2644E" w:rsidRDefault="00941860"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 xml:space="preserve">The search should return a list where the </w:t>
      </w:r>
      <w:r w:rsidR="00B45ECA" w:rsidRPr="00D2644E">
        <w:rPr>
          <w:rFonts w:asciiTheme="minorHAnsi" w:hAnsiTheme="minorHAnsi" w:cstheme="minorHAnsi"/>
        </w:rPr>
        <w:t>employer can click on several</w:t>
      </w:r>
      <w:r w:rsidRPr="00D2644E">
        <w:rPr>
          <w:rFonts w:asciiTheme="minorHAnsi" w:hAnsiTheme="minorHAnsi" w:cstheme="minorHAnsi"/>
        </w:rPr>
        <w:t xml:space="preserve"> </w:t>
      </w:r>
      <w:r w:rsidR="00B45ECA" w:rsidRPr="00D2644E">
        <w:rPr>
          <w:rFonts w:asciiTheme="minorHAnsi" w:hAnsiTheme="minorHAnsi" w:cstheme="minorHAnsi"/>
        </w:rPr>
        <w:t xml:space="preserve">contractors to </w:t>
      </w:r>
      <w:r w:rsidRPr="00D2644E">
        <w:rPr>
          <w:rFonts w:asciiTheme="minorHAnsi" w:hAnsiTheme="minorHAnsi" w:cstheme="minorHAnsi"/>
        </w:rPr>
        <w:t>compare” side by side.</w:t>
      </w:r>
      <w:r w:rsidR="00CF3A0E" w:rsidRPr="00D2644E">
        <w:rPr>
          <w:rFonts w:asciiTheme="minorHAnsi" w:hAnsiTheme="minorHAnsi" w:cstheme="minorHAnsi"/>
        </w:rPr>
        <w:t xml:space="preserve"> </w:t>
      </w:r>
    </w:p>
    <w:p w:rsidR="00D2644E" w:rsidRPr="00D2644E" w:rsidRDefault="00CF3A0E"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Employer should be able to highlight certain contractors and come back to review and compare them at any time as a saved “favourites”.</w:t>
      </w:r>
    </w:p>
    <w:p w:rsidR="000174A1" w:rsidRPr="00D2644E" w:rsidRDefault="00CF3A0E"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It should be as easy as unclicking a star to take the contractor out of their favourites.</w:t>
      </w:r>
    </w:p>
    <w:p w:rsidR="00CF3A0E" w:rsidRPr="0077716A" w:rsidRDefault="00CF3A0E" w:rsidP="00A679C2">
      <w:pPr>
        <w:spacing w:after="120"/>
        <w:rPr>
          <w:rFonts w:asciiTheme="minorHAnsi" w:hAnsiTheme="minorHAnsi" w:cstheme="minorHAnsi"/>
        </w:rPr>
      </w:pPr>
    </w:p>
    <w:p w:rsidR="00D2644E" w:rsidRDefault="00941860"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 xml:space="preserve">If the employer has a full subscription they will be able to see all the contractors names and photographs. If they have selected a limited “pay per </w:t>
      </w:r>
      <w:r w:rsidR="00BC5A99" w:rsidRPr="00D2644E">
        <w:rPr>
          <w:rFonts w:asciiTheme="minorHAnsi" w:hAnsiTheme="minorHAnsi" w:cstheme="minorHAnsi"/>
        </w:rPr>
        <w:t>c</w:t>
      </w:r>
      <w:r w:rsidRPr="00D2644E">
        <w:rPr>
          <w:rFonts w:asciiTheme="minorHAnsi" w:hAnsiTheme="minorHAnsi" w:cstheme="minorHAnsi"/>
        </w:rPr>
        <w:t>ontact” subscription</w:t>
      </w:r>
      <w:r w:rsidR="00A34BB4" w:rsidRPr="00D2644E">
        <w:rPr>
          <w:rFonts w:asciiTheme="minorHAnsi" w:hAnsiTheme="minorHAnsi" w:cstheme="minorHAnsi"/>
        </w:rPr>
        <w:t xml:space="preserve"> or are not yet subscribed</w:t>
      </w:r>
      <w:r w:rsidRPr="00D2644E">
        <w:rPr>
          <w:rFonts w:asciiTheme="minorHAnsi" w:hAnsiTheme="minorHAnsi" w:cstheme="minorHAnsi"/>
        </w:rPr>
        <w:t xml:space="preserve">, they will be able to see all details except the name and photograph and contact details until they have paid </w:t>
      </w:r>
      <w:r w:rsidR="00A34BB4" w:rsidRPr="00D2644E">
        <w:rPr>
          <w:rFonts w:asciiTheme="minorHAnsi" w:hAnsiTheme="minorHAnsi" w:cstheme="minorHAnsi"/>
        </w:rPr>
        <w:t>a subscription</w:t>
      </w:r>
      <w:r w:rsidR="00CF3A0E" w:rsidRPr="00D2644E">
        <w:rPr>
          <w:rFonts w:asciiTheme="minorHAnsi" w:hAnsiTheme="minorHAnsi" w:cstheme="minorHAnsi"/>
        </w:rPr>
        <w:t xml:space="preserve"> (cards in this case will show the generic silhouette)</w:t>
      </w:r>
      <w:r w:rsidR="00D2644E" w:rsidRPr="00D2644E">
        <w:rPr>
          <w:rFonts w:asciiTheme="minorHAnsi" w:hAnsiTheme="minorHAnsi" w:cstheme="minorHAnsi"/>
        </w:rPr>
        <w:t>.</w:t>
      </w:r>
    </w:p>
    <w:p w:rsidR="00D2644E" w:rsidRPr="00D2644E" w:rsidRDefault="00D2644E" w:rsidP="00A679C2">
      <w:pPr>
        <w:pStyle w:val="ListParagraph"/>
        <w:spacing w:after="120"/>
        <w:rPr>
          <w:rFonts w:asciiTheme="minorHAnsi" w:hAnsiTheme="minorHAnsi" w:cstheme="minorHAnsi"/>
        </w:rPr>
      </w:pPr>
    </w:p>
    <w:p w:rsidR="00D2644E" w:rsidRPr="00D2644E" w:rsidRDefault="00D2644E" w:rsidP="00A679C2">
      <w:pPr>
        <w:pStyle w:val="ListParagraph"/>
        <w:spacing w:after="120"/>
        <w:rPr>
          <w:rFonts w:asciiTheme="minorHAnsi" w:hAnsiTheme="minorHAnsi" w:cstheme="minorHAnsi"/>
        </w:rPr>
      </w:pPr>
    </w:p>
    <w:p w:rsidR="00D2644E" w:rsidRPr="00D2644E" w:rsidRDefault="00D2644E"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lastRenderedPageBreak/>
        <w:t>Contractors can search other contractor lists, but do not see their photo, name or contact details.</w:t>
      </w:r>
    </w:p>
    <w:p w:rsidR="00B45ECA" w:rsidRPr="0077716A" w:rsidRDefault="00B45ECA" w:rsidP="00A679C2">
      <w:pPr>
        <w:spacing w:after="120"/>
        <w:rPr>
          <w:rFonts w:asciiTheme="minorHAnsi" w:hAnsiTheme="minorHAnsi" w:cstheme="minorHAnsi"/>
        </w:rPr>
      </w:pPr>
    </w:p>
    <w:p w:rsidR="00941860" w:rsidRPr="00D2644E" w:rsidRDefault="00941860" w:rsidP="00A679C2">
      <w:pPr>
        <w:pStyle w:val="ListParagraph"/>
        <w:numPr>
          <w:ilvl w:val="0"/>
          <w:numId w:val="71"/>
        </w:numPr>
        <w:spacing w:after="120"/>
        <w:rPr>
          <w:rFonts w:asciiTheme="minorHAnsi" w:hAnsiTheme="minorHAnsi" w:cstheme="minorHAnsi"/>
        </w:rPr>
      </w:pPr>
      <w:r w:rsidRPr="00D2644E">
        <w:rPr>
          <w:rFonts w:asciiTheme="minorHAnsi" w:hAnsiTheme="minorHAnsi" w:cstheme="minorHAnsi"/>
        </w:rPr>
        <w:t>There will also be a jobs board, where employers can post an upcoming contract jobs and ask for submissions of interest according to criteria (critical and optional) contractors who do not meet the critical criteria cannot lodge their interest. When employer reviews the submi</w:t>
      </w:r>
      <w:r w:rsidR="00BC5A99" w:rsidRPr="00D2644E">
        <w:rPr>
          <w:rFonts w:asciiTheme="minorHAnsi" w:hAnsiTheme="minorHAnsi" w:cstheme="minorHAnsi"/>
        </w:rPr>
        <w:t xml:space="preserve">ssions, they will be ranked </w:t>
      </w:r>
      <w:r w:rsidRPr="00D2644E">
        <w:rPr>
          <w:rFonts w:asciiTheme="minorHAnsi" w:hAnsiTheme="minorHAnsi" w:cstheme="minorHAnsi"/>
        </w:rPr>
        <w:t xml:space="preserve">based on their fit to the job criteria. Again, the employer can select and compare before contacting the contractors. </w:t>
      </w:r>
    </w:p>
    <w:p w:rsidR="00941860" w:rsidRDefault="00941860" w:rsidP="00A679C2">
      <w:pPr>
        <w:spacing w:after="120"/>
      </w:pPr>
    </w:p>
    <w:p w:rsidR="00941860" w:rsidRDefault="00941860" w:rsidP="0033700C">
      <w:pPr>
        <w:pStyle w:val="Heading1"/>
        <w:spacing w:after="120"/>
      </w:pPr>
      <w:r>
        <w:t>Contractor Profiles</w:t>
      </w:r>
    </w:p>
    <w:p w:rsidR="00941860" w:rsidRPr="00D2644E" w:rsidRDefault="00941860" w:rsidP="00A679C2">
      <w:pPr>
        <w:pStyle w:val="ListParagraph"/>
        <w:numPr>
          <w:ilvl w:val="0"/>
          <w:numId w:val="72"/>
        </w:numPr>
        <w:spacing w:after="120"/>
        <w:rPr>
          <w:rFonts w:asciiTheme="minorHAnsi" w:hAnsiTheme="minorHAnsi" w:cstheme="minorHAnsi"/>
        </w:rPr>
      </w:pPr>
      <w:r w:rsidRPr="00D2644E">
        <w:rPr>
          <w:rFonts w:asciiTheme="minorHAnsi" w:hAnsiTheme="minorHAnsi" w:cstheme="minorHAnsi"/>
        </w:rPr>
        <w:t xml:space="preserve">The contractor details should be appear </w:t>
      </w:r>
      <w:r w:rsidR="00283787" w:rsidRPr="00D2644E">
        <w:rPr>
          <w:rFonts w:asciiTheme="minorHAnsi" w:hAnsiTheme="minorHAnsi" w:cstheme="minorHAnsi"/>
        </w:rPr>
        <w:t>as a concise profile with icons across the top representing various criteria such as:</w:t>
      </w:r>
    </w:p>
    <w:p w:rsidR="00283787" w:rsidRPr="00D2644E" w:rsidRDefault="00283787" w:rsidP="00A679C2">
      <w:pPr>
        <w:pStyle w:val="ListParagraph"/>
        <w:numPr>
          <w:ilvl w:val="1"/>
          <w:numId w:val="72"/>
        </w:numPr>
        <w:spacing w:after="120"/>
        <w:rPr>
          <w:rFonts w:asciiTheme="minorHAnsi" w:hAnsiTheme="minorHAnsi" w:cstheme="minorHAnsi"/>
        </w:rPr>
      </w:pPr>
      <w:r w:rsidRPr="00D2644E">
        <w:rPr>
          <w:rFonts w:asciiTheme="minorHAnsi" w:hAnsiTheme="minorHAnsi" w:cstheme="minorHAnsi"/>
        </w:rPr>
        <w:t>The contractors dayrate should display as an icon at the top of their profile, as well as the actual number in the more detailed list below.  The dayrate icon should be $$$ if it is in the upper third of all contractors of that type and industry, if it is in the middle third $$ or if it is in the lower third $. If there are not enough contractors to be statistically valid, then $$ is the default.</w:t>
      </w:r>
    </w:p>
    <w:p w:rsidR="00D2644E" w:rsidRDefault="00283787" w:rsidP="00A679C2">
      <w:pPr>
        <w:pStyle w:val="ListParagraph"/>
        <w:numPr>
          <w:ilvl w:val="1"/>
          <w:numId w:val="72"/>
        </w:numPr>
        <w:spacing w:after="120"/>
        <w:rPr>
          <w:rFonts w:asciiTheme="minorHAnsi" w:hAnsiTheme="minorHAnsi" w:cstheme="minorHAnsi"/>
        </w:rPr>
      </w:pPr>
      <w:r w:rsidRPr="00D2644E">
        <w:rPr>
          <w:rFonts w:asciiTheme="minorHAnsi" w:hAnsiTheme="minorHAnsi" w:cstheme="minorHAnsi"/>
        </w:rPr>
        <w:t xml:space="preserve">There should be an icon for their domestic country (country flag), </w:t>
      </w:r>
    </w:p>
    <w:p w:rsidR="00D2644E" w:rsidRDefault="00283787" w:rsidP="00A679C2">
      <w:pPr>
        <w:pStyle w:val="ListParagraph"/>
        <w:numPr>
          <w:ilvl w:val="1"/>
          <w:numId w:val="72"/>
        </w:numPr>
        <w:spacing w:after="120"/>
        <w:rPr>
          <w:rFonts w:asciiTheme="minorHAnsi" w:hAnsiTheme="minorHAnsi" w:cstheme="minorHAnsi"/>
        </w:rPr>
      </w:pPr>
      <w:r w:rsidRPr="00D2644E">
        <w:rPr>
          <w:rFonts w:asciiTheme="minorHAnsi" w:hAnsiTheme="minorHAnsi" w:cstheme="minorHAnsi"/>
        </w:rPr>
        <w:t xml:space="preserve">an icon if they are willing to travel internationally, </w:t>
      </w:r>
    </w:p>
    <w:p w:rsidR="00D2644E" w:rsidRDefault="00283787" w:rsidP="00A679C2">
      <w:pPr>
        <w:pStyle w:val="ListParagraph"/>
        <w:numPr>
          <w:ilvl w:val="1"/>
          <w:numId w:val="72"/>
        </w:numPr>
        <w:spacing w:after="120"/>
        <w:rPr>
          <w:rFonts w:asciiTheme="minorHAnsi" w:hAnsiTheme="minorHAnsi" w:cstheme="minorHAnsi"/>
        </w:rPr>
      </w:pPr>
      <w:r w:rsidRPr="00D2644E">
        <w:rPr>
          <w:rFonts w:asciiTheme="minorHAnsi" w:hAnsiTheme="minorHAnsi" w:cstheme="minorHAnsi"/>
        </w:rPr>
        <w:t xml:space="preserve">an icon displaying availability and preferred contract length. </w:t>
      </w:r>
    </w:p>
    <w:p w:rsidR="00D2644E" w:rsidRDefault="00283787" w:rsidP="00A679C2">
      <w:pPr>
        <w:pStyle w:val="ListParagraph"/>
        <w:numPr>
          <w:ilvl w:val="1"/>
          <w:numId w:val="72"/>
        </w:numPr>
        <w:spacing w:after="120"/>
        <w:rPr>
          <w:rFonts w:asciiTheme="minorHAnsi" w:hAnsiTheme="minorHAnsi" w:cstheme="minorHAnsi"/>
        </w:rPr>
      </w:pPr>
      <w:r w:rsidRPr="00D2644E">
        <w:rPr>
          <w:rFonts w:asciiTheme="minorHAnsi" w:hAnsiTheme="minorHAnsi" w:cstheme="minorHAnsi"/>
        </w:rPr>
        <w:t>An icon for years experience.</w:t>
      </w:r>
      <w:r w:rsidR="001F051A" w:rsidRPr="00D2644E">
        <w:rPr>
          <w:rFonts w:asciiTheme="minorHAnsi" w:hAnsiTheme="minorHAnsi" w:cstheme="minorHAnsi"/>
        </w:rPr>
        <w:t xml:space="preserve"> </w:t>
      </w:r>
    </w:p>
    <w:p w:rsidR="00283787" w:rsidRDefault="001F051A" w:rsidP="00A679C2">
      <w:pPr>
        <w:pStyle w:val="ListParagraph"/>
        <w:numPr>
          <w:ilvl w:val="0"/>
          <w:numId w:val="72"/>
        </w:numPr>
        <w:spacing w:after="120"/>
        <w:rPr>
          <w:rFonts w:asciiTheme="minorHAnsi" w:hAnsiTheme="minorHAnsi" w:cstheme="minorHAnsi"/>
        </w:rPr>
      </w:pPr>
      <w:r w:rsidRPr="00D2644E">
        <w:rPr>
          <w:rFonts w:asciiTheme="minorHAnsi" w:hAnsiTheme="minorHAnsi" w:cstheme="minorHAnsi"/>
        </w:rPr>
        <w:t>Similar to the layout of FindaBabysitter.com</w:t>
      </w:r>
    </w:p>
    <w:p w:rsidR="00D2644E" w:rsidRDefault="00D2644E" w:rsidP="00A679C2">
      <w:pPr>
        <w:pStyle w:val="ListParagraph"/>
        <w:numPr>
          <w:ilvl w:val="0"/>
          <w:numId w:val="72"/>
        </w:numPr>
        <w:spacing w:after="120"/>
        <w:rPr>
          <w:rFonts w:asciiTheme="minorHAnsi" w:hAnsiTheme="minorHAnsi" w:cstheme="minorHAnsi"/>
        </w:rPr>
      </w:pPr>
      <w:r>
        <w:rPr>
          <w:rFonts w:asciiTheme="minorHAnsi" w:hAnsiTheme="minorHAnsi" w:cstheme="minorHAnsi"/>
        </w:rPr>
        <w:t>Contractors should have a short blurb about themselves</w:t>
      </w:r>
    </w:p>
    <w:p w:rsidR="00D2644E" w:rsidRPr="00D2644E" w:rsidRDefault="00D2644E" w:rsidP="00A679C2">
      <w:pPr>
        <w:pStyle w:val="ListParagraph"/>
        <w:spacing w:after="120"/>
        <w:rPr>
          <w:rFonts w:asciiTheme="minorHAnsi" w:hAnsiTheme="minorHAnsi" w:cstheme="minorHAnsi"/>
        </w:rPr>
      </w:pPr>
    </w:p>
    <w:p w:rsidR="00941860" w:rsidRDefault="00941860" w:rsidP="00A679C2">
      <w:pPr>
        <w:spacing w:after="120"/>
      </w:pPr>
    </w:p>
    <w:p w:rsidR="00283787" w:rsidRDefault="00283787" w:rsidP="00A679C2">
      <w:pPr>
        <w:spacing w:after="120"/>
      </w:pPr>
    </w:p>
    <w:p w:rsidR="00283787" w:rsidRDefault="00283787" w:rsidP="00A679C2">
      <w:pPr>
        <w:spacing w:after="120"/>
      </w:pPr>
      <w:r>
        <w:rPr>
          <w:noProof/>
        </w:rPr>
        <w:drawing>
          <wp:inline distT="0" distB="0" distL="0" distR="0" wp14:anchorId="2B5DCC8D" wp14:editId="103DAD4B">
            <wp:extent cx="6116320" cy="2962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2962275"/>
                    </a:xfrm>
                    <a:prstGeom prst="rect">
                      <a:avLst/>
                    </a:prstGeom>
                  </pic:spPr>
                </pic:pic>
              </a:graphicData>
            </a:graphic>
          </wp:inline>
        </w:drawing>
      </w:r>
    </w:p>
    <w:p w:rsidR="001F051A" w:rsidRDefault="001F051A" w:rsidP="00A679C2">
      <w:pPr>
        <w:spacing w:after="120"/>
      </w:pPr>
    </w:p>
    <w:p w:rsidR="001F051A" w:rsidRDefault="001F051A" w:rsidP="00A679C2">
      <w:pPr>
        <w:spacing w:after="120"/>
      </w:pPr>
    </w:p>
    <w:p w:rsidR="00E630E7" w:rsidRDefault="00D2644E" w:rsidP="00A679C2">
      <w:pPr>
        <w:pStyle w:val="Heading1"/>
        <w:spacing w:after="120"/>
      </w:pPr>
      <w:r>
        <w:lastRenderedPageBreak/>
        <w:t xml:space="preserve">Analytical </w:t>
      </w:r>
      <w:r w:rsidR="00E630E7">
        <w:t>Features</w:t>
      </w:r>
    </w:p>
    <w:p w:rsidR="00A679C2" w:rsidRDefault="00A679C2" w:rsidP="00A679C2">
      <w:pPr>
        <w:rPr>
          <w:rFonts w:asciiTheme="minorHAnsi" w:hAnsiTheme="minorHAnsi" w:cstheme="minorHAnsi"/>
        </w:rPr>
      </w:pPr>
      <w:r w:rsidRPr="00A679C2">
        <w:rPr>
          <w:rFonts w:asciiTheme="minorHAnsi" w:hAnsiTheme="minorHAnsi" w:cstheme="minorHAnsi"/>
        </w:rPr>
        <w:t>A google map of the globe showing location pins of all the contractors home cities in one colour and all the registered companies in another. Zoomable but no further information on the map</w:t>
      </w:r>
    </w:p>
    <w:p w:rsidR="00A679C2" w:rsidRPr="00A679C2" w:rsidRDefault="00A679C2" w:rsidP="00A679C2">
      <w:pPr>
        <w:rPr>
          <w:rFonts w:asciiTheme="minorHAnsi" w:hAnsiTheme="minorHAnsi" w:cstheme="minorHAnsi"/>
        </w:rPr>
      </w:pPr>
    </w:p>
    <w:p w:rsidR="001F051A" w:rsidRPr="001F051A" w:rsidRDefault="001F051A" w:rsidP="00A679C2">
      <w:pPr>
        <w:pStyle w:val="Heading3"/>
        <w:spacing w:after="120"/>
      </w:pPr>
      <w:r>
        <w:t>For Contractors</w:t>
      </w:r>
    </w:p>
    <w:p w:rsidR="00E630E7" w:rsidRDefault="00E630E7" w:rsidP="00A679C2">
      <w:pPr>
        <w:spacing w:after="120"/>
        <w:rPr>
          <w:rFonts w:asciiTheme="minorHAnsi" w:hAnsiTheme="minorHAnsi" w:cstheme="minorHAnsi"/>
        </w:rPr>
      </w:pPr>
      <w:r w:rsidRPr="0077716A">
        <w:rPr>
          <w:rFonts w:asciiTheme="minorHAnsi" w:hAnsiTheme="minorHAnsi" w:cstheme="minorHAnsi"/>
        </w:rPr>
        <w:t>“How do I compare” ranks a variety of numerical stats on a bell curve against all other registered contractors of that contractor type and displays on a chart as well as percentage.</w:t>
      </w:r>
    </w:p>
    <w:p w:rsidR="00D2644E" w:rsidRDefault="00D2644E" w:rsidP="00A679C2">
      <w:pPr>
        <w:spacing w:after="120"/>
        <w:rPr>
          <w:rFonts w:asciiTheme="minorHAnsi" w:hAnsiTheme="minorHAnsi" w:cstheme="minorHAnsi"/>
        </w:rPr>
      </w:pPr>
      <w:r>
        <w:rPr>
          <w:rFonts w:asciiTheme="minorHAnsi" w:hAnsiTheme="minorHAnsi" w:cstheme="minorHAnsi"/>
        </w:rPr>
        <w:t xml:space="preserve">Compare the individual contractor against his peers in dayrate, years of experience, a dayrate vs years of experience scatter plot etc. </w:t>
      </w:r>
    </w:p>
    <w:p w:rsidR="00D2644E" w:rsidRDefault="00D2644E" w:rsidP="00A679C2">
      <w:pPr>
        <w:spacing w:after="120"/>
        <w:rPr>
          <w:rFonts w:asciiTheme="minorHAnsi" w:hAnsiTheme="minorHAnsi" w:cstheme="minorHAnsi"/>
        </w:rPr>
      </w:pPr>
      <w:r>
        <w:rPr>
          <w:rFonts w:asciiTheme="minorHAnsi" w:hAnsiTheme="minorHAnsi" w:cstheme="minorHAnsi"/>
        </w:rPr>
        <w:t>Also compare all of the above against similar contractor types listing a specific skill</w:t>
      </w:r>
    </w:p>
    <w:p w:rsidR="00D2644E" w:rsidRDefault="00D2644E" w:rsidP="00A679C2">
      <w:pPr>
        <w:spacing w:after="120"/>
        <w:rPr>
          <w:rFonts w:asciiTheme="minorHAnsi" w:hAnsiTheme="minorHAnsi" w:cstheme="minorHAnsi"/>
        </w:rPr>
      </w:pPr>
    </w:p>
    <w:p w:rsidR="00D2644E" w:rsidRDefault="00D2644E" w:rsidP="00A679C2">
      <w:pPr>
        <w:spacing w:after="120"/>
        <w:rPr>
          <w:rFonts w:asciiTheme="minorHAnsi" w:hAnsiTheme="minorHAnsi" w:cstheme="minorHAnsi"/>
        </w:rPr>
      </w:pPr>
      <w:r>
        <w:rPr>
          <w:rFonts w:asciiTheme="minorHAnsi" w:hAnsiTheme="minorHAnsi" w:cstheme="minorHAnsi"/>
        </w:rPr>
        <w:t>Free basic members can see the charts but figures are missing from the charts. For these members there should be a large call to action button “upgrade to view full analytics”.</w:t>
      </w:r>
    </w:p>
    <w:p w:rsidR="00D2644E" w:rsidRPr="0077716A" w:rsidRDefault="00D2644E" w:rsidP="00A679C2">
      <w:pPr>
        <w:spacing w:after="120"/>
        <w:rPr>
          <w:rFonts w:asciiTheme="minorHAnsi" w:hAnsiTheme="minorHAnsi" w:cstheme="minorHAnsi"/>
        </w:rPr>
      </w:pPr>
    </w:p>
    <w:p w:rsidR="00702246" w:rsidRDefault="00702246" w:rsidP="00A679C2">
      <w:pPr>
        <w:pStyle w:val="Heading3"/>
        <w:spacing w:after="120"/>
      </w:pPr>
      <w:r>
        <w:t>For Employers</w:t>
      </w:r>
    </w:p>
    <w:p w:rsidR="00D2644E" w:rsidRPr="0077716A" w:rsidRDefault="00D2644E" w:rsidP="00A679C2">
      <w:pPr>
        <w:spacing w:after="120"/>
        <w:rPr>
          <w:rFonts w:asciiTheme="minorHAnsi" w:hAnsiTheme="minorHAnsi" w:cstheme="minorHAnsi"/>
        </w:rPr>
      </w:pPr>
      <w:r w:rsidRPr="0077716A">
        <w:rPr>
          <w:rFonts w:asciiTheme="minorHAnsi" w:hAnsiTheme="minorHAnsi" w:cstheme="minorHAnsi"/>
        </w:rPr>
        <w:t xml:space="preserve">Employers can also compare criteria </w:t>
      </w:r>
      <w:r>
        <w:rPr>
          <w:rFonts w:asciiTheme="minorHAnsi" w:hAnsiTheme="minorHAnsi" w:cstheme="minorHAnsi"/>
        </w:rPr>
        <w:t>of all contractors of a particular job type, for example they can see the bell curve of contractor day rates to see what they should be expecting to pay for example, for a geologist in the mining industry.</w:t>
      </w:r>
    </w:p>
    <w:p w:rsidR="00D2644E" w:rsidRDefault="00D2644E" w:rsidP="00A679C2">
      <w:pPr>
        <w:spacing w:after="120"/>
      </w:pPr>
    </w:p>
    <w:p w:rsidR="00702246" w:rsidRDefault="00702246" w:rsidP="00A679C2">
      <w:pPr>
        <w:spacing w:after="120"/>
        <w:rPr>
          <w:rFonts w:asciiTheme="minorHAnsi" w:hAnsiTheme="minorHAnsi" w:cstheme="minorHAnsi"/>
        </w:rPr>
      </w:pPr>
      <w:r w:rsidRPr="0077716A">
        <w:rPr>
          <w:rFonts w:asciiTheme="minorHAnsi" w:hAnsiTheme="minorHAnsi" w:cstheme="minorHAnsi"/>
        </w:rPr>
        <w:t xml:space="preserve">Short term contract and Confidentiality agreement documents can be customized on the website by the employer </w:t>
      </w:r>
      <w:r w:rsidR="003D092A" w:rsidRPr="0077716A">
        <w:rPr>
          <w:rFonts w:asciiTheme="minorHAnsi" w:hAnsiTheme="minorHAnsi" w:cstheme="minorHAnsi"/>
        </w:rPr>
        <w:t xml:space="preserve">by answering a few questions </w:t>
      </w:r>
      <w:r w:rsidRPr="0077716A">
        <w:rPr>
          <w:rFonts w:asciiTheme="minorHAnsi" w:hAnsiTheme="minorHAnsi" w:cstheme="minorHAnsi"/>
        </w:rPr>
        <w:t>and sent directly from the employer to the contractor</w:t>
      </w:r>
      <w:r w:rsidR="003D092A" w:rsidRPr="0077716A">
        <w:rPr>
          <w:rFonts w:asciiTheme="minorHAnsi" w:hAnsiTheme="minorHAnsi" w:cstheme="minorHAnsi"/>
        </w:rPr>
        <w:t xml:space="preserve"> for signing.</w:t>
      </w:r>
    </w:p>
    <w:p w:rsidR="00B549F3" w:rsidRDefault="00B549F3" w:rsidP="00A679C2">
      <w:pPr>
        <w:spacing w:after="120"/>
        <w:rPr>
          <w:rFonts w:asciiTheme="minorHAnsi" w:hAnsiTheme="minorHAnsi" w:cstheme="minorHAnsi"/>
        </w:rPr>
      </w:pPr>
    </w:p>
    <w:p w:rsidR="005F73E8" w:rsidRDefault="005F73E8" w:rsidP="00A679C2">
      <w:pPr>
        <w:pStyle w:val="Heading1"/>
        <w:spacing w:after="120"/>
      </w:pPr>
      <w:r>
        <w:t>Advertising</w:t>
      </w:r>
    </w:p>
    <w:p w:rsidR="00E01035" w:rsidRPr="0077716A" w:rsidRDefault="00C739C6" w:rsidP="00A679C2">
      <w:pPr>
        <w:pStyle w:val="BodyA"/>
        <w:spacing w:after="120" w:line="360" w:lineRule="auto"/>
        <w:rPr>
          <w:rFonts w:asciiTheme="minorHAnsi" w:hAnsiTheme="minorHAnsi" w:cstheme="minorHAnsi"/>
          <w:position w:val="-16"/>
        </w:rPr>
      </w:pPr>
      <w:r w:rsidRPr="0077716A">
        <w:rPr>
          <w:rFonts w:asciiTheme="minorHAnsi" w:hAnsiTheme="minorHAnsi" w:cstheme="minorHAnsi"/>
          <w:position w:val="-16"/>
        </w:rPr>
        <w:t>The website should have space for paid advertising</w:t>
      </w:r>
      <w:r w:rsidR="008B3FC5" w:rsidRPr="0077716A">
        <w:rPr>
          <w:rFonts w:asciiTheme="minorHAnsi" w:hAnsiTheme="minorHAnsi" w:cstheme="minorHAnsi"/>
          <w:position w:val="-16"/>
        </w:rPr>
        <w:t xml:space="preserve"> on all pages</w:t>
      </w:r>
    </w:p>
    <w:p w:rsidR="00E01035" w:rsidRDefault="007218CE" w:rsidP="00A679C2">
      <w:pPr>
        <w:pStyle w:val="Heading1"/>
        <w:spacing w:after="120"/>
      </w:pPr>
      <w:r>
        <w:t>Employer Reviews</w:t>
      </w:r>
    </w:p>
    <w:p w:rsidR="007218CE" w:rsidRDefault="007218CE" w:rsidP="00A679C2">
      <w:pPr>
        <w:pStyle w:val="BodyA"/>
        <w:spacing w:after="120" w:line="360" w:lineRule="auto"/>
        <w:rPr>
          <w:position w:val="-16"/>
        </w:rPr>
      </w:pPr>
      <w:r>
        <w:rPr>
          <w:position w:val="-16"/>
        </w:rPr>
        <w:t>Contractors can request a review form an employer that has made contact via the website.(1-5 stars, short comment).</w:t>
      </w:r>
    </w:p>
    <w:p w:rsidR="00C91777" w:rsidRPr="00CD5750" w:rsidRDefault="007218CE" w:rsidP="00CD5750">
      <w:pPr>
        <w:pStyle w:val="BodyA"/>
        <w:spacing w:after="120" w:line="360" w:lineRule="auto"/>
        <w:rPr>
          <w:position w:val="-16"/>
        </w:rPr>
      </w:pPr>
      <w:r>
        <w:rPr>
          <w:position w:val="-16"/>
        </w:rPr>
        <w:t xml:space="preserve">Once an employer has made contact with a contractor through the website, they are able to give a review (1-5 star rating) and make a short comment endorsing the contractor. </w:t>
      </w:r>
    </w:p>
    <w:p w:rsidR="00C91777" w:rsidRDefault="00BF3C88" w:rsidP="00A679C2">
      <w:pPr>
        <w:pStyle w:val="Heading1"/>
        <w:spacing w:after="120"/>
      </w:pPr>
      <w:r>
        <w:t>Articles</w:t>
      </w:r>
    </w:p>
    <w:p w:rsidR="00BF3C88" w:rsidRDefault="00BF3C88" w:rsidP="00A679C2">
      <w:pPr>
        <w:spacing w:after="120"/>
        <w:rPr>
          <w:rFonts w:asciiTheme="minorHAnsi" w:hAnsiTheme="minorHAnsi" w:cstheme="minorHAnsi"/>
        </w:rPr>
      </w:pPr>
      <w:r w:rsidRPr="0077716A">
        <w:rPr>
          <w:rFonts w:asciiTheme="minorHAnsi" w:hAnsiTheme="minorHAnsi" w:cstheme="minorHAnsi"/>
        </w:rPr>
        <w:t xml:space="preserve">The articles page will have articles written for Linkedin and Rigzone about contractor workforce in the new, lean oil industry, featuring links to </w:t>
      </w:r>
      <w:r w:rsidR="0077716A">
        <w:rPr>
          <w:rFonts w:asciiTheme="minorHAnsi" w:hAnsiTheme="minorHAnsi" w:cstheme="minorHAnsi"/>
        </w:rPr>
        <w:t>GNGConnect</w:t>
      </w:r>
      <w:r w:rsidRPr="0077716A">
        <w:rPr>
          <w:rFonts w:asciiTheme="minorHAnsi" w:hAnsiTheme="minorHAnsi" w:cstheme="minorHAnsi"/>
        </w:rPr>
        <w:t>.</w:t>
      </w:r>
    </w:p>
    <w:p w:rsidR="00CF4CF8" w:rsidRDefault="00CF4CF8" w:rsidP="00A679C2">
      <w:pPr>
        <w:spacing w:after="120"/>
        <w:rPr>
          <w:rFonts w:asciiTheme="minorHAnsi" w:hAnsiTheme="minorHAnsi" w:cstheme="minorHAnsi"/>
        </w:rPr>
      </w:pPr>
      <w:r>
        <w:rPr>
          <w:rFonts w:asciiTheme="minorHAnsi" w:hAnsiTheme="minorHAnsi" w:cstheme="minorHAnsi"/>
        </w:rPr>
        <w:t xml:space="preserve">A simple image and first few paragraphs of each article summarized on the page with “read more”. Click through to go to the entire article. </w:t>
      </w:r>
    </w:p>
    <w:p w:rsidR="00CD5750" w:rsidRDefault="00CD5750" w:rsidP="00CD5750">
      <w:pPr>
        <w:pStyle w:val="Heading1"/>
      </w:pPr>
      <w:r>
        <w:lastRenderedPageBreak/>
        <w:t>Resources</w:t>
      </w:r>
    </w:p>
    <w:p w:rsidR="00CD5750" w:rsidRPr="00CD5750" w:rsidRDefault="00CD5750" w:rsidP="00CD5750">
      <w:pPr>
        <w:rPr>
          <w:rFonts w:asciiTheme="minorHAnsi" w:hAnsiTheme="minorHAnsi" w:cstheme="minorHAnsi"/>
        </w:rPr>
      </w:pPr>
      <w:r w:rsidRPr="00CD5750">
        <w:rPr>
          <w:rFonts w:asciiTheme="minorHAnsi" w:hAnsiTheme="minorHAnsi" w:cstheme="minorHAnsi"/>
        </w:rPr>
        <w:t xml:space="preserve">Resources page will have links to helpful resources such as Public Liability insurance, editable Service Contracts and editable Confidentiality Agreements that can be edited online and downloaded as a pdf document, or have an affliliate link to a third party website. </w:t>
      </w:r>
    </w:p>
    <w:p w:rsidR="00BF3C88" w:rsidRDefault="00CD5750" w:rsidP="00CD5750">
      <w:pPr>
        <w:pStyle w:val="Heading1"/>
      </w:pPr>
      <w:r w:rsidRPr="00CD5750">
        <w:t xml:space="preserve">Contact Us </w:t>
      </w:r>
    </w:p>
    <w:p w:rsidR="00CD5750" w:rsidRPr="00CD5750" w:rsidRDefault="00CD5750" w:rsidP="00CD5750">
      <w:pPr>
        <w:rPr>
          <w:rFonts w:asciiTheme="minorHAnsi" w:hAnsiTheme="minorHAnsi" w:cstheme="minorHAnsi"/>
        </w:rPr>
      </w:pPr>
      <w:r w:rsidRPr="00CD5750">
        <w:rPr>
          <w:rFonts w:asciiTheme="minorHAnsi" w:hAnsiTheme="minorHAnsi" w:cstheme="minorHAnsi"/>
        </w:rPr>
        <w:t xml:space="preserve">Contact Us page should be a simple internet form that the person fills out online which converts and sends an email to the administrator and then sends an automated email to the </w:t>
      </w:r>
      <w:r>
        <w:rPr>
          <w:rFonts w:asciiTheme="minorHAnsi" w:hAnsiTheme="minorHAnsi" w:cstheme="minorHAnsi"/>
        </w:rPr>
        <w:t xml:space="preserve">person thanking them for their contact and we will be back to you shortly response. </w:t>
      </w:r>
    </w:p>
    <w:p w:rsidR="00E01035" w:rsidRDefault="00F01C70" w:rsidP="00A679C2">
      <w:pPr>
        <w:pStyle w:val="Heading1"/>
        <w:spacing w:after="120"/>
      </w:pPr>
      <w:r>
        <w:t>Style Inspirations</w:t>
      </w:r>
    </w:p>
    <w:p w:rsidR="0022713E" w:rsidRDefault="0022713E" w:rsidP="00A679C2">
      <w:pPr>
        <w:spacing w:after="120"/>
        <w:rPr>
          <w:rFonts w:asciiTheme="minorHAnsi" w:hAnsiTheme="minorHAnsi" w:cstheme="minorHAnsi"/>
        </w:rPr>
      </w:pPr>
      <w:r w:rsidRPr="0077716A">
        <w:rPr>
          <w:rFonts w:asciiTheme="minorHAnsi" w:hAnsiTheme="minorHAnsi" w:cstheme="minorHAnsi"/>
        </w:rPr>
        <w:t>The style sh</w:t>
      </w:r>
      <w:r w:rsidR="00CD5750">
        <w:rPr>
          <w:rFonts w:asciiTheme="minorHAnsi" w:hAnsiTheme="minorHAnsi" w:cstheme="minorHAnsi"/>
        </w:rPr>
        <w:t>ould be modern and professional. Streamlined and functional but also understated style.</w:t>
      </w:r>
    </w:p>
    <w:p w:rsidR="003332AB" w:rsidRPr="00075777" w:rsidRDefault="003332AB" w:rsidP="00A679C2">
      <w:pPr>
        <w:spacing w:after="120"/>
        <w:rPr>
          <w:rFonts w:asciiTheme="minorHAnsi" w:hAnsiTheme="minorHAnsi" w:cstheme="minorHAnsi"/>
          <w:b/>
        </w:rPr>
      </w:pPr>
      <w:r w:rsidRPr="00075777">
        <w:rPr>
          <w:rFonts w:asciiTheme="minorHAnsi" w:hAnsiTheme="minorHAnsi" w:cstheme="minorHAnsi"/>
          <w:b/>
        </w:rPr>
        <w:t>Although the logo is red, please use red as an accent colour, not to be too dominant in the theme.</w:t>
      </w:r>
    </w:p>
    <w:p w:rsidR="0022713E" w:rsidRPr="0022713E" w:rsidRDefault="0022713E" w:rsidP="00A679C2">
      <w:pPr>
        <w:spacing w:after="120"/>
      </w:pPr>
    </w:p>
    <w:p w:rsidR="004F0EED" w:rsidRDefault="005F73E8" w:rsidP="00A679C2">
      <w:pPr>
        <w:pStyle w:val="Heading3"/>
        <w:spacing w:after="120"/>
        <w:rPr>
          <w:noProof/>
        </w:rPr>
      </w:pPr>
      <w:r>
        <w:t>Website Styles</w:t>
      </w:r>
      <w:r w:rsidR="004F0EED" w:rsidRPr="004F0EED">
        <w:rPr>
          <w:noProof/>
        </w:rPr>
        <w:t xml:space="preserve"> </w:t>
      </w:r>
    </w:p>
    <w:p w:rsidR="004F0EED" w:rsidRPr="004F0EED" w:rsidRDefault="004F0EED" w:rsidP="00A679C2">
      <w:pPr>
        <w:spacing w:after="120"/>
        <w:rPr>
          <w:rFonts w:asciiTheme="minorHAnsi" w:hAnsiTheme="minorHAnsi" w:cstheme="minorHAnsi"/>
        </w:rPr>
      </w:pPr>
      <w:r w:rsidRPr="004F0EED">
        <w:rPr>
          <w:rFonts w:asciiTheme="minorHAnsi" w:hAnsiTheme="minorHAnsi" w:cstheme="minorHAnsi"/>
        </w:rPr>
        <w:t xml:space="preserve">Expert 360 </w:t>
      </w:r>
    </w:p>
    <w:p w:rsidR="004F0EED" w:rsidRPr="004F0EED" w:rsidRDefault="00B4652A" w:rsidP="00A679C2">
      <w:pPr>
        <w:spacing w:after="120"/>
        <w:rPr>
          <w:rFonts w:asciiTheme="minorHAnsi" w:hAnsiTheme="minorHAnsi" w:cstheme="minorHAnsi"/>
        </w:rPr>
      </w:pPr>
      <w:hyperlink r:id="rId11" w:history="1">
        <w:r w:rsidR="004F0EED" w:rsidRPr="004F0EED">
          <w:rPr>
            <w:rFonts w:asciiTheme="minorHAnsi" w:hAnsiTheme="minorHAnsi" w:cstheme="minorHAnsi"/>
          </w:rPr>
          <w:t>https://expert360.com/</w:t>
        </w:r>
      </w:hyperlink>
    </w:p>
    <w:p w:rsidR="004F0EED" w:rsidRPr="004F0EED" w:rsidRDefault="004F0EED" w:rsidP="00A679C2">
      <w:pPr>
        <w:spacing w:after="120"/>
        <w:rPr>
          <w:rFonts w:asciiTheme="minorHAnsi" w:hAnsiTheme="minorHAnsi" w:cstheme="minorHAnsi"/>
        </w:rPr>
      </w:pPr>
      <w:r w:rsidRPr="004F0EED">
        <w:rPr>
          <w:rFonts w:asciiTheme="minorHAnsi" w:hAnsiTheme="minorHAnsi" w:cstheme="minorHAnsi"/>
        </w:rPr>
        <w:t>I like the simple, clean, professional</w:t>
      </w:r>
      <w:r>
        <w:rPr>
          <w:rFonts w:asciiTheme="minorHAnsi" w:hAnsiTheme="minorHAnsi" w:cstheme="minorHAnsi"/>
        </w:rPr>
        <w:t xml:space="preserve">, but bold </w:t>
      </w:r>
      <w:r w:rsidRPr="004F0EED">
        <w:rPr>
          <w:rFonts w:asciiTheme="minorHAnsi" w:hAnsiTheme="minorHAnsi" w:cstheme="minorHAnsi"/>
        </w:rPr>
        <w:t>style of this site. The landing page directs you straight to a call to action.</w:t>
      </w:r>
      <w:r>
        <w:rPr>
          <w:rFonts w:asciiTheme="minorHAnsi" w:hAnsiTheme="minorHAnsi" w:cstheme="minorHAnsi"/>
        </w:rPr>
        <w:t xml:space="preserve"> The orange colour is used sparingly as a strong contrast.</w:t>
      </w:r>
    </w:p>
    <w:p w:rsidR="005F73E8" w:rsidRDefault="004F0EED" w:rsidP="00A679C2">
      <w:pPr>
        <w:pStyle w:val="Heading3"/>
        <w:spacing w:after="120"/>
      </w:pPr>
      <w:r>
        <w:rPr>
          <w:noProof/>
        </w:rPr>
        <w:drawing>
          <wp:inline distT="0" distB="0" distL="0" distR="0" wp14:anchorId="1C4BC4D1" wp14:editId="35C431DC">
            <wp:extent cx="5005561" cy="2667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5222" cy="2682804"/>
                    </a:xfrm>
                    <a:prstGeom prst="rect">
                      <a:avLst/>
                    </a:prstGeom>
                  </pic:spPr>
                </pic:pic>
              </a:graphicData>
            </a:graphic>
          </wp:inline>
        </w:drawing>
      </w:r>
    </w:p>
    <w:p w:rsidR="00B549F3" w:rsidRDefault="00B549F3" w:rsidP="00A679C2">
      <w:pPr>
        <w:spacing w:after="120"/>
      </w:pPr>
    </w:p>
    <w:p w:rsidR="00B549F3" w:rsidRPr="006F0BD6" w:rsidRDefault="00B549F3" w:rsidP="00A679C2">
      <w:pPr>
        <w:spacing w:after="120"/>
        <w:rPr>
          <w:rFonts w:asciiTheme="minorHAnsi" w:hAnsiTheme="minorHAnsi" w:cstheme="minorHAnsi"/>
        </w:rPr>
      </w:pPr>
      <w:r w:rsidRPr="006F0BD6">
        <w:rPr>
          <w:rFonts w:asciiTheme="minorHAnsi" w:hAnsiTheme="minorHAnsi" w:cstheme="minorHAnsi"/>
        </w:rPr>
        <w:t>Standard Chartered Bank</w:t>
      </w:r>
    </w:p>
    <w:p w:rsidR="00B549F3" w:rsidRPr="006F0BD6" w:rsidRDefault="00B4652A" w:rsidP="00A679C2">
      <w:pPr>
        <w:spacing w:after="120"/>
        <w:rPr>
          <w:rFonts w:asciiTheme="minorHAnsi" w:hAnsiTheme="minorHAnsi" w:cstheme="minorHAnsi"/>
        </w:rPr>
      </w:pPr>
      <w:hyperlink r:id="rId13" w:history="1">
        <w:r w:rsidR="00B549F3" w:rsidRPr="006F0BD6">
          <w:rPr>
            <w:rStyle w:val="Hyperlink"/>
            <w:rFonts w:asciiTheme="minorHAnsi" w:hAnsiTheme="minorHAnsi" w:cstheme="minorHAnsi"/>
          </w:rPr>
          <w:t>https://www.sc.com/en/</w:t>
        </w:r>
      </w:hyperlink>
    </w:p>
    <w:p w:rsidR="00B549F3" w:rsidRPr="006F0BD6" w:rsidRDefault="00B549F3" w:rsidP="00A679C2">
      <w:pPr>
        <w:spacing w:after="120"/>
        <w:rPr>
          <w:rFonts w:asciiTheme="minorHAnsi" w:hAnsiTheme="minorHAnsi" w:cstheme="minorHAnsi"/>
        </w:rPr>
      </w:pPr>
      <w:r w:rsidRPr="006F0BD6">
        <w:rPr>
          <w:rFonts w:asciiTheme="minorHAnsi" w:hAnsiTheme="minorHAnsi" w:cstheme="minorHAnsi"/>
        </w:rPr>
        <w:t>Approachable but professional design. This may be a little busy for the landing page I envisaged.</w:t>
      </w:r>
    </w:p>
    <w:p w:rsidR="004F0EED" w:rsidRDefault="00B549F3" w:rsidP="00A679C2">
      <w:pPr>
        <w:spacing w:after="120"/>
      </w:pPr>
      <w:r>
        <w:rPr>
          <w:noProof/>
        </w:rPr>
        <w:lastRenderedPageBreak/>
        <w:drawing>
          <wp:inline distT="0" distB="0" distL="0" distR="0" wp14:anchorId="1AA40D1E" wp14:editId="5382BE98">
            <wp:extent cx="5011487"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0568" cy="2783791"/>
                    </a:xfrm>
                    <a:prstGeom prst="rect">
                      <a:avLst/>
                    </a:prstGeom>
                  </pic:spPr>
                </pic:pic>
              </a:graphicData>
            </a:graphic>
          </wp:inline>
        </w:drawing>
      </w:r>
    </w:p>
    <w:p w:rsidR="004F0EED" w:rsidRDefault="004F0EED" w:rsidP="00A679C2">
      <w:pPr>
        <w:spacing w:after="120"/>
      </w:pPr>
    </w:p>
    <w:p w:rsidR="006F0BD6" w:rsidRDefault="006F0BD6" w:rsidP="00A679C2">
      <w:pPr>
        <w:spacing w:after="120"/>
      </w:pPr>
    </w:p>
    <w:p w:rsidR="006F0BD6" w:rsidRPr="006F0BD6" w:rsidRDefault="006F0BD6" w:rsidP="00A679C2">
      <w:pPr>
        <w:spacing w:after="120"/>
        <w:rPr>
          <w:rFonts w:asciiTheme="majorHAnsi" w:hAnsiTheme="majorHAnsi" w:cstheme="majorHAnsi"/>
        </w:rPr>
      </w:pPr>
      <w:r w:rsidRPr="006F0BD6">
        <w:rPr>
          <w:rFonts w:asciiTheme="majorHAnsi" w:hAnsiTheme="majorHAnsi" w:cstheme="majorHAnsi"/>
        </w:rPr>
        <w:t xml:space="preserve">WoodMackenzie </w:t>
      </w:r>
    </w:p>
    <w:p w:rsidR="006F0BD6" w:rsidRDefault="00B4652A" w:rsidP="00A679C2">
      <w:pPr>
        <w:pStyle w:val="PlainText"/>
        <w:spacing w:after="120"/>
        <w:rPr>
          <w:rFonts w:asciiTheme="minorHAnsi" w:hAnsiTheme="minorHAnsi" w:cstheme="minorHAnsi"/>
        </w:rPr>
      </w:pPr>
      <w:hyperlink r:id="rId15" w:history="1">
        <w:r w:rsidR="006F0BD6" w:rsidRPr="006F0BD6">
          <w:rPr>
            <w:rStyle w:val="Hyperlink"/>
            <w:rFonts w:asciiTheme="minorHAnsi" w:hAnsiTheme="minorHAnsi" w:cstheme="minorHAnsi"/>
          </w:rPr>
          <w:t>https://www.woodmac.com</w:t>
        </w:r>
      </w:hyperlink>
    </w:p>
    <w:p w:rsidR="006F0BD6" w:rsidRPr="006F0BD6" w:rsidRDefault="006F0BD6" w:rsidP="00A679C2">
      <w:pPr>
        <w:pStyle w:val="PlainText"/>
        <w:spacing w:after="120"/>
        <w:rPr>
          <w:rFonts w:asciiTheme="minorHAnsi" w:hAnsiTheme="minorHAnsi" w:cstheme="minorHAnsi"/>
        </w:rPr>
      </w:pPr>
      <w:r>
        <w:rPr>
          <w:rFonts w:asciiTheme="minorHAnsi" w:hAnsiTheme="minorHAnsi" w:cstheme="minorHAnsi"/>
        </w:rPr>
        <w:t>I like the geometric feel, clean lines and professional but interesting.</w:t>
      </w:r>
    </w:p>
    <w:p w:rsidR="006F0BD6" w:rsidRDefault="006F0BD6" w:rsidP="00A679C2">
      <w:pPr>
        <w:spacing w:after="120"/>
      </w:pPr>
    </w:p>
    <w:p w:rsidR="006F0BD6" w:rsidRPr="004F0EED" w:rsidRDefault="006F0BD6" w:rsidP="00A679C2">
      <w:pPr>
        <w:spacing w:after="120"/>
      </w:pPr>
      <w:r>
        <w:rPr>
          <w:noProof/>
        </w:rPr>
        <w:drawing>
          <wp:inline distT="0" distB="0" distL="0" distR="0" wp14:anchorId="524975DC" wp14:editId="22853A57">
            <wp:extent cx="6116320" cy="3127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7931" cy="3133312"/>
                    </a:xfrm>
                    <a:prstGeom prst="rect">
                      <a:avLst/>
                    </a:prstGeom>
                  </pic:spPr>
                </pic:pic>
              </a:graphicData>
            </a:graphic>
          </wp:inline>
        </w:drawing>
      </w:r>
    </w:p>
    <w:p w:rsidR="00E43155" w:rsidRDefault="00E43155">
      <w:pPr>
        <w:rPr>
          <w:rFonts w:asciiTheme="majorHAnsi" w:eastAsiaTheme="majorEastAsia" w:hAnsiTheme="majorHAnsi" w:cstheme="majorBidi"/>
          <w:color w:val="2F759E" w:themeColor="accent1" w:themeShade="BF"/>
          <w:sz w:val="32"/>
          <w:szCs w:val="32"/>
        </w:rPr>
      </w:pPr>
    </w:p>
    <w:sectPr w:rsidR="00E43155" w:rsidSect="0078136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52A" w:rsidRDefault="00B4652A">
      <w:r>
        <w:separator/>
      </w:r>
    </w:p>
  </w:endnote>
  <w:endnote w:type="continuationSeparator" w:id="0">
    <w:p w:rsidR="00B4652A" w:rsidRDefault="00B4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52A" w:rsidRDefault="00B4652A">
      <w:r>
        <w:separator/>
      </w:r>
    </w:p>
  </w:footnote>
  <w:footnote w:type="continuationSeparator" w:id="0">
    <w:p w:rsidR="00B4652A" w:rsidRDefault="00B465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7727"/>
    <w:multiLevelType w:val="hybridMultilevel"/>
    <w:tmpl w:val="CAB2AF62"/>
    <w:styleLink w:val="ImportedStyle1"/>
    <w:lvl w:ilvl="0" w:tplc="C92C3E1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7E8666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B78B11A">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BB4B4E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6CA8D9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464567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5880BC2">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A20C45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4E6A91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1887605"/>
    <w:multiLevelType w:val="hybridMultilevel"/>
    <w:tmpl w:val="F85A32E2"/>
    <w:styleLink w:val="ImportedStyle4"/>
    <w:lvl w:ilvl="0" w:tplc="69A2EAD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944720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898710A">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BE0B0E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0529B3C">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E3AE92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C2A9E4A">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91001D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982DFC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2064298"/>
    <w:multiLevelType w:val="hybridMultilevel"/>
    <w:tmpl w:val="292E228C"/>
    <w:styleLink w:val="ImportedStyle30"/>
    <w:lvl w:ilvl="0" w:tplc="B2EA4C50">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492960A">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7400FA2">
      <w:start w:val="1"/>
      <w:numFmt w:val="bullet"/>
      <w:lvlText w:val="•"/>
      <w:lvlJc w:val="left"/>
      <w:pPr>
        <w:ind w:left="90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86287C6">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FA48610">
      <w:start w:val="1"/>
      <w:numFmt w:val="bullet"/>
      <w:lvlText w:val="•"/>
      <w:lvlJc w:val="left"/>
      <w:pPr>
        <w:ind w:left="162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460B372">
      <w:start w:val="1"/>
      <w:numFmt w:val="bullet"/>
      <w:lvlText w:val="•"/>
      <w:lvlJc w:val="left"/>
      <w:pPr>
        <w:ind w:left="19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BE064D4">
      <w:start w:val="1"/>
      <w:numFmt w:val="bullet"/>
      <w:lvlText w:val="•"/>
      <w:lvlJc w:val="left"/>
      <w:pPr>
        <w:ind w:left="234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F54D7C8">
      <w:start w:val="1"/>
      <w:numFmt w:val="bullet"/>
      <w:lvlText w:val="•"/>
      <w:lvlJc w:val="left"/>
      <w:pPr>
        <w:ind w:left="270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EECFEF4">
      <w:start w:val="1"/>
      <w:numFmt w:val="bullet"/>
      <w:lvlText w:val="•"/>
      <w:lvlJc w:val="left"/>
      <w:pPr>
        <w:ind w:left="306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28A147F"/>
    <w:multiLevelType w:val="hybridMultilevel"/>
    <w:tmpl w:val="EEDCFBEC"/>
    <w:styleLink w:val="ImportedStyle15"/>
    <w:lvl w:ilvl="0" w:tplc="1260681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67CCE3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DBE4FA8">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6A4561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E2C32D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7D02BA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E18CB62">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8C4393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312ACA0">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042643D4"/>
    <w:multiLevelType w:val="hybridMultilevel"/>
    <w:tmpl w:val="AA867922"/>
    <w:styleLink w:val="ImportedStyle33"/>
    <w:lvl w:ilvl="0" w:tplc="B184A5CC">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2B48D3E">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292D242">
      <w:start w:val="1"/>
      <w:numFmt w:val="bullet"/>
      <w:lvlText w:val="•"/>
      <w:lvlJc w:val="left"/>
      <w:pPr>
        <w:ind w:left="90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B12FC3C">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F707B06">
      <w:start w:val="1"/>
      <w:numFmt w:val="bullet"/>
      <w:lvlText w:val="•"/>
      <w:lvlJc w:val="left"/>
      <w:pPr>
        <w:ind w:left="162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1E23952">
      <w:start w:val="1"/>
      <w:numFmt w:val="bullet"/>
      <w:lvlText w:val="•"/>
      <w:lvlJc w:val="left"/>
      <w:pPr>
        <w:ind w:left="19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F3434D6">
      <w:start w:val="1"/>
      <w:numFmt w:val="bullet"/>
      <w:lvlText w:val="•"/>
      <w:lvlJc w:val="left"/>
      <w:pPr>
        <w:ind w:left="234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3FC696E">
      <w:start w:val="1"/>
      <w:numFmt w:val="bullet"/>
      <w:lvlText w:val="•"/>
      <w:lvlJc w:val="left"/>
      <w:pPr>
        <w:ind w:left="270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88EF494">
      <w:start w:val="1"/>
      <w:numFmt w:val="bullet"/>
      <w:lvlText w:val="•"/>
      <w:lvlJc w:val="left"/>
      <w:pPr>
        <w:ind w:left="306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048C1EC6"/>
    <w:multiLevelType w:val="hybridMultilevel"/>
    <w:tmpl w:val="8F0C38CA"/>
    <w:styleLink w:val="ImportedStyle40"/>
    <w:lvl w:ilvl="0" w:tplc="005E83E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5DC085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B225174">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6AE587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AAE679A">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012C00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94A4256">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E9EB46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DC0B6B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04C12122"/>
    <w:multiLevelType w:val="hybridMultilevel"/>
    <w:tmpl w:val="8866112C"/>
    <w:styleLink w:val="ImportedStyle65"/>
    <w:lvl w:ilvl="0" w:tplc="1D7C88C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CBCBA0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E0E8660">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E3C07A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B3EBE9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78E288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E9C2B2A">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17478A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0DED7BC">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08F55A35"/>
    <w:multiLevelType w:val="hybridMultilevel"/>
    <w:tmpl w:val="E1700C82"/>
    <w:styleLink w:val="ImportedStyle60"/>
    <w:lvl w:ilvl="0" w:tplc="3B78D7A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2B289E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D1CAFF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49ECE04">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709"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3B828A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614EC8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976906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EF69A8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417" w:hanging="1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C5AB97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E516CA5"/>
    <w:multiLevelType w:val="hybridMultilevel"/>
    <w:tmpl w:val="9E3250C8"/>
    <w:styleLink w:val="ImportedStyle18"/>
    <w:lvl w:ilvl="0" w:tplc="67F8135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F72FF0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098D3C8">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D5C6B2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84C060E">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50C516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6D860B4">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D505E3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804F2CE">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0FCA6263"/>
    <w:multiLevelType w:val="hybridMultilevel"/>
    <w:tmpl w:val="78F000F6"/>
    <w:styleLink w:val="ImportedStyle27"/>
    <w:lvl w:ilvl="0" w:tplc="2A16D392">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840A7BE">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85AFF84">
      <w:start w:val="1"/>
      <w:numFmt w:val="bullet"/>
      <w:lvlText w:val="•"/>
      <w:lvlJc w:val="left"/>
      <w:pPr>
        <w:ind w:left="90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18A5060">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DD29EAE">
      <w:start w:val="1"/>
      <w:numFmt w:val="bullet"/>
      <w:lvlText w:val="•"/>
      <w:lvlJc w:val="left"/>
      <w:pPr>
        <w:ind w:left="162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6A272C0">
      <w:start w:val="1"/>
      <w:numFmt w:val="bullet"/>
      <w:lvlText w:val="•"/>
      <w:lvlJc w:val="left"/>
      <w:pPr>
        <w:ind w:left="19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324C246">
      <w:start w:val="1"/>
      <w:numFmt w:val="bullet"/>
      <w:lvlText w:val="•"/>
      <w:lvlJc w:val="left"/>
      <w:pPr>
        <w:ind w:left="234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012D05C">
      <w:start w:val="1"/>
      <w:numFmt w:val="bullet"/>
      <w:lvlText w:val="•"/>
      <w:lvlJc w:val="left"/>
      <w:pPr>
        <w:ind w:left="270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07EB0CA">
      <w:start w:val="1"/>
      <w:numFmt w:val="bullet"/>
      <w:lvlText w:val="•"/>
      <w:lvlJc w:val="left"/>
      <w:pPr>
        <w:ind w:left="306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10262ED8"/>
    <w:multiLevelType w:val="hybridMultilevel"/>
    <w:tmpl w:val="7F5423A2"/>
    <w:styleLink w:val="ImportedStyle14"/>
    <w:lvl w:ilvl="0" w:tplc="5C8A8B8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B866E8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D3003C2">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432A73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6D6B602">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AB0294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3CFB2E">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70A385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E76BC54">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15B31FEE"/>
    <w:multiLevelType w:val="hybridMultilevel"/>
    <w:tmpl w:val="2722ACFA"/>
    <w:styleLink w:val="ImportedStyle64"/>
    <w:lvl w:ilvl="0" w:tplc="768EB60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348515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AE0AEB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6C61ABE">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709"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184967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4F0ACF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702C2C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61661C4">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417" w:hanging="1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C10BA0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5D82506"/>
    <w:multiLevelType w:val="hybridMultilevel"/>
    <w:tmpl w:val="39DE5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2257B4"/>
    <w:multiLevelType w:val="hybridMultilevel"/>
    <w:tmpl w:val="B6FA108A"/>
    <w:styleLink w:val="ImportedStyle12"/>
    <w:lvl w:ilvl="0" w:tplc="CEF8A2E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F6485E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E688BEC">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462EC7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FD6AF8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ED041D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9021162">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226054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238BBF2">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1B570EE7"/>
    <w:multiLevelType w:val="hybridMultilevel"/>
    <w:tmpl w:val="3AC276B2"/>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EC5085"/>
    <w:multiLevelType w:val="hybridMultilevel"/>
    <w:tmpl w:val="9A2ABC76"/>
    <w:styleLink w:val="ImportedStyle47"/>
    <w:lvl w:ilvl="0" w:tplc="9BB4D0D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1826F8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C7C7A68">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1FC947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934CE1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150A53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4BEACC6">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B0829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20C460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23E40830"/>
    <w:multiLevelType w:val="hybridMultilevel"/>
    <w:tmpl w:val="B6020A32"/>
    <w:styleLink w:val="ImportedStyle58"/>
    <w:lvl w:ilvl="0" w:tplc="93EC329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19CD98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C1C763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8E8B74E">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709"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A089CE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79C650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D6EB78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54AD88C">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417" w:hanging="1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D1AB82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46C00CF"/>
    <w:multiLevelType w:val="hybridMultilevel"/>
    <w:tmpl w:val="64EADA2A"/>
    <w:styleLink w:val="ImportedStyle55"/>
    <w:lvl w:ilvl="0" w:tplc="3FC2813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874EB2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4660F3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A6E7F16">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709"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22A32D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CF4836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7D4F6C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16446B2">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417" w:hanging="1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C646DC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605412E"/>
    <w:multiLevelType w:val="hybridMultilevel"/>
    <w:tmpl w:val="96ACAE2E"/>
    <w:styleLink w:val="ImportedStyle48"/>
    <w:lvl w:ilvl="0" w:tplc="8D08049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B5E149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A169128">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436842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792A4DA">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8FAB0E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C704ECE">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2C0E1F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6142A76">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261A79EE"/>
    <w:multiLevelType w:val="hybridMultilevel"/>
    <w:tmpl w:val="F4260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8F4A0D"/>
    <w:multiLevelType w:val="hybridMultilevel"/>
    <w:tmpl w:val="1BE0DA88"/>
    <w:styleLink w:val="ImportedStyle26"/>
    <w:lvl w:ilvl="0" w:tplc="12162F6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E48B2E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236E324">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3C27E8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88AD13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4BEAE8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1025340">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E5804B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598EC40">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29E85CDD"/>
    <w:multiLevelType w:val="hybridMultilevel"/>
    <w:tmpl w:val="9A040A9E"/>
    <w:styleLink w:val="ImportedStyle67"/>
    <w:lvl w:ilvl="0" w:tplc="9982822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B20C97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B76A3CE">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F0E60C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354D668">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CCC6C2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990A60C">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91E970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0BEF33E">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2C853883"/>
    <w:multiLevelType w:val="hybridMultilevel"/>
    <w:tmpl w:val="5E2631B8"/>
    <w:styleLink w:val="ImportedStyle16"/>
    <w:lvl w:ilvl="0" w:tplc="EC0288C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0D4820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24A06BA">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722B97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5A2C23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8A833D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7F64FD0">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E2895C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6AAE1B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2DBB09AB"/>
    <w:multiLevelType w:val="hybridMultilevel"/>
    <w:tmpl w:val="0DC6CFEC"/>
    <w:styleLink w:val="ImportedStyle53"/>
    <w:lvl w:ilvl="0" w:tplc="2B7ED28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FCCF62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024C92C">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3BE2B1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526F5B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A8E347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928CD20">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408E42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B38FC14">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2E5F28FA"/>
    <w:multiLevelType w:val="hybridMultilevel"/>
    <w:tmpl w:val="793443DE"/>
    <w:styleLink w:val="ImportedStyle32"/>
    <w:lvl w:ilvl="0" w:tplc="04824BAA">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87A6C5E">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0E07516">
      <w:start w:val="1"/>
      <w:numFmt w:val="bullet"/>
      <w:lvlText w:val="•"/>
      <w:lvlJc w:val="left"/>
      <w:pPr>
        <w:ind w:left="90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D505606">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DD05F1A">
      <w:start w:val="1"/>
      <w:numFmt w:val="bullet"/>
      <w:lvlText w:val="•"/>
      <w:lvlJc w:val="left"/>
      <w:pPr>
        <w:ind w:left="162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A9C41EE">
      <w:start w:val="1"/>
      <w:numFmt w:val="bullet"/>
      <w:lvlText w:val="•"/>
      <w:lvlJc w:val="left"/>
      <w:pPr>
        <w:ind w:left="19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EF6B322">
      <w:start w:val="1"/>
      <w:numFmt w:val="bullet"/>
      <w:lvlText w:val="•"/>
      <w:lvlJc w:val="left"/>
      <w:pPr>
        <w:ind w:left="234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06811D4">
      <w:start w:val="1"/>
      <w:numFmt w:val="bullet"/>
      <w:lvlText w:val="•"/>
      <w:lvlJc w:val="left"/>
      <w:pPr>
        <w:ind w:left="270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C8A81FA">
      <w:start w:val="1"/>
      <w:numFmt w:val="bullet"/>
      <w:lvlText w:val="•"/>
      <w:lvlJc w:val="left"/>
      <w:pPr>
        <w:ind w:left="306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2F087D85"/>
    <w:multiLevelType w:val="hybridMultilevel"/>
    <w:tmpl w:val="4F76F6A4"/>
    <w:styleLink w:val="ImportedStyle13"/>
    <w:lvl w:ilvl="0" w:tplc="B0BEE59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4E2772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604B83C">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104E83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F7A1298">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25CFC9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1A2ED56">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FE835D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8D867B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31BC35BB"/>
    <w:multiLevelType w:val="hybridMultilevel"/>
    <w:tmpl w:val="1F2AF0E0"/>
    <w:styleLink w:val="ImportedStyle44"/>
    <w:lvl w:ilvl="0" w:tplc="6FC44CD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336AE3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6FE4914">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ED890D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16232D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E266C6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8D4EFC0">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6E8BBC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9963FC0">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32812E98"/>
    <w:multiLevelType w:val="hybridMultilevel"/>
    <w:tmpl w:val="5D9CC3DC"/>
    <w:styleLink w:val="ImportedStyle59"/>
    <w:lvl w:ilvl="0" w:tplc="6C28928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70786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1E2C6F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D3AB8F0">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709"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CD2878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AF2695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5E2C17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FA63EBE">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417" w:hanging="1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0E4197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2A63847"/>
    <w:multiLevelType w:val="hybridMultilevel"/>
    <w:tmpl w:val="7EF647CC"/>
    <w:styleLink w:val="ImportedStyle38"/>
    <w:lvl w:ilvl="0" w:tplc="E7B81A0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8E0304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C0A4E62">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0A2327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B8A600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76E13F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724464A">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A0C4A5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00AD604">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32C564CD"/>
    <w:multiLevelType w:val="hybridMultilevel"/>
    <w:tmpl w:val="AB542A2A"/>
    <w:styleLink w:val="ImportedStyle6"/>
    <w:lvl w:ilvl="0" w:tplc="E9A4F96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6A2B7F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1C69FE6">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7F07B6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526314E">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2C04DA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7004680">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576543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0DE245A">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33092184"/>
    <w:multiLevelType w:val="hybridMultilevel"/>
    <w:tmpl w:val="F7807C38"/>
    <w:styleLink w:val="ImportedStyle50"/>
    <w:lvl w:ilvl="0" w:tplc="CF7435F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82E4B9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14C55E0">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81E3C4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3F66F68">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C5245E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AFC04DC">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D24036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D747ED4">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337A1ED8"/>
    <w:multiLevelType w:val="hybridMultilevel"/>
    <w:tmpl w:val="D8C492B4"/>
    <w:styleLink w:val="ImportedStyle43"/>
    <w:lvl w:ilvl="0" w:tplc="AF32AE7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D1235D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B98E58C">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DB640D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004F4D4">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CEEFD8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9727266">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F3CC2D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6F07D22">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34EE4027"/>
    <w:multiLevelType w:val="hybridMultilevel"/>
    <w:tmpl w:val="A3383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F233FB"/>
    <w:multiLevelType w:val="hybridMultilevel"/>
    <w:tmpl w:val="A404DEE8"/>
    <w:styleLink w:val="ImportedStyle25"/>
    <w:lvl w:ilvl="0" w:tplc="23247CD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A32B50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F2AE1FE">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9C061A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0B2F01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272B1C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2B098B0">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C446EC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716F8B0">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 w15:restartNumberingAfterBreak="0">
    <w:nsid w:val="37C84148"/>
    <w:multiLevelType w:val="hybridMultilevel"/>
    <w:tmpl w:val="729427E0"/>
    <w:styleLink w:val="ImportedStyle22"/>
    <w:lvl w:ilvl="0" w:tplc="153C191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3DC105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8349FCA">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A3A793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46C15FA">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E420C6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2145836">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688F65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0855D4">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5" w15:restartNumberingAfterBreak="0">
    <w:nsid w:val="39133E9D"/>
    <w:multiLevelType w:val="hybridMultilevel"/>
    <w:tmpl w:val="B908F326"/>
    <w:styleLink w:val="ImportedStyle29"/>
    <w:lvl w:ilvl="0" w:tplc="A300D4FE">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60B598">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73443D0">
      <w:start w:val="1"/>
      <w:numFmt w:val="bullet"/>
      <w:lvlText w:val="•"/>
      <w:lvlJc w:val="left"/>
      <w:pPr>
        <w:ind w:left="90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8F60D3C">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7BABC50">
      <w:start w:val="1"/>
      <w:numFmt w:val="bullet"/>
      <w:lvlText w:val="•"/>
      <w:lvlJc w:val="left"/>
      <w:pPr>
        <w:ind w:left="162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2AA772A">
      <w:start w:val="1"/>
      <w:numFmt w:val="bullet"/>
      <w:lvlText w:val="•"/>
      <w:lvlJc w:val="left"/>
      <w:pPr>
        <w:ind w:left="19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15A167C">
      <w:start w:val="1"/>
      <w:numFmt w:val="bullet"/>
      <w:lvlText w:val="•"/>
      <w:lvlJc w:val="left"/>
      <w:pPr>
        <w:ind w:left="234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514B6AC">
      <w:start w:val="1"/>
      <w:numFmt w:val="bullet"/>
      <w:lvlText w:val="•"/>
      <w:lvlJc w:val="left"/>
      <w:pPr>
        <w:ind w:left="270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73A29CC">
      <w:start w:val="1"/>
      <w:numFmt w:val="bullet"/>
      <w:lvlText w:val="•"/>
      <w:lvlJc w:val="left"/>
      <w:pPr>
        <w:ind w:left="306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3A1461AA"/>
    <w:multiLevelType w:val="hybridMultilevel"/>
    <w:tmpl w:val="FD5C5F82"/>
    <w:styleLink w:val="ImportedStyle36"/>
    <w:lvl w:ilvl="0" w:tplc="552A8FB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AD636B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6223D48">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ACE935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7149FF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3CB4D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F421060">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8C88A9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D667C02">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7" w15:restartNumberingAfterBreak="0">
    <w:nsid w:val="3A435B6F"/>
    <w:multiLevelType w:val="hybridMultilevel"/>
    <w:tmpl w:val="19E60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807DD1"/>
    <w:multiLevelType w:val="hybridMultilevel"/>
    <w:tmpl w:val="419AFE14"/>
    <w:styleLink w:val="ImportedStyle61"/>
    <w:lvl w:ilvl="0" w:tplc="DD8E46C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37E26F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D4E4F3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F4EC7A4">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709"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3FA6BE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79CFC8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E92584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024CCE8">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417" w:hanging="1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A0C8F0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3EE4746"/>
    <w:multiLevelType w:val="hybridMultilevel"/>
    <w:tmpl w:val="1336723A"/>
    <w:styleLink w:val="ImportedStyle7"/>
    <w:lvl w:ilvl="0" w:tplc="9F063D4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5B0459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336D162">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244CDA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EE6472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ACC475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6428FC4">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1869FE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CE8311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15:restartNumberingAfterBreak="0">
    <w:nsid w:val="45F50C4D"/>
    <w:multiLevelType w:val="hybridMultilevel"/>
    <w:tmpl w:val="37A8B43A"/>
    <w:styleLink w:val="ImportedStyle66"/>
    <w:lvl w:ilvl="0" w:tplc="9984C38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0DC0A4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65A5BA2">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410517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354A202">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C664AD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E2A5154">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71A581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C6E5090">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15:restartNumberingAfterBreak="0">
    <w:nsid w:val="46945E63"/>
    <w:multiLevelType w:val="hybridMultilevel"/>
    <w:tmpl w:val="92868FD2"/>
    <w:styleLink w:val="ImportedStyle37"/>
    <w:lvl w:ilvl="0" w:tplc="FC0E5FA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6149EB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368024A">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A3E47F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74A244">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2A8B44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7C677E6">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4E2CF0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8625CE4">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15:restartNumberingAfterBreak="0">
    <w:nsid w:val="472E664D"/>
    <w:multiLevelType w:val="hybridMultilevel"/>
    <w:tmpl w:val="CD9C9742"/>
    <w:styleLink w:val="ImportedStyle57"/>
    <w:lvl w:ilvl="0" w:tplc="4D00760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0D45EA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190A52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138C5F0">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709"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B3CCD2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530C459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946DDE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F76E5F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417" w:hanging="1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F26417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AFC77FF"/>
    <w:multiLevelType w:val="hybridMultilevel"/>
    <w:tmpl w:val="8292855E"/>
    <w:styleLink w:val="ImportedStyle21"/>
    <w:lvl w:ilvl="0" w:tplc="ECC4C7D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6FCAE2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698C83E">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EAADE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AAAD9D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638C2E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B4E7744">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FBC97F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580F984">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4" w15:restartNumberingAfterBreak="0">
    <w:nsid w:val="4BA25132"/>
    <w:multiLevelType w:val="hybridMultilevel"/>
    <w:tmpl w:val="4D18DF10"/>
    <w:styleLink w:val="ImportedStyle54"/>
    <w:lvl w:ilvl="0" w:tplc="2736CC0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71E42C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7B4D27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270B300">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709"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69EDCA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05298D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DDA2A4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8ACB4AE">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417" w:hanging="1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6885FC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CE818D6"/>
    <w:multiLevelType w:val="hybridMultilevel"/>
    <w:tmpl w:val="0DC47F20"/>
    <w:styleLink w:val="ImportedStyle24"/>
    <w:lvl w:ilvl="0" w:tplc="8E7826C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69218D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63660D0">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DA2D6D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BEEE36A">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74CE71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6202C0A">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D08CAB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E6A5AB0">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6" w15:restartNumberingAfterBreak="0">
    <w:nsid w:val="4D4051D8"/>
    <w:multiLevelType w:val="hybridMultilevel"/>
    <w:tmpl w:val="29167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F372BD8"/>
    <w:multiLevelType w:val="hybridMultilevel"/>
    <w:tmpl w:val="754A0D04"/>
    <w:styleLink w:val="ImportedStyle20"/>
    <w:lvl w:ilvl="0" w:tplc="C3FE65E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A0A5ED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400907E">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8ECB86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A42A48A">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09C055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AEDE1A">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FA4AC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5520384">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8" w15:restartNumberingAfterBreak="0">
    <w:nsid w:val="5161419E"/>
    <w:multiLevelType w:val="hybridMultilevel"/>
    <w:tmpl w:val="FB102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152817"/>
    <w:multiLevelType w:val="hybridMultilevel"/>
    <w:tmpl w:val="7862E532"/>
    <w:styleLink w:val="ImportedStyle46"/>
    <w:lvl w:ilvl="0" w:tplc="322654E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1BAC6F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A245700">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EA61F2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5A60F0E">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810559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C483664">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4988BC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AFEBABE">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15:restartNumberingAfterBreak="0">
    <w:nsid w:val="52682AC3"/>
    <w:multiLevelType w:val="hybridMultilevel"/>
    <w:tmpl w:val="892280CA"/>
    <w:styleLink w:val="ImportedStyle3"/>
    <w:lvl w:ilvl="0" w:tplc="5A3E702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BC2431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63EF350">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3BC328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06A386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238705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97063A4">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04C7C4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554CB22">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1" w15:restartNumberingAfterBreak="0">
    <w:nsid w:val="52BA6ACB"/>
    <w:multiLevelType w:val="hybridMultilevel"/>
    <w:tmpl w:val="5A087F46"/>
    <w:styleLink w:val="ImportedStyle9"/>
    <w:lvl w:ilvl="0" w:tplc="3A8C64A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A2485B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DE4E8A">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5A48CB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E9249B4">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8449C5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060C39A">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04C6FE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AC0489A">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2" w15:restartNumberingAfterBreak="0">
    <w:nsid w:val="543420C5"/>
    <w:multiLevelType w:val="hybridMultilevel"/>
    <w:tmpl w:val="C4825AA4"/>
    <w:styleLink w:val="ImportedStyle34"/>
    <w:lvl w:ilvl="0" w:tplc="A61C1ED0">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46F2BA">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1D660FC">
      <w:start w:val="1"/>
      <w:numFmt w:val="bullet"/>
      <w:lvlText w:val="•"/>
      <w:lvlJc w:val="left"/>
      <w:pPr>
        <w:ind w:left="90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F5EA796">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79E77F2">
      <w:start w:val="1"/>
      <w:numFmt w:val="bullet"/>
      <w:lvlText w:val="•"/>
      <w:lvlJc w:val="left"/>
      <w:pPr>
        <w:ind w:left="162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B3E8FCE">
      <w:start w:val="1"/>
      <w:numFmt w:val="bullet"/>
      <w:lvlText w:val="•"/>
      <w:lvlJc w:val="left"/>
      <w:pPr>
        <w:ind w:left="19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9325FF4">
      <w:start w:val="1"/>
      <w:numFmt w:val="bullet"/>
      <w:lvlText w:val="•"/>
      <w:lvlJc w:val="left"/>
      <w:pPr>
        <w:ind w:left="234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9D42BAE">
      <w:start w:val="1"/>
      <w:numFmt w:val="bullet"/>
      <w:lvlText w:val="•"/>
      <w:lvlJc w:val="left"/>
      <w:pPr>
        <w:ind w:left="270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9CCC13E">
      <w:start w:val="1"/>
      <w:numFmt w:val="bullet"/>
      <w:lvlText w:val="•"/>
      <w:lvlJc w:val="left"/>
      <w:pPr>
        <w:ind w:left="306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3" w15:restartNumberingAfterBreak="0">
    <w:nsid w:val="543B2C71"/>
    <w:multiLevelType w:val="hybridMultilevel"/>
    <w:tmpl w:val="642425C0"/>
    <w:styleLink w:val="ImportedStyle49"/>
    <w:lvl w:ilvl="0" w:tplc="8FE826B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3503BF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D383356">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5DCA8D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010F020">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1A8564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0E4964E">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95A113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1045F00">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4" w15:restartNumberingAfterBreak="0">
    <w:nsid w:val="55376FFA"/>
    <w:multiLevelType w:val="hybridMultilevel"/>
    <w:tmpl w:val="4CBADFA2"/>
    <w:styleLink w:val="ImportedStyle51"/>
    <w:lvl w:ilvl="0" w:tplc="0968235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674271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FC0A1A">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38C022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F68DA1A">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FBC5C1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2BC70B6">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9C8CF4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8BC606E">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5" w15:restartNumberingAfterBreak="0">
    <w:nsid w:val="5875501A"/>
    <w:multiLevelType w:val="hybridMultilevel"/>
    <w:tmpl w:val="67A21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1B7C97"/>
    <w:multiLevelType w:val="hybridMultilevel"/>
    <w:tmpl w:val="1E367EEC"/>
    <w:styleLink w:val="ImportedStyle35"/>
    <w:lvl w:ilvl="0" w:tplc="ACA4AAE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0B2BC3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F4CF824">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0ACBF4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D8A257C">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958812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734A8D2">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010D6C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506CB00">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7" w15:restartNumberingAfterBreak="0">
    <w:nsid w:val="5ADE469D"/>
    <w:multiLevelType w:val="hybridMultilevel"/>
    <w:tmpl w:val="72AEFA34"/>
    <w:styleLink w:val="ImportedStyle23"/>
    <w:lvl w:ilvl="0" w:tplc="6540C2B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0529BD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8647EC4">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DAA1F9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5FEC868">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05E058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CF89F38">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D648F1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1CEBDDA">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8" w15:restartNumberingAfterBreak="0">
    <w:nsid w:val="5B6459F4"/>
    <w:multiLevelType w:val="hybridMultilevel"/>
    <w:tmpl w:val="3BA44ACC"/>
    <w:styleLink w:val="ImportedStyle63"/>
    <w:lvl w:ilvl="0" w:tplc="C3C4DBE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5D4E63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D081CAC">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B7EBA8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5F220D2">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E48DFC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CAE4720">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076D1F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066A856">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15:restartNumberingAfterBreak="0">
    <w:nsid w:val="5B744038"/>
    <w:multiLevelType w:val="hybridMultilevel"/>
    <w:tmpl w:val="B7D036AE"/>
    <w:styleLink w:val="ImportedStyle5"/>
    <w:lvl w:ilvl="0" w:tplc="37B6C4C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48663F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C5E6B18">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2D210D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E30245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C1C252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42EB37C">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EE81F6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4230DA">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0" w15:restartNumberingAfterBreak="0">
    <w:nsid w:val="5E496D7E"/>
    <w:multiLevelType w:val="hybridMultilevel"/>
    <w:tmpl w:val="6E80C174"/>
    <w:styleLink w:val="ImportedStyle10"/>
    <w:lvl w:ilvl="0" w:tplc="2EAA97F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D28A1E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1FCF4E8">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5161F2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232249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EB8FE4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3140032">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32A493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D88E20A">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1" w15:restartNumberingAfterBreak="0">
    <w:nsid w:val="637715E6"/>
    <w:multiLevelType w:val="hybridMultilevel"/>
    <w:tmpl w:val="78F26CFA"/>
    <w:styleLink w:val="ImportedStyle8"/>
    <w:lvl w:ilvl="0" w:tplc="439E656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BCCA25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DFE2882">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E34E28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C2F4F2">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E6C611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81ABC80">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04B61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208C062">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2" w15:restartNumberingAfterBreak="0">
    <w:nsid w:val="650D60AA"/>
    <w:multiLevelType w:val="hybridMultilevel"/>
    <w:tmpl w:val="6234F458"/>
    <w:styleLink w:val="ImportedStyle31"/>
    <w:lvl w:ilvl="0" w:tplc="7C621E6C">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C164574">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8448054">
      <w:start w:val="1"/>
      <w:numFmt w:val="bullet"/>
      <w:lvlText w:val="•"/>
      <w:lvlJc w:val="left"/>
      <w:pPr>
        <w:ind w:left="90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0729CD2">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65C9378">
      <w:start w:val="1"/>
      <w:numFmt w:val="bullet"/>
      <w:lvlText w:val="•"/>
      <w:lvlJc w:val="left"/>
      <w:pPr>
        <w:ind w:left="162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F182C2E">
      <w:start w:val="1"/>
      <w:numFmt w:val="bullet"/>
      <w:lvlText w:val="•"/>
      <w:lvlJc w:val="left"/>
      <w:pPr>
        <w:ind w:left="19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1383C2E">
      <w:start w:val="1"/>
      <w:numFmt w:val="bullet"/>
      <w:lvlText w:val="•"/>
      <w:lvlJc w:val="left"/>
      <w:pPr>
        <w:ind w:left="234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792928E">
      <w:start w:val="1"/>
      <w:numFmt w:val="bullet"/>
      <w:lvlText w:val="•"/>
      <w:lvlJc w:val="left"/>
      <w:pPr>
        <w:ind w:left="270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6AEFAA6">
      <w:start w:val="1"/>
      <w:numFmt w:val="bullet"/>
      <w:lvlText w:val="•"/>
      <w:lvlJc w:val="left"/>
      <w:pPr>
        <w:ind w:left="306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3" w15:restartNumberingAfterBreak="0">
    <w:nsid w:val="66DD79B8"/>
    <w:multiLevelType w:val="hybridMultilevel"/>
    <w:tmpl w:val="B846ED54"/>
    <w:styleLink w:val="ImportedStyle11"/>
    <w:lvl w:ilvl="0" w:tplc="2CCAB13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0E4FA2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4C27DA4">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6E08E1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85476A8">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5C4EB8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6427046">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B3AED8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CA6503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4" w15:restartNumberingAfterBreak="0">
    <w:nsid w:val="67020DCD"/>
    <w:multiLevelType w:val="hybridMultilevel"/>
    <w:tmpl w:val="6B7261C0"/>
    <w:styleLink w:val="ImportedStyle52"/>
    <w:lvl w:ilvl="0" w:tplc="6C742DA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1BCEFC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EDE45EE">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D52EB7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B9E6C9A">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1CA146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AA601F8">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36C2F5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85E496E">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5" w15:restartNumberingAfterBreak="0">
    <w:nsid w:val="67DF17DC"/>
    <w:multiLevelType w:val="hybridMultilevel"/>
    <w:tmpl w:val="2BFA83B0"/>
    <w:styleLink w:val="ImportedStyle19"/>
    <w:lvl w:ilvl="0" w:tplc="977624C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612433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DA009C">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DD6E81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A54828C">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9BE53F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0300B94">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114F82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B667DAC">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6" w15:restartNumberingAfterBreak="0">
    <w:nsid w:val="6D3274BD"/>
    <w:multiLevelType w:val="hybridMultilevel"/>
    <w:tmpl w:val="A01613E0"/>
    <w:styleLink w:val="ImportedStyle2"/>
    <w:lvl w:ilvl="0" w:tplc="EF648C3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6285BD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5EA03BA">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8B0E85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9DE5BF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1BEF54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FFA9086">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8ACA5C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C26932">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7" w15:restartNumberingAfterBreak="0">
    <w:nsid w:val="6DDA1F68"/>
    <w:multiLevelType w:val="hybridMultilevel"/>
    <w:tmpl w:val="06900760"/>
    <w:styleLink w:val="ImportedStyle45"/>
    <w:lvl w:ilvl="0" w:tplc="3474BC6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D26C7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0A07682">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B1C559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CAA9D1C">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A409AC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43E45D8">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25687B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15EF2E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8" w15:restartNumberingAfterBreak="0">
    <w:nsid w:val="6FF84467"/>
    <w:multiLevelType w:val="hybridMultilevel"/>
    <w:tmpl w:val="C0787384"/>
    <w:styleLink w:val="ImportedStyle41"/>
    <w:lvl w:ilvl="0" w:tplc="20441F7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92CD1A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CC26C9C">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422494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B2C0F9A">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998312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08AA64A">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227FD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7924884">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9" w15:restartNumberingAfterBreak="0">
    <w:nsid w:val="74E00C8E"/>
    <w:multiLevelType w:val="hybridMultilevel"/>
    <w:tmpl w:val="9AB2279E"/>
    <w:styleLink w:val="ImportedStyle42"/>
    <w:lvl w:ilvl="0" w:tplc="66C61BE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186B98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C12FB52">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024D2E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E3864D4">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ACC48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3D295A8">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7301D3E">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93E1DF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0" w15:restartNumberingAfterBreak="0">
    <w:nsid w:val="77304D8F"/>
    <w:multiLevelType w:val="hybridMultilevel"/>
    <w:tmpl w:val="5DCA961A"/>
    <w:styleLink w:val="ImportedStyle56"/>
    <w:lvl w:ilvl="0" w:tplc="05EA578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48C64A6">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1AA795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B9C5D7C">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709" w:hanging="16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538158C">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1DA7DF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22AA5FF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968BB54">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417" w:hanging="1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9ECC16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94E0573"/>
    <w:multiLevelType w:val="hybridMultilevel"/>
    <w:tmpl w:val="7EFAC5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BA53110"/>
    <w:multiLevelType w:val="hybridMultilevel"/>
    <w:tmpl w:val="F5C4FA50"/>
    <w:styleLink w:val="ImportedStyle62"/>
    <w:lvl w:ilvl="0" w:tplc="5330C958">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CE27114">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7669778">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622F2D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E744BB6">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7D0C96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706C9F4">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34A2F6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C78D7B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3" w15:restartNumberingAfterBreak="0">
    <w:nsid w:val="7D6268ED"/>
    <w:multiLevelType w:val="hybridMultilevel"/>
    <w:tmpl w:val="3B1AA0E6"/>
    <w:styleLink w:val="ImportedStyle28"/>
    <w:lvl w:ilvl="0" w:tplc="147C27D8">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404F4F4">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1F2DA86">
      <w:start w:val="1"/>
      <w:numFmt w:val="bullet"/>
      <w:lvlText w:val="•"/>
      <w:lvlJc w:val="left"/>
      <w:pPr>
        <w:ind w:left="90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8CA0536">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1BC26A6">
      <w:start w:val="1"/>
      <w:numFmt w:val="bullet"/>
      <w:lvlText w:val="•"/>
      <w:lvlJc w:val="left"/>
      <w:pPr>
        <w:ind w:left="162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CDC4A06">
      <w:start w:val="1"/>
      <w:numFmt w:val="bullet"/>
      <w:lvlText w:val="•"/>
      <w:lvlJc w:val="left"/>
      <w:pPr>
        <w:ind w:left="19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2088CB0">
      <w:start w:val="1"/>
      <w:numFmt w:val="bullet"/>
      <w:lvlText w:val="•"/>
      <w:lvlJc w:val="left"/>
      <w:pPr>
        <w:ind w:left="234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9203562">
      <w:start w:val="1"/>
      <w:numFmt w:val="bullet"/>
      <w:lvlText w:val="•"/>
      <w:lvlJc w:val="left"/>
      <w:pPr>
        <w:ind w:left="270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7FC3CBE">
      <w:start w:val="1"/>
      <w:numFmt w:val="bullet"/>
      <w:lvlText w:val="•"/>
      <w:lvlJc w:val="left"/>
      <w:pPr>
        <w:ind w:left="3060" w:hanging="5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4" w15:restartNumberingAfterBreak="0">
    <w:nsid w:val="7E9B520D"/>
    <w:multiLevelType w:val="hybridMultilevel"/>
    <w:tmpl w:val="0D886A78"/>
    <w:styleLink w:val="ImportedStyle17"/>
    <w:lvl w:ilvl="0" w:tplc="17D22FF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74AC16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hanging="16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AB68B2C">
      <w:start w:val="1"/>
      <w:numFmt w:val="bullet"/>
      <w:lvlText w:val="•"/>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hanging="51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7E85B0">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hanging="1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8BAFC6C">
      <w:start w:val="1"/>
      <w:numFmt w:val="bullet"/>
      <w:lvlText w:val="•"/>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s>
        <w:ind w:left="1620" w:hanging="50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94CBBC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hanging="1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B29DAA">
      <w:start w:val="1"/>
      <w:numFmt w:val="bullet"/>
      <w:lvlText w:val="•"/>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s>
        <w:ind w:left="2340" w:hanging="49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082F3F2">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hanging="13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1C4CBC8">
      <w:start w:val="1"/>
      <w:numFmt w:val="bullet"/>
      <w:lvlText w:val="•"/>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3060" w:hanging="48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 w:numId="2">
    <w:abstractNumId w:val="66"/>
  </w:num>
  <w:num w:numId="3">
    <w:abstractNumId w:val="50"/>
  </w:num>
  <w:num w:numId="4">
    <w:abstractNumId w:val="1"/>
  </w:num>
  <w:num w:numId="5">
    <w:abstractNumId w:val="59"/>
  </w:num>
  <w:num w:numId="6">
    <w:abstractNumId w:val="29"/>
  </w:num>
  <w:num w:numId="7">
    <w:abstractNumId w:val="39"/>
  </w:num>
  <w:num w:numId="8">
    <w:abstractNumId w:val="61"/>
  </w:num>
  <w:num w:numId="9">
    <w:abstractNumId w:val="51"/>
  </w:num>
  <w:num w:numId="10">
    <w:abstractNumId w:val="60"/>
  </w:num>
  <w:num w:numId="11">
    <w:abstractNumId w:val="63"/>
  </w:num>
  <w:num w:numId="12">
    <w:abstractNumId w:val="13"/>
  </w:num>
  <w:num w:numId="13">
    <w:abstractNumId w:val="25"/>
  </w:num>
  <w:num w:numId="14">
    <w:abstractNumId w:val="10"/>
  </w:num>
  <w:num w:numId="15">
    <w:abstractNumId w:val="3"/>
  </w:num>
  <w:num w:numId="16">
    <w:abstractNumId w:val="22"/>
  </w:num>
  <w:num w:numId="17">
    <w:abstractNumId w:val="74"/>
  </w:num>
  <w:num w:numId="18">
    <w:abstractNumId w:val="8"/>
  </w:num>
  <w:num w:numId="19">
    <w:abstractNumId w:val="65"/>
  </w:num>
  <w:num w:numId="20">
    <w:abstractNumId w:val="47"/>
  </w:num>
  <w:num w:numId="21">
    <w:abstractNumId w:val="43"/>
  </w:num>
  <w:num w:numId="22">
    <w:abstractNumId w:val="34"/>
  </w:num>
  <w:num w:numId="23">
    <w:abstractNumId w:val="57"/>
  </w:num>
  <w:num w:numId="24">
    <w:abstractNumId w:val="45"/>
  </w:num>
  <w:num w:numId="25">
    <w:abstractNumId w:val="33"/>
  </w:num>
  <w:num w:numId="26">
    <w:abstractNumId w:val="20"/>
  </w:num>
  <w:num w:numId="27">
    <w:abstractNumId w:val="9"/>
  </w:num>
  <w:num w:numId="28">
    <w:abstractNumId w:val="73"/>
  </w:num>
  <w:num w:numId="29">
    <w:abstractNumId w:val="35"/>
  </w:num>
  <w:num w:numId="30">
    <w:abstractNumId w:val="2"/>
  </w:num>
  <w:num w:numId="31">
    <w:abstractNumId w:val="62"/>
  </w:num>
  <w:num w:numId="32">
    <w:abstractNumId w:val="24"/>
  </w:num>
  <w:num w:numId="33">
    <w:abstractNumId w:val="4"/>
  </w:num>
  <w:num w:numId="34">
    <w:abstractNumId w:val="52"/>
  </w:num>
  <w:num w:numId="35">
    <w:abstractNumId w:val="56"/>
  </w:num>
  <w:num w:numId="36">
    <w:abstractNumId w:val="36"/>
  </w:num>
  <w:num w:numId="37">
    <w:abstractNumId w:val="41"/>
  </w:num>
  <w:num w:numId="38">
    <w:abstractNumId w:val="28"/>
  </w:num>
  <w:num w:numId="39">
    <w:abstractNumId w:val="5"/>
  </w:num>
  <w:num w:numId="40">
    <w:abstractNumId w:val="68"/>
  </w:num>
  <w:num w:numId="41">
    <w:abstractNumId w:val="69"/>
  </w:num>
  <w:num w:numId="42">
    <w:abstractNumId w:val="31"/>
  </w:num>
  <w:num w:numId="43">
    <w:abstractNumId w:val="26"/>
  </w:num>
  <w:num w:numId="44">
    <w:abstractNumId w:val="67"/>
  </w:num>
  <w:num w:numId="45">
    <w:abstractNumId w:val="49"/>
  </w:num>
  <w:num w:numId="46">
    <w:abstractNumId w:val="15"/>
  </w:num>
  <w:num w:numId="47">
    <w:abstractNumId w:val="18"/>
  </w:num>
  <w:num w:numId="48">
    <w:abstractNumId w:val="53"/>
  </w:num>
  <w:num w:numId="49">
    <w:abstractNumId w:val="30"/>
  </w:num>
  <w:num w:numId="50">
    <w:abstractNumId w:val="54"/>
  </w:num>
  <w:num w:numId="51">
    <w:abstractNumId w:val="64"/>
  </w:num>
  <w:num w:numId="52">
    <w:abstractNumId w:val="23"/>
  </w:num>
  <w:num w:numId="53">
    <w:abstractNumId w:val="44"/>
  </w:num>
  <w:num w:numId="54">
    <w:abstractNumId w:val="17"/>
  </w:num>
  <w:num w:numId="55">
    <w:abstractNumId w:val="70"/>
  </w:num>
  <w:num w:numId="56">
    <w:abstractNumId w:val="42"/>
  </w:num>
  <w:num w:numId="57">
    <w:abstractNumId w:val="16"/>
  </w:num>
  <w:num w:numId="58">
    <w:abstractNumId w:val="27"/>
  </w:num>
  <w:num w:numId="59">
    <w:abstractNumId w:val="7"/>
  </w:num>
  <w:num w:numId="60">
    <w:abstractNumId w:val="38"/>
  </w:num>
  <w:num w:numId="61">
    <w:abstractNumId w:val="72"/>
  </w:num>
  <w:num w:numId="62">
    <w:abstractNumId w:val="58"/>
  </w:num>
  <w:num w:numId="63">
    <w:abstractNumId w:val="11"/>
  </w:num>
  <w:num w:numId="64">
    <w:abstractNumId w:val="6"/>
  </w:num>
  <w:num w:numId="65">
    <w:abstractNumId w:val="40"/>
  </w:num>
  <w:num w:numId="66">
    <w:abstractNumId w:val="21"/>
  </w:num>
  <w:num w:numId="67">
    <w:abstractNumId w:val="46"/>
  </w:num>
  <w:num w:numId="68">
    <w:abstractNumId w:val="12"/>
  </w:num>
  <w:num w:numId="69">
    <w:abstractNumId w:val="55"/>
  </w:num>
  <w:num w:numId="70">
    <w:abstractNumId w:val="71"/>
  </w:num>
  <w:num w:numId="71">
    <w:abstractNumId w:val="48"/>
  </w:num>
  <w:num w:numId="72">
    <w:abstractNumId w:val="37"/>
  </w:num>
  <w:num w:numId="73">
    <w:abstractNumId w:val="32"/>
  </w:num>
  <w:num w:numId="74">
    <w:abstractNumId w:val="19"/>
  </w:num>
  <w:num w:numId="75">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035"/>
    <w:rsid w:val="000174A1"/>
    <w:rsid w:val="00023796"/>
    <w:rsid w:val="00075777"/>
    <w:rsid w:val="000A0359"/>
    <w:rsid w:val="000A67FA"/>
    <w:rsid w:val="00107E85"/>
    <w:rsid w:val="00124B53"/>
    <w:rsid w:val="001505FA"/>
    <w:rsid w:val="00195F1F"/>
    <w:rsid w:val="001B16E8"/>
    <w:rsid w:val="001D27F6"/>
    <w:rsid w:val="001F051A"/>
    <w:rsid w:val="0022713E"/>
    <w:rsid w:val="0025168F"/>
    <w:rsid w:val="00283787"/>
    <w:rsid w:val="00297548"/>
    <w:rsid w:val="003332AB"/>
    <w:rsid w:val="0033700C"/>
    <w:rsid w:val="00373A38"/>
    <w:rsid w:val="00381D72"/>
    <w:rsid w:val="003B6005"/>
    <w:rsid w:val="003D092A"/>
    <w:rsid w:val="00420967"/>
    <w:rsid w:val="00485AE1"/>
    <w:rsid w:val="004F0EED"/>
    <w:rsid w:val="00522BF8"/>
    <w:rsid w:val="005362B6"/>
    <w:rsid w:val="005567F5"/>
    <w:rsid w:val="005C7EE0"/>
    <w:rsid w:val="005E0016"/>
    <w:rsid w:val="005F73E8"/>
    <w:rsid w:val="00692406"/>
    <w:rsid w:val="006F0BD6"/>
    <w:rsid w:val="00702246"/>
    <w:rsid w:val="007218CE"/>
    <w:rsid w:val="00742B55"/>
    <w:rsid w:val="0077716A"/>
    <w:rsid w:val="00781360"/>
    <w:rsid w:val="007C2740"/>
    <w:rsid w:val="008369A2"/>
    <w:rsid w:val="008509BE"/>
    <w:rsid w:val="00895620"/>
    <w:rsid w:val="0089756F"/>
    <w:rsid w:val="008B3FC5"/>
    <w:rsid w:val="00941860"/>
    <w:rsid w:val="009729AA"/>
    <w:rsid w:val="009C7867"/>
    <w:rsid w:val="009F7A84"/>
    <w:rsid w:val="00A01234"/>
    <w:rsid w:val="00A34BB4"/>
    <w:rsid w:val="00A679C2"/>
    <w:rsid w:val="00A95598"/>
    <w:rsid w:val="00AC7504"/>
    <w:rsid w:val="00B26659"/>
    <w:rsid w:val="00B45ECA"/>
    <w:rsid w:val="00B4652A"/>
    <w:rsid w:val="00B549F3"/>
    <w:rsid w:val="00B84E4E"/>
    <w:rsid w:val="00BC5A99"/>
    <w:rsid w:val="00BF1390"/>
    <w:rsid w:val="00BF3C88"/>
    <w:rsid w:val="00C412FA"/>
    <w:rsid w:val="00C60783"/>
    <w:rsid w:val="00C739C6"/>
    <w:rsid w:val="00C91777"/>
    <w:rsid w:val="00CD5750"/>
    <w:rsid w:val="00CF3A0E"/>
    <w:rsid w:val="00CF4CF8"/>
    <w:rsid w:val="00D07524"/>
    <w:rsid w:val="00D11705"/>
    <w:rsid w:val="00D2644E"/>
    <w:rsid w:val="00D92E48"/>
    <w:rsid w:val="00D95A05"/>
    <w:rsid w:val="00DD345F"/>
    <w:rsid w:val="00DF2B83"/>
    <w:rsid w:val="00E01035"/>
    <w:rsid w:val="00E16A29"/>
    <w:rsid w:val="00E1751A"/>
    <w:rsid w:val="00E43155"/>
    <w:rsid w:val="00E630E7"/>
    <w:rsid w:val="00E7058B"/>
    <w:rsid w:val="00E70DEF"/>
    <w:rsid w:val="00F01C70"/>
    <w:rsid w:val="00F06C88"/>
    <w:rsid w:val="00F12C1A"/>
    <w:rsid w:val="00F358C9"/>
    <w:rsid w:val="00F8365C"/>
    <w:rsid w:val="00FF0A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D4192"/>
  <w15:docId w15:val="{935D407A-CD07-4DB0-A2D8-4A18E6514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5F73E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BodyA"/>
    <w:pPr>
      <w:keepNext/>
      <w:outlineLvl w:val="1"/>
    </w:pPr>
    <w:rPr>
      <w:rFonts w:ascii="Helvetica" w:eastAsia="Helvetica" w:hAnsi="Helvetica" w:cs="Helvetica"/>
      <w:b/>
      <w:bCs/>
      <w:color w:val="000000"/>
      <w:sz w:val="32"/>
      <w:szCs w:val="32"/>
      <w:u w:color="000000"/>
    </w:rPr>
  </w:style>
  <w:style w:type="paragraph" w:styleId="Heading3">
    <w:name w:val="heading 3"/>
    <w:basedOn w:val="Normal"/>
    <w:next w:val="Normal"/>
    <w:link w:val="Heading3Char"/>
    <w:uiPriority w:val="9"/>
    <w:unhideWhenUsed/>
    <w:qFormat/>
    <w:rsid w:val="005F73E8"/>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702246"/>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u w:color="000000"/>
    </w:rPr>
  </w:style>
  <w:style w:type="paragraph" w:customStyle="1" w:styleId="BodyA">
    <w:name w:val="Body A"/>
    <w:rPr>
      <w:rFonts w:ascii="Arial" w:eastAsia="Arial" w:hAnsi="Arial" w:cs="Arial"/>
      <w:color w:val="000000"/>
      <w:sz w:val="24"/>
      <w:szCs w:val="24"/>
      <w:u w:color="000000"/>
    </w:rPr>
  </w:style>
  <w:style w:type="paragraph" w:customStyle="1" w:styleId="Heading">
    <w:name w:val="Heading"/>
    <w:next w:val="BodyA"/>
    <w:pPr>
      <w:keepNext/>
      <w:outlineLvl w:val="0"/>
    </w:pPr>
    <w:rPr>
      <w:rFonts w:ascii="Helvetica" w:hAnsi="Helvetica" w:cs="Arial Unicode MS"/>
      <w:b/>
      <w:bCs/>
      <w:color w:val="000000"/>
      <w:sz w:val="36"/>
      <w:szCs w:val="36"/>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 w:type="numbering" w:customStyle="1" w:styleId="ImportedStyle24">
    <w:name w:val="Imported Style 24"/>
    <w:pPr>
      <w:numPr>
        <w:numId w:val="24"/>
      </w:numPr>
    </w:pPr>
  </w:style>
  <w:style w:type="numbering" w:customStyle="1" w:styleId="ImportedStyle25">
    <w:name w:val="Imported Style 25"/>
    <w:pPr>
      <w:numPr>
        <w:numId w:val="25"/>
      </w:numPr>
    </w:pPr>
  </w:style>
  <w:style w:type="numbering" w:customStyle="1" w:styleId="ImportedStyle26">
    <w:name w:val="Imported Style 26"/>
    <w:pPr>
      <w:numPr>
        <w:numId w:val="26"/>
      </w:numPr>
    </w:pPr>
  </w:style>
  <w:style w:type="numbering" w:customStyle="1" w:styleId="ImportedStyle27">
    <w:name w:val="Imported Style 27"/>
    <w:pPr>
      <w:numPr>
        <w:numId w:val="27"/>
      </w:numPr>
    </w:pPr>
  </w:style>
  <w:style w:type="numbering" w:customStyle="1" w:styleId="ImportedStyle28">
    <w:name w:val="Imported Style 28"/>
    <w:pPr>
      <w:numPr>
        <w:numId w:val="28"/>
      </w:numPr>
    </w:pPr>
  </w:style>
  <w:style w:type="numbering" w:customStyle="1" w:styleId="ImportedStyle29">
    <w:name w:val="Imported Style 29"/>
    <w:pPr>
      <w:numPr>
        <w:numId w:val="29"/>
      </w:numPr>
    </w:pPr>
  </w:style>
  <w:style w:type="numbering" w:customStyle="1" w:styleId="ImportedStyle30">
    <w:name w:val="Imported Style 30"/>
    <w:pPr>
      <w:numPr>
        <w:numId w:val="30"/>
      </w:numPr>
    </w:pPr>
  </w:style>
  <w:style w:type="numbering" w:customStyle="1" w:styleId="ImportedStyle31">
    <w:name w:val="Imported Style 31"/>
    <w:pPr>
      <w:numPr>
        <w:numId w:val="31"/>
      </w:numPr>
    </w:pPr>
  </w:style>
  <w:style w:type="numbering" w:customStyle="1" w:styleId="ImportedStyle32">
    <w:name w:val="Imported Style 32"/>
    <w:pPr>
      <w:numPr>
        <w:numId w:val="32"/>
      </w:numPr>
    </w:pPr>
  </w:style>
  <w:style w:type="numbering" w:customStyle="1" w:styleId="ImportedStyle33">
    <w:name w:val="Imported Style 33"/>
    <w:pPr>
      <w:numPr>
        <w:numId w:val="33"/>
      </w:numPr>
    </w:pPr>
  </w:style>
  <w:style w:type="numbering" w:customStyle="1" w:styleId="ImportedStyle34">
    <w:name w:val="Imported Style 34"/>
    <w:pPr>
      <w:numPr>
        <w:numId w:val="34"/>
      </w:numPr>
    </w:pPr>
  </w:style>
  <w:style w:type="numbering" w:customStyle="1" w:styleId="ImportedStyle35">
    <w:name w:val="Imported Style 35"/>
    <w:pPr>
      <w:numPr>
        <w:numId w:val="35"/>
      </w:numPr>
    </w:pPr>
  </w:style>
  <w:style w:type="numbering" w:customStyle="1" w:styleId="ImportedStyle36">
    <w:name w:val="Imported Style 36"/>
    <w:pPr>
      <w:numPr>
        <w:numId w:val="36"/>
      </w:numPr>
    </w:pPr>
  </w:style>
  <w:style w:type="numbering" w:customStyle="1" w:styleId="ImportedStyle37">
    <w:name w:val="Imported Style 37"/>
    <w:pPr>
      <w:numPr>
        <w:numId w:val="37"/>
      </w:numPr>
    </w:pPr>
  </w:style>
  <w:style w:type="numbering" w:customStyle="1" w:styleId="ImportedStyle38">
    <w:name w:val="Imported Style 38"/>
    <w:pPr>
      <w:numPr>
        <w:numId w:val="38"/>
      </w:numPr>
    </w:pPr>
  </w:style>
  <w:style w:type="numbering" w:customStyle="1" w:styleId="ImportedStyle40">
    <w:name w:val="Imported Style 40"/>
    <w:pPr>
      <w:numPr>
        <w:numId w:val="39"/>
      </w:numPr>
    </w:pPr>
  </w:style>
  <w:style w:type="numbering" w:customStyle="1" w:styleId="ImportedStyle41">
    <w:name w:val="Imported Style 41"/>
    <w:pPr>
      <w:numPr>
        <w:numId w:val="40"/>
      </w:numPr>
    </w:pPr>
  </w:style>
  <w:style w:type="numbering" w:customStyle="1" w:styleId="ImportedStyle42">
    <w:name w:val="Imported Style 42"/>
    <w:pPr>
      <w:numPr>
        <w:numId w:val="41"/>
      </w:numPr>
    </w:pPr>
  </w:style>
  <w:style w:type="numbering" w:customStyle="1" w:styleId="ImportedStyle43">
    <w:name w:val="Imported Style 43"/>
    <w:pPr>
      <w:numPr>
        <w:numId w:val="42"/>
      </w:numPr>
    </w:pPr>
  </w:style>
  <w:style w:type="numbering" w:customStyle="1" w:styleId="ImportedStyle44">
    <w:name w:val="Imported Style 44"/>
    <w:pPr>
      <w:numPr>
        <w:numId w:val="43"/>
      </w:numPr>
    </w:pPr>
  </w:style>
  <w:style w:type="numbering" w:customStyle="1" w:styleId="ImportedStyle45">
    <w:name w:val="Imported Style 45"/>
    <w:pPr>
      <w:numPr>
        <w:numId w:val="44"/>
      </w:numPr>
    </w:pPr>
  </w:style>
  <w:style w:type="numbering" w:customStyle="1" w:styleId="ImportedStyle46">
    <w:name w:val="Imported Style 46"/>
    <w:pPr>
      <w:numPr>
        <w:numId w:val="45"/>
      </w:numPr>
    </w:pPr>
  </w:style>
  <w:style w:type="numbering" w:customStyle="1" w:styleId="ImportedStyle47">
    <w:name w:val="Imported Style 47"/>
    <w:pPr>
      <w:numPr>
        <w:numId w:val="46"/>
      </w:numPr>
    </w:pPr>
  </w:style>
  <w:style w:type="numbering" w:customStyle="1" w:styleId="ImportedStyle48">
    <w:name w:val="Imported Style 48"/>
    <w:pPr>
      <w:numPr>
        <w:numId w:val="47"/>
      </w:numPr>
    </w:pPr>
  </w:style>
  <w:style w:type="numbering" w:customStyle="1" w:styleId="ImportedStyle49">
    <w:name w:val="Imported Style 49"/>
    <w:pPr>
      <w:numPr>
        <w:numId w:val="48"/>
      </w:numPr>
    </w:pPr>
  </w:style>
  <w:style w:type="numbering" w:customStyle="1" w:styleId="ImportedStyle50">
    <w:name w:val="Imported Style 50"/>
    <w:pPr>
      <w:numPr>
        <w:numId w:val="49"/>
      </w:numPr>
    </w:pPr>
  </w:style>
  <w:style w:type="numbering" w:customStyle="1" w:styleId="ImportedStyle51">
    <w:name w:val="Imported Style 51"/>
    <w:pPr>
      <w:numPr>
        <w:numId w:val="50"/>
      </w:numPr>
    </w:pPr>
  </w:style>
  <w:style w:type="numbering" w:customStyle="1" w:styleId="ImportedStyle52">
    <w:name w:val="Imported Style 52"/>
    <w:pPr>
      <w:numPr>
        <w:numId w:val="51"/>
      </w:numPr>
    </w:pPr>
  </w:style>
  <w:style w:type="numbering" w:customStyle="1" w:styleId="ImportedStyle53">
    <w:name w:val="Imported Style 53"/>
    <w:pPr>
      <w:numPr>
        <w:numId w:val="52"/>
      </w:numPr>
    </w:pPr>
  </w:style>
  <w:style w:type="numbering" w:customStyle="1" w:styleId="ImportedStyle54">
    <w:name w:val="Imported Style 54"/>
    <w:pPr>
      <w:numPr>
        <w:numId w:val="53"/>
      </w:numPr>
    </w:pPr>
  </w:style>
  <w:style w:type="numbering" w:customStyle="1" w:styleId="ImportedStyle55">
    <w:name w:val="Imported Style 55"/>
    <w:pPr>
      <w:numPr>
        <w:numId w:val="54"/>
      </w:numPr>
    </w:pPr>
  </w:style>
  <w:style w:type="numbering" w:customStyle="1" w:styleId="ImportedStyle56">
    <w:name w:val="Imported Style 56"/>
    <w:pPr>
      <w:numPr>
        <w:numId w:val="55"/>
      </w:numPr>
    </w:pPr>
  </w:style>
  <w:style w:type="numbering" w:customStyle="1" w:styleId="ImportedStyle57">
    <w:name w:val="Imported Style 57"/>
    <w:pPr>
      <w:numPr>
        <w:numId w:val="56"/>
      </w:numPr>
    </w:pPr>
  </w:style>
  <w:style w:type="numbering" w:customStyle="1" w:styleId="ImportedStyle58">
    <w:name w:val="Imported Style 58"/>
    <w:pPr>
      <w:numPr>
        <w:numId w:val="57"/>
      </w:numPr>
    </w:pPr>
  </w:style>
  <w:style w:type="numbering" w:customStyle="1" w:styleId="ImportedStyle59">
    <w:name w:val="Imported Style 59"/>
    <w:pPr>
      <w:numPr>
        <w:numId w:val="58"/>
      </w:numPr>
    </w:pPr>
  </w:style>
  <w:style w:type="numbering" w:customStyle="1" w:styleId="ImportedStyle60">
    <w:name w:val="Imported Style 60"/>
    <w:pPr>
      <w:numPr>
        <w:numId w:val="59"/>
      </w:numPr>
    </w:pPr>
  </w:style>
  <w:style w:type="numbering" w:customStyle="1" w:styleId="ImportedStyle61">
    <w:name w:val="Imported Style 61"/>
    <w:pPr>
      <w:numPr>
        <w:numId w:val="60"/>
      </w:numPr>
    </w:pPr>
  </w:style>
  <w:style w:type="numbering" w:customStyle="1" w:styleId="ImportedStyle62">
    <w:name w:val="Imported Style 62"/>
    <w:pPr>
      <w:numPr>
        <w:numId w:val="61"/>
      </w:numPr>
    </w:pPr>
  </w:style>
  <w:style w:type="numbering" w:customStyle="1" w:styleId="ImportedStyle63">
    <w:name w:val="Imported Style 63"/>
    <w:pPr>
      <w:numPr>
        <w:numId w:val="62"/>
      </w:numPr>
    </w:pPr>
  </w:style>
  <w:style w:type="numbering" w:customStyle="1" w:styleId="ImportedStyle64">
    <w:name w:val="Imported Style 64"/>
    <w:pPr>
      <w:numPr>
        <w:numId w:val="63"/>
      </w:numPr>
    </w:pPr>
  </w:style>
  <w:style w:type="numbering" w:customStyle="1" w:styleId="ImportedStyle65">
    <w:name w:val="Imported Style 65"/>
    <w:pPr>
      <w:numPr>
        <w:numId w:val="64"/>
      </w:numPr>
    </w:pPr>
  </w:style>
  <w:style w:type="numbering" w:customStyle="1" w:styleId="ImportedStyle66">
    <w:name w:val="Imported Style 66"/>
    <w:pPr>
      <w:numPr>
        <w:numId w:val="65"/>
      </w:numPr>
    </w:pPr>
  </w:style>
  <w:style w:type="numbering" w:customStyle="1" w:styleId="ImportedStyle67">
    <w:name w:val="Imported Style 67"/>
    <w:pPr>
      <w:numPr>
        <w:numId w:val="66"/>
      </w:numPr>
    </w:p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color w:val="00005E"/>
      <w:sz w:val="28"/>
      <w:szCs w:val="28"/>
      <w:u w:val="single" w:color="00005E"/>
      <w:lang w:val="en-US"/>
    </w:rPr>
  </w:style>
  <w:style w:type="character" w:customStyle="1" w:styleId="Heading1Char">
    <w:name w:val="Heading 1 Char"/>
    <w:basedOn w:val="DefaultParagraphFont"/>
    <w:link w:val="Heading1"/>
    <w:uiPriority w:val="9"/>
    <w:rsid w:val="005F73E8"/>
    <w:rPr>
      <w:rFonts w:asciiTheme="majorHAnsi" w:eastAsiaTheme="majorEastAsia" w:hAnsiTheme="majorHAnsi" w:cstheme="majorBidi"/>
      <w:color w:val="2F759E" w:themeColor="accent1" w:themeShade="BF"/>
      <w:sz w:val="32"/>
      <w:szCs w:val="32"/>
      <w:lang w:val="en-US" w:eastAsia="en-US"/>
    </w:rPr>
  </w:style>
  <w:style w:type="character" w:customStyle="1" w:styleId="Heading3Char">
    <w:name w:val="Heading 3 Char"/>
    <w:basedOn w:val="DefaultParagraphFont"/>
    <w:link w:val="Heading3"/>
    <w:uiPriority w:val="9"/>
    <w:rsid w:val="005F73E8"/>
    <w:rPr>
      <w:rFonts w:asciiTheme="majorHAnsi" w:eastAsiaTheme="majorEastAsia" w:hAnsiTheme="majorHAnsi" w:cstheme="majorBidi"/>
      <w:color w:val="1F4E69" w:themeColor="accent1" w:themeShade="7F"/>
      <w:sz w:val="24"/>
      <w:szCs w:val="24"/>
      <w:lang w:val="en-US" w:eastAsia="en-US"/>
    </w:rPr>
  </w:style>
  <w:style w:type="paragraph" w:styleId="NoSpacing">
    <w:name w:val="No Spacing"/>
    <w:uiPriority w:val="1"/>
    <w:qFormat/>
    <w:rsid w:val="005F73E8"/>
    <w:rPr>
      <w:sz w:val="24"/>
      <w:szCs w:val="24"/>
      <w:lang w:val="en-US" w:eastAsia="en-US"/>
    </w:rPr>
  </w:style>
  <w:style w:type="paragraph" w:styleId="ListParagraph">
    <w:name w:val="List Paragraph"/>
    <w:basedOn w:val="Normal"/>
    <w:uiPriority w:val="34"/>
    <w:qFormat/>
    <w:rsid w:val="00C60783"/>
    <w:pPr>
      <w:ind w:left="720"/>
      <w:contextualSpacing/>
    </w:pPr>
  </w:style>
  <w:style w:type="character" w:customStyle="1" w:styleId="Heading4Char">
    <w:name w:val="Heading 4 Char"/>
    <w:basedOn w:val="DefaultParagraphFont"/>
    <w:link w:val="Heading4"/>
    <w:uiPriority w:val="9"/>
    <w:rsid w:val="00702246"/>
    <w:rPr>
      <w:rFonts w:asciiTheme="majorHAnsi" w:eastAsiaTheme="majorEastAsia" w:hAnsiTheme="majorHAnsi" w:cstheme="majorBidi"/>
      <w:i/>
      <w:iCs/>
      <w:color w:val="2F759E" w:themeColor="accent1" w:themeShade="BF"/>
      <w:sz w:val="24"/>
      <w:szCs w:val="24"/>
      <w:lang w:val="en-US" w:eastAsia="en-US"/>
    </w:rPr>
  </w:style>
  <w:style w:type="paragraph" w:styleId="PlainText">
    <w:name w:val="Plain Text"/>
    <w:basedOn w:val="Normal"/>
    <w:link w:val="PlainTextChar"/>
    <w:uiPriority w:val="99"/>
    <w:unhideWhenUsed/>
    <w:rsid w:val="003D092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AU"/>
    </w:rPr>
  </w:style>
  <w:style w:type="character" w:customStyle="1" w:styleId="PlainTextChar">
    <w:name w:val="Plain Text Char"/>
    <w:basedOn w:val="DefaultParagraphFont"/>
    <w:link w:val="PlainText"/>
    <w:uiPriority w:val="99"/>
    <w:rsid w:val="003D092A"/>
    <w:rPr>
      <w:rFonts w:ascii="Calibri" w:eastAsiaTheme="minorHAnsi" w:hAnsi="Calibri" w:cstheme="minorBidi"/>
      <w:sz w:val="22"/>
      <w:szCs w:val="21"/>
      <w:bdr w:val="none" w:sz="0" w:space="0" w:color="auto"/>
      <w:lang w:eastAsia="en-US"/>
    </w:rPr>
  </w:style>
  <w:style w:type="character" w:customStyle="1" w:styleId="pill">
    <w:name w:val="pill"/>
    <w:basedOn w:val="DefaultParagraphFont"/>
    <w:rsid w:val="008369A2"/>
  </w:style>
  <w:style w:type="paragraph" w:styleId="Subtitle">
    <w:name w:val="Subtitle"/>
    <w:basedOn w:val="Normal"/>
    <w:next w:val="Normal"/>
    <w:link w:val="SubtitleChar"/>
    <w:uiPriority w:val="11"/>
    <w:qFormat/>
    <w:rsid w:val="004F0E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F0EED"/>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348246">
      <w:bodyDiv w:val="1"/>
      <w:marLeft w:val="0"/>
      <w:marRight w:val="0"/>
      <w:marTop w:val="0"/>
      <w:marBottom w:val="0"/>
      <w:divBdr>
        <w:top w:val="none" w:sz="0" w:space="0" w:color="auto"/>
        <w:left w:val="none" w:sz="0" w:space="0" w:color="auto"/>
        <w:bottom w:val="none" w:sz="0" w:space="0" w:color="auto"/>
        <w:right w:val="none" w:sz="0" w:space="0" w:color="auto"/>
      </w:divBdr>
    </w:div>
    <w:div w:id="1232736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com/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pert360.com/" TargetMode="External"/><Relationship Id="rId5" Type="http://schemas.openxmlformats.org/officeDocument/2006/relationships/webSettings" Target="webSettings.xml"/><Relationship Id="rId15" Type="http://schemas.openxmlformats.org/officeDocument/2006/relationships/hyperlink" Target="https://www.woodmac.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9D1A9-5356-4748-B95D-813429BE8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2439</Words>
  <Characters>13904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Davies</dc:creator>
  <cp:keywords/>
  <dc:description/>
  <cp:lastModifiedBy>Krista Davies</cp:lastModifiedBy>
  <cp:revision>4</cp:revision>
  <dcterms:created xsi:type="dcterms:W3CDTF">2017-02-05T02:22:00Z</dcterms:created>
  <dcterms:modified xsi:type="dcterms:W3CDTF">2017-02-06T23:18:00Z</dcterms:modified>
</cp:coreProperties>
</file>