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 xml:space="preserve">Why PRP? </w:t>
      </w:r>
    </w:p>
    <w:p>
      <w:pPr>
        <w:rPr>
          <w:rFonts w:hint="default"/>
        </w:rPr>
      </w:pPr>
      <w:r>
        <w:rPr>
          <w:rFonts w:hint="default"/>
        </w:rPr>
        <w:t>Benefits of PRP Regenerative Therapy</w:t>
      </w:r>
    </w:p>
    <w:p>
      <w:pPr>
        <w:rPr>
          <w:rFonts w:hint="default"/>
        </w:rPr>
      </w:pPr>
      <w:r>
        <w:rPr>
          <w:rFonts w:hint="default"/>
        </w:rPr>
        <w:t>PRP Regenerative Therapy stimulates healing through injection of one’s own growth factors into affected areas.</w:t>
      </w:r>
    </w:p>
    <w:p>
      <w:pPr>
        <w:rPr>
          <w:rFonts w:hint="default"/>
        </w:rPr>
      </w:pPr>
      <w:r>
        <w:rPr>
          <w:rFonts w:hint="default"/>
        </w:rPr>
        <w:t>PRP Therapy is an effective treatment for some common orthopedic conditions, including sports injuries. PRP or Platelet Rich Plasma is a concentration of platelet cells taken from the patient’s blood, and these platelets have growth factors that may help in the healing process of chronic injuries.</w:t>
      </w:r>
    </w:p>
    <w:p>
      <w:pPr>
        <w:rPr>
          <w:rFonts w:hint="default"/>
        </w:rPr>
      </w:pPr>
      <w:r>
        <w:rPr>
          <w:rFonts w:hint="default"/>
        </w:rPr>
        <w:t>These platelets are the center of PRP Therapy which is derived from the blood drawn from the patient’s arm. It will be put in a centrifuge and spun at a certain RPM. That forces the blood components to separate. The resulting blood will have distinct components of Red Blood Cells (RBC), Normal Plasma (PPP) and Platelet Rich Plasma (PRP). The PRP portion of the blood is then separated, and injected into the injured area. Clinical trials prove the effectiveness of PRP treatments for almost all types of chronic healing.</w:t>
      </w:r>
    </w:p>
    <w:p>
      <w:pPr>
        <w:rPr>
          <w:rFonts w:hint="default"/>
        </w:rPr>
      </w:pPr>
      <w:r>
        <w:rPr>
          <w:rFonts w:hint="default"/>
        </w:rPr>
        <w:t>Injection with PRP increases the amount of soft tissue generation, including the tendons, ligaments, as well as collagen and cartilage. PRP can also be used to treat osteoporosis (a medical condition in which the bone becomes brittle and fragile), and it is found to be highly effective in pain management. Another benefit of PRP therapy is that it is taken from the patient’s body, so there’s no matching to be done and no risk of rejection.</w:t>
      </w:r>
    </w:p>
    <w:p>
      <w:pPr>
        <w:rPr>
          <w:rFonts w:hint="default"/>
        </w:rPr>
      </w:pPr>
    </w:p>
    <w:p>
      <w:pPr>
        <w:rPr>
          <w:rFonts w:hint="default"/>
        </w:rPr>
      </w:pPr>
    </w:p>
    <w:p>
      <w:pPr>
        <w:rPr>
          <w:rFonts w:hint="default"/>
        </w:rPr>
      </w:pPr>
      <w:r>
        <w:rPr>
          <w:rFonts w:hint="default"/>
        </w:rPr>
        <w:t>Hair Restoration Treatment</w:t>
      </w:r>
    </w:p>
    <w:p>
      <w:pPr>
        <w:rPr>
          <w:rFonts w:hint="default"/>
        </w:rPr>
      </w:pPr>
      <w:r>
        <w:rPr>
          <w:rFonts w:hint="default"/>
        </w:rPr>
        <w:t>Because the platelets contain vital growth hormones, PRP injections are naturally a good fit for stimulating lost hair follicles. The platelets is injected through the region that is thinning/balding which supplies the nutrients it requires to continue growing a thicker, fuller and healthier hair strand. Although there are no large scale clinical studies on this, preliminary evidence exposes PRP therapy as a good fit for hair restoration.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06F22"/>
    <w:rsid w:val="65306F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2017-01-30T00:01:00Z</dcterms:created>
  <dc:creator>micha</dc:creator>
  <cp:lastModifiedBy>micha</cp:lastModifiedBy>
  <dcterms:modified xsi:type="dcterms:W3CDTF">2017-01-30T00:44:26Z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