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305D3" w14:textId="2910DBBE" w:rsidR="00307103" w:rsidRPr="009D2405" w:rsidRDefault="00307103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proofErr w:type="spellStart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>Left</w:t>
      </w:r>
      <w:proofErr w:type="spellEnd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</w:t>
      </w:r>
      <w:proofErr w:type="spellStart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>side</w:t>
      </w:r>
      <w:proofErr w:type="spellEnd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of the Box :</w:t>
      </w:r>
    </w:p>
    <w:p w14:paraId="5B334B97" w14:textId="77777777" w:rsidR="00307103" w:rsidRPr="009D2405" w:rsidRDefault="00307103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72E0BDBD" w14:textId="77777777" w:rsidR="00E11A65" w:rsidRPr="009D2405" w:rsidRDefault="00E11A65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Originaire de l'Inde, le </w:t>
      </w:r>
      <w:proofErr w:type="spellStart"/>
      <w:r w:rsidRPr="009D2405">
        <w:rPr>
          <w:rFonts w:ascii="Times" w:eastAsia="Times New Roman" w:hAnsi="Times" w:cs="Times New Roman"/>
          <w:sz w:val="22"/>
          <w:szCs w:val="22"/>
        </w:rPr>
        <w:t>Tulsi</w:t>
      </w:r>
      <w:proofErr w:type="spellEnd"/>
      <w:r w:rsidRPr="009D2405">
        <w:rPr>
          <w:rFonts w:ascii="Times" w:eastAsia="Times New Roman" w:hAnsi="Times" w:cs="Times New Roman"/>
          <w:sz w:val="22"/>
          <w:szCs w:val="22"/>
        </w:rPr>
        <w:t xml:space="preserve"> est considérée comme étant la plus sacrée de toutes les herbes. Elle est connue sous le nom de "reine des herbes" en raison de sa particulière capacité de guérison. </w:t>
      </w:r>
    </w:p>
    <w:p w14:paraId="32DBF831" w14:textId="77777777" w:rsidR="00E11A65" w:rsidRPr="009D2405" w:rsidRDefault="00E11A65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Elle contient de la vitamine C, du fer, du zinc, du calcium, de la chlorophylle et beaucoup d'autres phyto nutriments bénéfiques à notre système digestif.</w:t>
      </w:r>
    </w:p>
    <w:p w14:paraId="3BCD4572" w14:textId="77777777" w:rsidR="00E11A65" w:rsidRPr="009D2405" w:rsidRDefault="00E11A65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Chargé en antioxydants, le </w:t>
      </w:r>
      <w:proofErr w:type="spellStart"/>
      <w:r w:rsidRPr="009D2405">
        <w:rPr>
          <w:rFonts w:ascii="Times" w:eastAsia="Times New Roman" w:hAnsi="Times" w:cs="Times New Roman"/>
          <w:sz w:val="22"/>
          <w:szCs w:val="22"/>
        </w:rPr>
        <w:t>tulsi</w:t>
      </w:r>
      <w:proofErr w:type="spellEnd"/>
      <w:r w:rsidRPr="009D2405">
        <w:rPr>
          <w:rFonts w:ascii="Times" w:eastAsia="Times New Roman" w:hAnsi="Times" w:cs="Times New Roman"/>
          <w:sz w:val="22"/>
          <w:szCs w:val="22"/>
        </w:rPr>
        <w:t xml:space="preserve"> protège nos cellules contre les dommages oxydatifs. Il contient des propriétés anti-âge. Il renforce également notre système immunitaire et stimule notre métabolisme. </w:t>
      </w:r>
    </w:p>
    <w:p w14:paraId="4CEDF17E" w14:textId="77777777" w:rsidR="00E11A65" w:rsidRPr="009D2405" w:rsidRDefault="00E11A65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5F5648C3" w14:textId="23983CD8" w:rsidR="00E11A65" w:rsidRDefault="00E11A65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t xml:space="preserve">Nous avons réalisé de sublimes mélanges de </w:t>
      </w:r>
      <w:proofErr w:type="spellStart"/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t>Tulsi</w:t>
      </w:r>
      <w:proofErr w:type="spellEnd"/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t xml:space="preserve"> et d'autres produits ayurvédiques pour vous apporter plaisir et bienfaits au corps. Vous pouvez également visiter notre site </w:t>
      </w:r>
      <w:r w:rsidR="009D2405">
        <w:rPr>
          <w:rFonts w:ascii="Times" w:eastAsia="Times New Roman" w:hAnsi="Times" w:cs="Times New Roman"/>
          <w:color w:val="000000"/>
          <w:sz w:val="22"/>
          <w:szCs w:val="22"/>
        </w:rPr>
        <w:t>www.</w:t>
      </w:r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fldChar w:fldCharType="begin"/>
      </w:r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instrText xml:space="preserve"> HYPERLINK "http://maaya.fr/" \t "_blank" </w:instrText>
      </w:r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fldChar w:fldCharType="separate"/>
      </w:r>
      <w:r w:rsidRPr="009D2405">
        <w:rPr>
          <w:rFonts w:ascii="Times" w:eastAsia="Times New Roman" w:hAnsi="Times" w:cs="Times New Roman"/>
          <w:color w:val="196AD4"/>
          <w:sz w:val="22"/>
          <w:szCs w:val="22"/>
          <w:u w:val="single"/>
        </w:rPr>
        <w:t>maaya.fr</w:t>
      </w:r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fldChar w:fldCharType="end"/>
      </w:r>
      <w:r w:rsidRPr="009D2405">
        <w:rPr>
          <w:rFonts w:ascii="Times" w:eastAsia="Times New Roman" w:hAnsi="Times" w:cs="Times New Roman"/>
          <w:color w:val="000000"/>
          <w:sz w:val="22"/>
          <w:szCs w:val="22"/>
        </w:rPr>
        <w:t> pour plus d'informations concernant les bienfaits de nos thés.</w:t>
      </w:r>
    </w:p>
    <w:p w14:paraId="572BB1C4" w14:textId="77777777" w:rsidR="0088276D" w:rsidRDefault="0088276D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424F903C" w14:textId="05F3588E" w:rsidR="0088276D" w:rsidRDefault="0088276D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>LOVE YOURSELF</w:t>
      </w:r>
    </w:p>
    <w:p w14:paraId="015D1415" w14:textId="020F0D66" w:rsidR="0088276D" w:rsidRPr="009D2405" w:rsidRDefault="0088276D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>MAAYA</w:t>
      </w:r>
    </w:p>
    <w:p w14:paraId="0C324074" w14:textId="77777777" w:rsidR="00E11A65" w:rsidRPr="009D2405" w:rsidRDefault="00E11A65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3456C06A" w14:textId="0053C6C0" w:rsidR="00644C4A" w:rsidRDefault="00446222" w:rsidP="00E11A65">
      <w:pPr>
        <w:shd w:val="clear" w:color="auto" w:fill="FFFFFF"/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</w:pPr>
      <w:r w:rsidRPr="009D2405"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  <w:t xml:space="preserve">Right </w:t>
      </w:r>
      <w:proofErr w:type="spellStart"/>
      <w:r w:rsidRPr="009D2405"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  <w:t>Side</w:t>
      </w:r>
      <w:proofErr w:type="spellEnd"/>
      <w:r w:rsidRPr="009D2405"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  <w:t xml:space="preserve"> of the box :</w:t>
      </w:r>
    </w:p>
    <w:p w14:paraId="71F50428" w14:textId="77777777" w:rsidR="0088276D" w:rsidRDefault="0088276D" w:rsidP="00E11A65">
      <w:pPr>
        <w:shd w:val="clear" w:color="auto" w:fill="FFFFFF"/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</w:pPr>
    </w:p>
    <w:p w14:paraId="2C846D2B" w14:textId="6F5CD386" w:rsidR="0088276D" w:rsidRPr="0088276D" w:rsidRDefault="0088276D" w:rsidP="00E11A65">
      <w:pPr>
        <w:shd w:val="clear" w:color="auto" w:fill="FFFFFF"/>
        <w:rPr>
          <w:rFonts w:ascii="Times" w:eastAsia="Times New Roman" w:hAnsi="Times" w:cs="Times New Roman"/>
          <w:b/>
          <w:color w:val="000000"/>
          <w:sz w:val="22"/>
          <w:szCs w:val="22"/>
        </w:rPr>
      </w:pPr>
      <w:r w:rsidRPr="0088276D">
        <w:rPr>
          <w:rFonts w:ascii="Times" w:eastAsia="Times New Roman" w:hAnsi="Times" w:cs="Times New Roman"/>
          <w:b/>
          <w:color w:val="000000"/>
          <w:sz w:val="22"/>
          <w:szCs w:val="22"/>
        </w:rPr>
        <w:t>MAAYA</w:t>
      </w:r>
    </w:p>
    <w:p w14:paraId="751E753C" w14:textId="77777777" w:rsidR="0088276D" w:rsidRDefault="0088276D" w:rsidP="00E11A65">
      <w:pPr>
        <w:shd w:val="clear" w:color="auto" w:fill="FFFFFF"/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</w:pPr>
    </w:p>
    <w:p w14:paraId="5FAD55A9" w14:textId="05C4347E" w:rsidR="0088276D" w:rsidRPr="0088276D" w:rsidRDefault="0088276D" w:rsidP="00E11A65">
      <w:pPr>
        <w:shd w:val="clear" w:color="auto" w:fill="FFFFFF"/>
        <w:rPr>
          <w:rFonts w:ascii="Times" w:eastAsia="Times New Roman" w:hAnsi="Times" w:cs="Times New Roman"/>
          <w:b/>
          <w:color w:val="000000"/>
          <w:sz w:val="22"/>
          <w:szCs w:val="22"/>
        </w:rPr>
      </w:pPr>
      <w:r w:rsidRPr="0088276D">
        <w:rPr>
          <w:rFonts w:ascii="Times" w:eastAsia="Times New Roman" w:hAnsi="Times" w:cs="Times New Roman"/>
          <w:b/>
          <w:color w:val="000000"/>
          <w:sz w:val="22"/>
          <w:szCs w:val="22"/>
        </w:rPr>
        <w:t>TULSI THE VERT</w:t>
      </w:r>
    </w:p>
    <w:p w14:paraId="2646D0C7" w14:textId="54845E32" w:rsidR="0088276D" w:rsidRPr="0088276D" w:rsidRDefault="0088276D" w:rsidP="00E11A65">
      <w:pPr>
        <w:shd w:val="clear" w:color="auto" w:fill="FFFFFF"/>
        <w:rPr>
          <w:rFonts w:ascii="Times" w:eastAsia="Times New Roman" w:hAnsi="Times" w:cs="Times New Roman"/>
          <w:b/>
          <w:color w:val="000000"/>
          <w:sz w:val="22"/>
          <w:szCs w:val="22"/>
        </w:rPr>
      </w:pPr>
      <w:r w:rsidRPr="0088276D">
        <w:rPr>
          <w:rFonts w:ascii="Times" w:eastAsia="Times New Roman" w:hAnsi="Times" w:cs="Times New Roman"/>
          <w:b/>
          <w:color w:val="000000"/>
          <w:sz w:val="22"/>
          <w:szCs w:val="22"/>
        </w:rPr>
        <w:t>TULSI GREEN TREE</w:t>
      </w:r>
    </w:p>
    <w:p w14:paraId="13B4E08C" w14:textId="77777777" w:rsidR="00446222" w:rsidRPr="009D2405" w:rsidRDefault="00446222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7F946009" w14:textId="204A43B9" w:rsidR="00B550A2" w:rsidRDefault="004B3A53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FR : </w:t>
      </w:r>
      <w:r w:rsidR="00B550A2">
        <w:rPr>
          <w:rFonts w:ascii="Times" w:eastAsia="Times New Roman" w:hAnsi="Times" w:cs="Times New Roman"/>
          <w:color w:val="000000"/>
          <w:sz w:val="22"/>
          <w:szCs w:val="22"/>
        </w:rPr>
        <w:t>Ingrédients</w:t>
      </w:r>
      <w:r w:rsidR="00220E77">
        <w:rPr>
          <w:rFonts w:ascii="Times" w:eastAsia="Times New Roman" w:hAnsi="Times" w:cs="Times New Roman"/>
          <w:color w:val="000000"/>
          <w:sz w:val="22"/>
          <w:szCs w:val="22"/>
        </w:rPr>
        <w:t> </w:t>
      </w:r>
    </w:p>
    <w:p w14:paraId="6EAFB529" w14:textId="77777777" w:rsidR="004B3A53" w:rsidRDefault="00723EBE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proofErr w:type="spellStart"/>
      <w:r>
        <w:rPr>
          <w:rFonts w:ascii="Times" w:eastAsia="Times New Roman" w:hAnsi="Times" w:cs="Times New Roman"/>
          <w:color w:val="000000"/>
          <w:sz w:val="22"/>
          <w:szCs w:val="22"/>
        </w:rPr>
        <w:t>Tulsi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 Basilic sacré</w:t>
      </w:r>
      <w:r w:rsidR="00D97A80">
        <w:rPr>
          <w:rFonts w:ascii="Times" w:eastAsia="Times New Roman" w:hAnsi="Times" w:cs="Times New Roman"/>
          <w:color w:val="000000"/>
          <w:sz w:val="22"/>
          <w:szCs w:val="22"/>
        </w:rPr>
        <w:t>*</w:t>
      </w:r>
      <w:r w:rsidR="00B550A2"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  <w:r w:rsidR="00D97A80">
        <w:rPr>
          <w:rFonts w:ascii="Times" w:eastAsia="Times New Roman" w:hAnsi="Times" w:cs="Times New Roman"/>
          <w:color w:val="000000"/>
          <w:sz w:val="22"/>
          <w:szCs w:val="22"/>
        </w:rPr>
        <w:t>(</w:t>
      </w:r>
      <w:r w:rsidR="00644C4A" w:rsidRPr="009D2405">
        <w:rPr>
          <w:rFonts w:ascii="Times" w:eastAsia="Times New Roman" w:hAnsi="Times" w:cs="Times New Roman"/>
          <w:color w:val="000000"/>
          <w:sz w:val="22"/>
          <w:szCs w:val="22"/>
        </w:rPr>
        <w:t>70%</w:t>
      </w:r>
      <w:r w:rsidR="00D97A80">
        <w:rPr>
          <w:rFonts w:ascii="Times" w:eastAsia="Times New Roman" w:hAnsi="Times" w:cs="Times New Roman"/>
          <w:color w:val="000000"/>
          <w:sz w:val="22"/>
          <w:szCs w:val="22"/>
        </w:rPr>
        <w:t>), Thé vert* (</w:t>
      </w:r>
      <w:r>
        <w:rPr>
          <w:rFonts w:ascii="Times" w:eastAsia="Times New Roman" w:hAnsi="Times" w:cs="Times New Roman"/>
          <w:color w:val="000000"/>
          <w:sz w:val="22"/>
          <w:szCs w:val="22"/>
        </w:rPr>
        <w:t>30%</w:t>
      </w:r>
      <w:r w:rsidR="00D97A80">
        <w:rPr>
          <w:rFonts w:ascii="Times" w:eastAsia="Times New Roman" w:hAnsi="Times" w:cs="Times New Roman"/>
          <w:color w:val="000000"/>
          <w:sz w:val="22"/>
          <w:szCs w:val="22"/>
        </w:rPr>
        <w:t>)</w:t>
      </w:r>
    </w:p>
    <w:p w14:paraId="77BE8336" w14:textId="62BCA77A" w:rsidR="004B3A53" w:rsidRDefault="004B3A53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>* Issue d’agriculture biologique</w:t>
      </w:r>
    </w:p>
    <w:p w14:paraId="5B9BD443" w14:textId="77777777" w:rsidR="004B3A53" w:rsidRDefault="004B3A53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</w:p>
    <w:p w14:paraId="65BA3D38" w14:textId="5C14E433" w:rsidR="00220E77" w:rsidRDefault="00220E77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GB : </w:t>
      </w:r>
      <w:proofErr w:type="spellStart"/>
      <w:r>
        <w:rPr>
          <w:rFonts w:ascii="Times" w:eastAsia="Times New Roman" w:hAnsi="Times" w:cs="Times New Roman"/>
          <w:color w:val="000000"/>
          <w:sz w:val="22"/>
          <w:szCs w:val="22"/>
        </w:rPr>
        <w:t>Ingredients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> </w:t>
      </w:r>
      <w:bookmarkStart w:id="0" w:name="_GoBack"/>
      <w:bookmarkEnd w:id="0"/>
    </w:p>
    <w:p w14:paraId="25F76C84" w14:textId="34CB77AB" w:rsidR="00644C4A" w:rsidRDefault="00D97A80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22"/>
          <w:szCs w:val="22"/>
        </w:rPr>
        <w:t>Tulsi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22"/>
          <w:szCs w:val="22"/>
        </w:rPr>
        <w:t>holly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22"/>
          <w:szCs w:val="22"/>
        </w:rPr>
        <w:t>basil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>* (</w:t>
      </w:r>
      <w:r w:rsidR="00723EBE">
        <w:rPr>
          <w:rFonts w:ascii="Times" w:eastAsia="Times New Roman" w:hAnsi="Times" w:cs="Times New Roman"/>
          <w:color w:val="000000"/>
          <w:sz w:val="22"/>
          <w:szCs w:val="22"/>
        </w:rPr>
        <w:t>70%</w:t>
      </w:r>
      <w:r>
        <w:rPr>
          <w:rFonts w:ascii="Times" w:eastAsia="Times New Roman" w:hAnsi="Times" w:cs="Times New Roman"/>
          <w:color w:val="000000"/>
          <w:sz w:val="22"/>
          <w:szCs w:val="22"/>
        </w:rPr>
        <w:t>)</w:t>
      </w:r>
      <w:r w:rsidR="00723EBE">
        <w:rPr>
          <w:rFonts w:ascii="Times" w:eastAsia="Times New Roman" w:hAnsi="Times" w:cs="Times New Roman"/>
          <w:color w:val="000000"/>
          <w:sz w:val="22"/>
          <w:szCs w:val="22"/>
        </w:rPr>
        <w:t xml:space="preserve">, Green </w:t>
      </w:r>
      <w:proofErr w:type="spellStart"/>
      <w:r w:rsidR="00723EBE">
        <w:rPr>
          <w:rFonts w:ascii="Times" w:eastAsia="Times New Roman" w:hAnsi="Times" w:cs="Times New Roman"/>
          <w:color w:val="000000"/>
          <w:sz w:val="22"/>
          <w:szCs w:val="22"/>
        </w:rPr>
        <w:t>tea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>* (</w:t>
      </w:r>
      <w:r w:rsidR="00723EBE">
        <w:rPr>
          <w:rFonts w:ascii="Times" w:eastAsia="Times New Roman" w:hAnsi="Times" w:cs="Times New Roman"/>
          <w:color w:val="000000"/>
          <w:sz w:val="22"/>
          <w:szCs w:val="22"/>
        </w:rPr>
        <w:t>30%</w:t>
      </w:r>
      <w:r>
        <w:rPr>
          <w:rFonts w:ascii="Times" w:eastAsia="Times New Roman" w:hAnsi="Times" w:cs="Times New Roman"/>
          <w:color w:val="000000"/>
          <w:sz w:val="22"/>
          <w:szCs w:val="22"/>
        </w:rPr>
        <w:t>)</w:t>
      </w:r>
    </w:p>
    <w:p w14:paraId="0D19BAB1" w14:textId="46966BB9" w:rsidR="004B3A53" w:rsidRDefault="004B3A53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* </w:t>
      </w:r>
      <w:proofErr w:type="spellStart"/>
      <w:r>
        <w:rPr>
          <w:rFonts w:ascii="Times" w:eastAsia="Times New Roman" w:hAnsi="Times" w:cs="Times New Roman"/>
          <w:color w:val="000000"/>
          <w:sz w:val="22"/>
          <w:szCs w:val="22"/>
        </w:rPr>
        <w:t>Organic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22"/>
          <w:szCs w:val="22"/>
        </w:rPr>
        <w:t>culitavted</w:t>
      </w:r>
      <w:proofErr w:type="spellEnd"/>
      <w:r>
        <w:rPr>
          <w:rFonts w:ascii="Times" w:eastAsia="Times New Roman" w:hAnsi="Times" w:cs="Times New Roman"/>
          <w:color w:val="000000"/>
          <w:sz w:val="22"/>
          <w:szCs w:val="22"/>
        </w:rPr>
        <w:t>.</w:t>
      </w:r>
    </w:p>
    <w:p w14:paraId="3A5D2615" w14:textId="77777777" w:rsidR="00723EBE" w:rsidRPr="009D2405" w:rsidRDefault="00723EBE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7EDF4CEC" w14:textId="77777777" w:rsidR="00D540EA" w:rsidRPr="009D2405" w:rsidRDefault="00D540EA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Conseils d’utilisation :</w:t>
      </w:r>
    </w:p>
    <w:p w14:paraId="5796EF12" w14:textId="57ED7D5F" w:rsidR="00D540EA" w:rsidRPr="009D2405" w:rsidRDefault="00F84DDA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Selon votre goût, l</w:t>
      </w:r>
      <w:r w:rsidR="00D540EA" w:rsidRPr="009D2405">
        <w:rPr>
          <w:rFonts w:ascii="Times" w:eastAsia="Times New Roman" w:hAnsi="Times" w:cs="Times New Roman"/>
          <w:sz w:val="22"/>
          <w:szCs w:val="22"/>
        </w:rPr>
        <w:t xml:space="preserve">aissez infuser 5-7 minutes dans l’eau </w:t>
      </w:r>
      <w:r w:rsidRPr="009D2405">
        <w:rPr>
          <w:rFonts w:ascii="Times" w:eastAsia="Times New Roman" w:hAnsi="Times" w:cs="Times New Roman"/>
          <w:sz w:val="22"/>
          <w:szCs w:val="22"/>
        </w:rPr>
        <w:t>portée</w:t>
      </w:r>
      <w:r w:rsidR="00D540EA" w:rsidRPr="009D2405">
        <w:rPr>
          <w:rFonts w:ascii="Times" w:eastAsia="Times New Roman" w:hAnsi="Times" w:cs="Times New Roman"/>
          <w:sz w:val="22"/>
          <w:szCs w:val="22"/>
        </w:rPr>
        <w:t xml:space="preserve"> à l’ébullition. Si vous préférez sucré</w:t>
      </w:r>
      <w:r w:rsidR="00740421" w:rsidRPr="009D2405">
        <w:rPr>
          <w:rFonts w:ascii="Times" w:eastAsia="Times New Roman" w:hAnsi="Times" w:cs="Times New Roman"/>
          <w:sz w:val="22"/>
          <w:szCs w:val="22"/>
        </w:rPr>
        <w:t xml:space="preserve">, </w:t>
      </w:r>
      <w:r w:rsidR="00D540EA" w:rsidRPr="009D2405">
        <w:rPr>
          <w:rFonts w:ascii="Times" w:eastAsia="Times New Roman" w:hAnsi="Times" w:cs="Times New Roman"/>
          <w:sz w:val="22"/>
          <w:szCs w:val="22"/>
        </w:rPr>
        <w:t xml:space="preserve"> </w:t>
      </w:r>
      <w:r w:rsidRPr="009D2405">
        <w:rPr>
          <w:rFonts w:ascii="Times" w:eastAsia="Times New Roman" w:hAnsi="Times" w:cs="Times New Roman"/>
          <w:sz w:val="22"/>
          <w:szCs w:val="22"/>
        </w:rPr>
        <w:t xml:space="preserve">sucré </w:t>
      </w:r>
      <w:r w:rsidR="00D540EA" w:rsidRPr="009D2405">
        <w:rPr>
          <w:rFonts w:ascii="Times" w:eastAsia="Times New Roman" w:hAnsi="Times" w:cs="Times New Roman"/>
          <w:sz w:val="22"/>
          <w:szCs w:val="22"/>
        </w:rPr>
        <w:t xml:space="preserve">le avec du sucre ou </w:t>
      </w:r>
      <w:r w:rsidRPr="009D2405">
        <w:rPr>
          <w:rFonts w:ascii="Times" w:eastAsia="Times New Roman" w:hAnsi="Times" w:cs="Times New Roman"/>
          <w:sz w:val="22"/>
          <w:szCs w:val="22"/>
        </w:rPr>
        <w:t xml:space="preserve">du </w:t>
      </w:r>
      <w:r w:rsidR="00D540EA" w:rsidRPr="009D2405">
        <w:rPr>
          <w:rFonts w:ascii="Times" w:eastAsia="Times New Roman" w:hAnsi="Times" w:cs="Times New Roman"/>
          <w:sz w:val="22"/>
          <w:szCs w:val="22"/>
        </w:rPr>
        <w:t>miel.</w:t>
      </w:r>
    </w:p>
    <w:p w14:paraId="545E70C3" w14:textId="77777777" w:rsidR="00D540EA" w:rsidRPr="009D2405" w:rsidRDefault="00D540E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3E8703AB" w14:textId="591CE6C0" w:rsidR="00D540EA" w:rsidRPr="009D2405" w:rsidRDefault="001E2162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Pour 1 litre du Thé glacé</w:t>
      </w:r>
      <w:r w:rsidR="00D540EA" w:rsidRPr="009D2405">
        <w:rPr>
          <w:rFonts w:ascii="Times" w:eastAsia="Times New Roman" w:hAnsi="Times" w:cs="Times New Roman"/>
          <w:sz w:val="22"/>
          <w:szCs w:val="22"/>
        </w:rPr>
        <w:t> :</w:t>
      </w:r>
    </w:p>
    <w:p w14:paraId="5CA48F89" w14:textId="77777777" w:rsidR="00D540EA" w:rsidRPr="009D2405" w:rsidRDefault="00D540EA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Versez ½ litre de l’eau bouillante dans 8 sachet </w:t>
      </w:r>
      <w:proofErr w:type="gramStart"/>
      <w:r w:rsidRPr="009D2405">
        <w:rPr>
          <w:rFonts w:ascii="Times" w:eastAsia="Times New Roman" w:hAnsi="Times" w:cs="Times New Roman"/>
          <w:sz w:val="22"/>
          <w:szCs w:val="22"/>
        </w:rPr>
        <w:t>du</w:t>
      </w:r>
      <w:proofErr w:type="gramEnd"/>
      <w:r w:rsidRPr="009D2405">
        <w:rPr>
          <w:rFonts w:ascii="Times" w:eastAsia="Times New Roman" w:hAnsi="Times" w:cs="Times New Roman"/>
          <w:sz w:val="22"/>
          <w:szCs w:val="22"/>
        </w:rPr>
        <w:t xml:space="preserve"> tisane. Laissez infusez pendant 20 min. Enlevez le sachet, ajoutez ½ de l’eau froide et mettrez le dans le frigo. Servez avec des glaçons.</w:t>
      </w:r>
    </w:p>
    <w:p w14:paraId="44CD2798" w14:textId="77777777" w:rsidR="00644C4A" w:rsidRPr="009D2405" w:rsidRDefault="00644C4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0D74D5E0" w14:textId="246C3999" w:rsidR="00644C4A" w:rsidRPr="009D2405" w:rsidRDefault="00644C4A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Consulter votre médecin avant de prendre de complément alimentaire si vous êtes enceints ou allaiter ou si</w:t>
      </w:r>
      <w:r w:rsidR="006F76D7">
        <w:rPr>
          <w:rFonts w:ascii="Times" w:eastAsia="Times New Roman" w:hAnsi="Times" w:cs="Times New Roman"/>
          <w:sz w:val="22"/>
          <w:szCs w:val="22"/>
        </w:rPr>
        <w:t xml:space="preserve"> vous </w:t>
      </w:r>
      <w:r w:rsidRPr="009D2405">
        <w:rPr>
          <w:rFonts w:ascii="Times" w:eastAsia="Times New Roman" w:hAnsi="Times" w:cs="Times New Roman"/>
          <w:sz w:val="22"/>
          <w:szCs w:val="22"/>
        </w:rPr>
        <w:t xml:space="preserve"> êtes en cours de traitement.</w:t>
      </w:r>
    </w:p>
    <w:p w14:paraId="4CEF9993" w14:textId="77777777" w:rsidR="00F84DDA" w:rsidRPr="009D2405" w:rsidRDefault="00F84DD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1EE3841B" w14:textId="77777777" w:rsidR="00F84DDA" w:rsidRPr="009D2405" w:rsidRDefault="00F84DD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29264101" w14:textId="3B989962" w:rsidR="00220E77" w:rsidRDefault="00446222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Back </w:t>
      </w:r>
      <w:proofErr w:type="spellStart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>side</w:t>
      </w:r>
      <w:proofErr w:type="spellEnd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of the Box :</w:t>
      </w:r>
    </w:p>
    <w:p w14:paraId="413ACDFB" w14:textId="77777777" w:rsidR="004F414F" w:rsidRDefault="004F414F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</w:p>
    <w:p w14:paraId="07FCE9A8" w14:textId="1E3DFA7C" w:rsidR="004F414F" w:rsidRDefault="004F414F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r>
        <w:rPr>
          <w:rFonts w:ascii="Times" w:eastAsia="Times New Roman" w:hAnsi="Times" w:cs="Times New Roman"/>
          <w:b/>
          <w:sz w:val="22"/>
          <w:szCs w:val="22"/>
          <w:u w:val="single"/>
        </w:rPr>
        <w:t>MAAYA</w:t>
      </w:r>
    </w:p>
    <w:p w14:paraId="6DBA46E0" w14:textId="22ED3B62" w:rsidR="004F414F" w:rsidRDefault="004F414F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r>
        <w:rPr>
          <w:rFonts w:ascii="Times" w:eastAsia="Times New Roman" w:hAnsi="Times" w:cs="Times New Roman"/>
          <w:b/>
          <w:sz w:val="22"/>
          <w:szCs w:val="22"/>
          <w:u w:val="single"/>
        </w:rPr>
        <w:t>TULSI THE VERT</w:t>
      </w:r>
    </w:p>
    <w:p w14:paraId="4ABF2B4E" w14:textId="020BF599" w:rsidR="004F414F" w:rsidRDefault="004F414F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r>
        <w:rPr>
          <w:rFonts w:ascii="Times" w:eastAsia="Times New Roman" w:hAnsi="Times" w:cs="Times New Roman"/>
          <w:b/>
          <w:sz w:val="22"/>
          <w:szCs w:val="22"/>
          <w:u w:val="single"/>
        </w:rPr>
        <w:t>TULSI GREEN TEA</w:t>
      </w:r>
    </w:p>
    <w:p w14:paraId="0C9C92D9" w14:textId="77777777" w:rsidR="004F414F" w:rsidRPr="009D2405" w:rsidRDefault="004F414F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</w:p>
    <w:p w14:paraId="6DC1D968" w14:textId="77777777" w:rsidR="0088276D" w:rsidRDefault="0079304C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Etes </w:t>
      </w:r>
      <w:r w:rsidR="00D57B1A" w:rsidRPr="009D2405">
        <w:rPr>
          <w:rFonts w:ascii="Times" w:eastAsia="Times New Roman" w:hAnsi="Times" w:cs="Times New Roman"/>
          <w:sz w:val="22"/>
          <w:szCs w:val="22"/>
        </w:rPr>
        <w:t xml:space="preserve">vous fatigué ? </w:t>
      </w:r>
    </w:p>
    <w:p w14:paraId="7446CCF2" w14:textId="40BE5FD2" w:rsidR="00D57B1A" w:rsidRDefault="00D57B1A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Alors, prenez </w:t>
      </w:r>
      <w:r w:rsidR="00723EBE" w:rsidRPr="009D2405">
        <w:rPr>
          <w:rFonts w:ascii="Times" w:eastAsia="Times New Roman" w:hAnsi="Times" w:cs="Times New Roman"/>
          <w:sz w:val="22"/>
          <w:szCs w:val="22"/>
        </w:rPr>
        <w:t>un</w:t>
      </w:r>
      <w:r w:rsidRPr="009D2405">
        <w:rPr>
          <w:rFonts w:ascii="Times" w:eastAsia="Times New Roman" w:hAnsi="Times" w:cs="Times New Roman"/>
          <w:sz w:val="22"/>
          <w:szCs w:val="22"/>
        </w:rPr>
        <w:t xml:space="preserve"> verre de </w:t>
      </w:r>
      <w:proofErr w:type="spellStart"/>
      <w:r w:rsidRPr="009D2405">
        <w:rPr>
          <w:rFonts w:ascii="Times" w:eastAsia="Times New Roman" w:hAnsi="Times" w:cs="Times New Roman"/>
          <w:sz w:val="22"/>
          <w:szCs w:val="22"/>
        </w:rPr>
        <w:t>Tulsi</w:t>
      </w:r>
      <w:proofErr w:type="spellEnd"/>
      <w:r w:rsidRPr="009D2405">
        <w:rPr>
          <w:rFonts w:ascii="Times" w:eastAsia="Times New Roman" w:hAnsi="Times" w:cs="Times New Roman"/>
          <w:sz w:val="22"/>
          <w:szCs w:val="22"/>
        </w:rPr>
        <w:t xml:space="preserve"> thé vert. </w:t>
      </w:r>
      <w:proofErr w:type="spellStart"/>
      <w:r w:rsidRPr="009D2405">
        <w:rPr>
          <w:rFonts w:ascii="Times" w:eastAsia="Times New Roman" w:hAnsi="Times" w:cs="Times New Roman"/>
          <w:sz w:val="22"/>
          <w:szCs w:val="22"/>
        </w:rPr>
        <w:t>Tulsi</w:t>
      </w:r>
      <w:proofErr w:type="spellEnd"/>
      <w:r w:rsidRPr="009D2405">
        <w:rPr>
          <w:rFonts w:ascii="Times" w:eastAsia="Times New Roman" w:hAnsi="Times" w:cs="Times New Roman"/>
          <w:sz w:val="22"/>
          <w:szCs w:val="22"/>
        </w:rPr>
        <w:t xml:space="preserve"> et thé vert sont des stimulant naturel qui va vous apaiser et détendre.</w:t>
      </w:r>
      <w:r w:rsidR="00CD00FD">
        <w:rPr>
          <w:rFonts w:ascii="Times" w:eastAsia="Times New Roman" w:hAnsi="Times" w:cs="Times New Roman"/>
          <w:sz w:val="22"/>
          <w:szCs w:val="22"/>
        </w:rPr>
        <w:t xml:space="preserve"> Chaque gorgé de </w:t>
      </w:r>
      <w:proofErr w:type="spellStart"/>
      <w:r w:rsidR="00CD00FD">
        <w:rPr>
          <w:rFonts w:ascii="Times" w:eastAsia="Times New Roman" w:hAnsi="Times" w:cs="Times New Roman"/>
          <w:sz w:val="22"/>
          <w:szCs w:val="22"/>
        </w:rPr>
        <w:t>tulsi</w:t>
      </w:r>
      <w:proofErr w:type="spellEnd"/>
      <w:r w:rsidR="00CD00FD">
        <w:rPr>
          <w:rFonts w:ascii="Times" w:eastAsia="Times New Roman" w:hAnsi="Times" w:cs="Times New Roman"/>
          <w:sz w:val="22"/>
          <w:szCs w:val="22"/>
        </w:rPr>
        <w:t xml:space="preserve"> thé vert </w:t>
      </w:r>
      <w:r w:rsidR="005F482B">
        <w:rPr>
          <w:rFonts w:ascii="Times" w:eastAsia="Times New Roman" w:hAnsi="Times" w:cs="Times New Roman"/>
          <w:sz w:val="22"/>
          <w:szCs w:val="22"/>
        </w:rPr>
        <w:t xml:space="preserve">vous aide à relever votre énergie par rechargeant votre corps et </w:t>
      </w:r>
      <w:r w:rsidR="00723EBE">
        <w:rPr>
          <w:rFonts w:ascii="Times" w:eastAsia="Times New Roman" w:hAnsi="Times" w:cs="Times New Roman"/>
          <w:sz w:val="22"/>
          <w:szCs w:val="22"/>
        </w:rPr>
        <w:t>esprit</w:t>
      </w:r>
      <w:r w:rsidR="005F482B">
        <w:rPr>
          <w:rFonts w:ascii="Times" w:eastAsia="Times New Roman" w:hAnsi="Times" w:cs="Times New Roman"/>
          <w:sz w:val="22"/>
          <w:szCs w:val="22"/>
        </w:rPr>
        <w:t>.</w:t>
      </w:r>
    </w:p>
    <w:p w14:paraId="4D327EED" w14:textId="77777777" w:rsidR="00B550A2" w:rsidRDefault="00B550A2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253C20DE" w14:textId="4E5C6BC9" w:rsidR="00B550A2" w:rsidRPr="009D2405" w:rsidRDefault="00707AC6" w:rsidP="00E11A65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 xml:space="preserve">Produit de L’inde / Product of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India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>.</w:t>
      </w:r>
    </w:p>
    <w:p w14:paraId="393DC751" w14:textId="77777777" w:rsidR="00084D64" w:rsidRPr="009D2405" w:rsidRDefault="00084D64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12143BAE" w14:textId="5AF3B9F5" w:rsidR="00084D64" w:rsidRDefault="00707AC6" w:rsidP="00E11A65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 xml:space="preserve">Importé Par /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Imported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by :</w:t>
      </w:r>
    </w:p>
    <w:p w14:paraId="5331DDD2" w14:textId="77777777" w:rsidR="00707AC6" w:rsidRPr="009D2405" w:rsidRDefault="00707AC6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3CE95439" w14:textId="769BCE02" w:rsidR="00084D64" w:rsidRPr="009D2405" w:rsidRDefault="00084D64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FOOD WORLD</w:t>
      </w:r>
    </w:p>
    <w:p w14:paraId="4872C928" w14:textId="3F22B3F4" w:rsidR="00084D64" w:rsidRPr="009D2405" w:rsidRDefault="00084D64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Centre </w:t>
      </w:r>
      <w:proofErr w:type="spellStart"/>
      <w:r w:rsidRPr="009D2405">
        <w:rPr>
          <w:rFonts w:ascii="Times" w:eastAsia="Times New Roman" w:hAnsi="Times" w:cs="Times New Roman"/>
          <w:sz w:val="22"/>
          <w:szCs w:val="22"/>
        </w:rPr>
        <w:t>Comm</w:t>
      </w:r>
      <w:proofErr w:type="spellEnd"/>
      <w:r w:rsidRPr="009D2405">
        <w:rPr>
          <w:rFonts w:ascii="Times" w:eastAsia="Times New Roman" w:hAnsi="Times" w:cs="Times New Roman"/>
          <w:sz w:val="22"/>
          <w:szCs w:val="22"/>
        </w:rPr>
        <w:t xml:space="preserve"> Grigny 2</w:t>
      </w:r>
    </w:p>
    <w:p w14:paraId="523B11B2" w14:textId="41346656" w:rsidR="00084D64" w:rsidRPr="009D2405" w:rsidRDefault="00084D64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91350 – Grigny.</w:t>
      </w:r>
    </w:p>
    <w:p w14:paraId="1246CE3B" w14:textId="690BC386" w:rsidR="00084D64" w:rsidRPr="009D2405" w:rsidRDefault="00084D64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France.</w:t>
      </w:r>
    </w:p>
    <w:p w14:paraId="0EBD2208" w14:textId="77777777" w:rsidR="00D57B1A" w:rsidRPr="009D2405" w:rsidRDefault="00D57B1A" w:rsidP="00E11A65">
      <w:pPr>
        <w:rPr>
          <w:rFonts w:ascii="Times" w:eastAsia="Times New Roman" w:hAnsi="Times" w:cs="Times New Roman"/>
          <w:sz w:val="20"/>
          <w:szCs w:val="20"/>
        </w:rPr>
      </w:pPr>
    </w:p>
    <w:p w14:paraId="11C26FDC" w14:textId="77777777" w:rsidR="002D79DB" w:rsidRPr="009D2405" w:rsidRDefault="002D79DB" w:rsidP="00E11A65">
      <w:pPr>
        <w:rPr>
          <w:rFonts w:ascii="Times" w:eastAsia="Times New Roman" w:hAnsi="Times" w:cs="Times New Roman"/>
          <w:sz w:val="20"/>
          <w:szCs w:val="20"/>
        </w:rPr>
      </w:pPr>
    </w:p>
    <w:p w14:paraId="03B35F5B" w14:textId="148CC64C" w:rsidR="002D79DB" w:rsidRPr="00723EBE" w:rsidRDefault="002D79DB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proofErr w:type="spellStart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>Bottom</w:t>
      </w:r>
      <w:proofErr w:type="spellEnd"/>
      <w:r w:rsidRPr="009D2405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of the box :</w:t>
      </w:r>
    </w:p>
    <w:p w14:paraId="23DCAF54" w14:textId="405E6009" w:rsidR="00F84DDA" w:rsidRPr="009D2405" w:rsidRDefault="00707AC6" w:rsidP="00E11A65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 xml:space="preserve">Poids net / Net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weight</w:t>
      </w:r>
      <w:proofErr w:type="spellEnd"/>
      <w:r w:rsidR="00F84DDA" w:rsidRPr="009D2405">
        <w:rPr>
          <w:rFonts w:ascii="Times" w:eastAsia="Times New Roman" w:hAnsi="Times" w:cs="Times New Roman"/>
          <w:sz w:val="22"/>
          <w:szCs w:val="22"/>
        </w:rPr>
        <w:t>: 40 g</w:t>
      </w:r>
    </w:p>
    <w:p w14:paraId="62080F0F" w14:textId="7F970BC3" w:rsidR="00F84DDA" w:rsidRPr="009D2405" w:rsidRDefault="00F84DDA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20 Sachet </w:t>
      </w:r>
      <w:r w:rsidR="009D2405" w:rsidRPr="009D2405">
        <w:rPr>
          <w:rFonts w:ascii="Times" w:eastAsia="Times New Roman" w:hAnsi="Times" w:cs="Times New Roman"/>
          <w:sz w:val="22"/>
          <w:szCs w:val="22"/>
        </w:rPr>
        <w:t>fraîcheur</w:t>
      </w:r>
      <w:r w:rsidRPr="009D2405">
        <w:rPr>
          <w:rFonts w:ascii="Times" w:eastAsia="Times New Roman" w:hAnsi="Times" w:cs="Times New Roman"/>
          <w:sz w:val="22"/>
          <w:szCs w:val="22"/>
        </w:rPr>
        <w:t xml:space="preserve"> de 2g</w:t>
      </w:r>
      <w:r w:rsidR="00707AC6">
        <w:rPr>
          <w:rFonts w:ascii="Times" w:eastAsia="Times New Roman" w:hAnsi="Times" w:cs="Times New Roman"/>
          <w:sz w:val="22"/>
          <w:szCs w:val="22"/>
        </w:rPr>
        <w:t xml:space="preserve"> / 20 </w:t>
      </w:r>
      <w:proofErr w:type="spellStart"/>
      <w:r w:rsidR="00707AC6">
        <w:rPr>
          <w:rFonts w:ascii="Times" w:eastAsia="Times New Roman" w:hAnsi="Times" w:cs="Times New Roman"/>
          <w:sz w:val="22"/>
          <w:szCs w:val="22"/>
        </w:rPr>
        <w:t>tea</w:t>
      </w:r>
      <w:proofErr w:type="spellEnd"/>
      <w:r w:rsidR="00707AC6">
        <w:rPr>
          <w:rFonts w:ascii="Times" w:eastAsia="Times New Roman" w:hAnsi="Times" w:cs="Times New Roman"/>
          <w:sz w:val="22"/>
          <w:szCs w:val="22"/>
        </w:rPr>
        <w:t xml:space="preserve"> </w:t>
      </w:r>
      <w:proofErr w:type="spellStart"/>
      <w:r w:rsidR="00707AC6">
        <w:rPr>
          <w:rFonts w:ascii="Times" w:eastAsia="Times New Roman" w:hAnsi="Times" w:cs="Times New Roman"/>
          <w:sz w:val="22"/>
          <w:szCs w:val="22"/>
        </w:rPr>
        <w:t>bags</w:t>
      </w:r>
      <w:proofErr w:type="spellEnd"/>
      <w:r w:rsidR="00707AC6">
        <w:rPr>
          <w:rFonts w:ascii="Times" w:eastAsia="Times New Roman" w:hAnsi="Times" w:cs="Times New Roman"/>
          <w:sz w:val="22"/>
          <w:szCs w:val="22"/>
        </w:rPr>
        <w:t xml:space="preserve"> of 2g </w:t>
      </w:r>
      <w:proofErr w:type="spellStart"/>
      <w:r w:rsidR="00707AC6">
        <w:rPr>
          <w:rFonts w:ascii="Times" w:eastAsia="Times New Roman" w:hAnsi="Times" w:cs="Times New Roman"/>
          <w:sz w:val="22"/>
          <w:szCs w:val="22"/>
        </w:rPr>
        <w:t>each</w:t>
      </w:r>
      <w:proofErr w:type="spellEnd"/>
      <w:r w:rsidR="00707AC6">
        <w:rPr>
          <w:rFonts w:ascii="Times" w:eastAsia="Times New Roman" w:hAnsi="Times" w:cs="Times New Roman"/>
          <w:sz w:val="22"/>
          <w:szCs w:val="22"/>
        </w:rPr>
        <w:t>.</w:t>
      </w:r>
    </w:p>
    <w:p w14:paraId="194FC246" w14:textId="77777777" w:rsidR="00F84DDA" w:rsidRPr="009D2405" w:rsidRDefault="00F84DD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135DE2FB" w14:textId="292319B5" w:rsidR="002D79DB" w:rsidRPr="009D2405" w:rsidRDefault="002D79DB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N° de lot</w:t>
      </w:r>
      <w:r w:rsidR="00707AC6">
        <w:rPr>
          <w:rFonts w:ascii="Times" w:eastAsia="Times New Roman" w:hAnsi="Times" w:cs="Times New Roman"/>
          <w:sz w:val="22"/>
          <w:szCs w:val="22"/>
        </w:rPr>
        <w:t xml:space="preserve"> / Batch N°</w:t>
      </w:r>
      <w:r w:rsidRPr="009D2405">
        <w:rPr>
          <w:rFonts w:ascii="Times" w:eastAsia="Times New Roman" w:hAnsi="Times" w:cs="Times New Roman"/>
          <w:sz w:val="22"/>
          <w:szCs w:val="22"/>
        </w:rPr>
        <w:t xml:space="preserve"> :  </w:t>
      </w:r>
      <w:r w:rsidRPr="009D2405">
        <w:rPr>
          <w:rFonts w:ascii="Times" w:eastAsia="Times New Roman" w:hAnsi="Times" w:cs="Times New Roman"/>
          <w:sz w:val="22"/>
          <w:szCs w:val="22"/>
        </w:rPr>
        <w:tab/>
      </w:r>
      <w:r w:rsidRPr="009D2405">
        <w:rPr>
          <w:rFonts w:ascii="Times" w:eastAsia="Times New Roman" w:hAnsi="Times" w:cs="Times New Roman"/>
          <w:sz w:val="22"/>
          <w:szCs w:val="22"/>
        </w:rPr>
        <w:tab/>
      </w:r>
      <w:r w:rsidRPr="009D2405">
        <w:rPr>
          <w:rFonts w:ascii="Times" w:eastAsia="Times New Roman" w:hAnsi="Times" w:cs="Times New Roman"/>
          <w:sz w:val="22"/>
          <w:szCs w:val="22"/>
        </w:rPr>
        <w:tab/>
      </w:r>
    </w:p>
    <w:p w14:paraId="78C44269" w14:textId="1325B87C" w:rsidR="002D79DB" w:rsidRPr="009D2405" w:rsidRDefault="002D79DB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>A co</w:t>
      </w:r>
      <w:r w:rsidR="00707AC6">
        <w:rPr>
          <w:rFonts w:ascii="Times" w:eastAsia="Times New Roman" w:hAnsi="Times" w:cs="Times New Roman"/>
          <w:sz w:val="22"/>
          <w:szCs w:val="22"/>
        </w:rPr>
        <w:t xml:space="preserve">nsommer de préférence avant fin/ Best </w:t>
      </w:r>
      <w:proofErr w:type="spellStart"/>
      <w:r w:rsidR="00707AC6">
        <w:rPr>
          <w:rFonts w:ascii="Times" w:eastAsia="Times New Roman" w:hAnsi="Times" w:cs="Times New Roman"/>
          <w:sz w:val="22"/>
          <w:szCs w:val="22"/>
        </w:rPr>
        <w:t>Before</w:t>
      </w:r>
      <w:proofErr w:type="spellEnd"/>
      <w:r w:rsidRPr="009D2405">
        <w:rPr>
          <w:rFonts w:ascii="Times" w:eastAsia="Times New Roman" w:hAnsi="Times" w:cs="Times New Roman"/>
          <w:sz w:val="22"/>
          <w:szCs w:val="22"/>
        </w:rPr>
        <w:t>:</w:t>
      </w:r>
      <w:r w:rsidRPr="009D2405">
        <w:rPr>
          <w:rFonts w:ascii="Times" w:eastAsia="Times New Roman" w:hAnsi="Times" w:cs="Times New Roman"/>
          <w:sz w:val="22"/>
          <w:szCs w:val="22"/>
        </w:rPr>
        <w:tab/>
      </w:r>
      <w:r w:rsidRPr="009D2405">
        <w:rPr>
          <w:rFonts w:ascii="Times" w:eastAsia="Times New Roman" w:hAnsi="Times" w:cs="Times New Roman"/>
          <w:sz w:val="22"/>
          <w:szCs w:val="22"/>
        </w:rPr>
        <w:tab/>
      </w:r>
    </w:p>
    <w:p w14:paraId="1E8915E9" w14:textId="497DDB86" w:rsidR="00740421" w:rsidRDefault="00644C4A" w:rsidP="00E11A65">
      <w:pPr>
        <w:rPr>
          <w:rFonts w:ascii="Times" w:eastAsia="Times New Roman" w:hAnsi="Times" w:cs="Times New Roman"/>
          <w:sz w:val="22"/>
          <w:szCs w:val="22"/>
        </w:rPr>
      </w:pPr>
      <w:r w:rsidRPr="009D2405">
        <w:rPr>
          <w:rFonts w:ascii="Times" w:eastAsia="Times New Roman" w:hAnsi="Times" w:cs="Times New Roman"/>
          <w:sz w:val="22"/>
          <w:szCs w:val="22"/>
        </w:rPr>
        <w:t xml:space="preserve">A conserver à l’abri de l’humidité et de la chaleur.  </w:t>
      </w:r>
    </w:p>
    <w:p w14:paraId="60AB3784" w14:textId="27F1FBA9" w:rsidR="00707AC6" w:rsidRDefault="00707AC6" w:rsidP="00E11A65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 xml:space="preserve">Store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away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from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heat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and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humidty</w:t>
      </w:r>
      <w:proofErr w:type="spellEnd"/>
    </w:p>
    <w:p w14:paraId="0C1A536E" w14:textId="77777777" w:rsidR="00740421" w:rsidRPr="00446222" w:rsidRDefault="00740421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30E91B16" w14:textId="77777777" w:rsidR="002D79DB" w:rsidRPr="00446222" w:rsidRDefault="002D79DB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4EAFDB0F" w14:textId="77777777" w:rsidR="002D79DB" w:rsidRPr="00446222" w:rsidRDefault="002D79DB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3023617F" w14:textId="77777777" w:rsidR="00D540EA" w:rsidRDefault="00D540EA" w:rsidP="00E11A65">
      <w:pPr>
        <w:rPr>
          <w:rFonts w:ascii="Times" w:eastAsia="Times New Roman" w:hAnsi="Times" w:cs="Times New Roman"/>
          <w:sz w:val="20"/>
          <w:szCs w:val="20"/>
        </w:rPr>
      </w:pPr>
    </w:p>
    <w:p w14:paraId="58602019" w14:textId="77777777" w:rsidR="00D540EA" w:rsidRPr="00E11A65" w:rsidRDefault="00D540EA" w:rsidP="00E11A6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7ABC4C8D" w14:textId="77777777" w:rsidR="00087E71" w:rsidRPr="00E11A65" w:rsidRDefault="00087E71">
      <w:pPr>
        <w:rPr>
          <w:sz w:val="28"/>
          <w:szCs w:val="28"/>
        </w:rPr>
      </w:pPr>
    </w:p>
    <w:sectPr w:rsidR="00087E71" w:rsidRPr="00E11A65" w:rsidSect="00E31D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7873D" w14:textId="77777777" w:rsidR="00707AC6" w:rsidRDefault="00707AC6" w:rsidP="00707AC6">
      <w:r>
        <w:separator/>
      </w:r>
    </w:p>
  </w:endnote>
  <w:endnote w:type="continuationSeparator" w:id="0">
    <w:p w14:paraId="5B678362" w14:textId="77777777" w:rsidR="00707AC6" w:rsidRDefault="00707AC6" w:rsidP="0070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87299" w14:textId="77777777" w:rsidR="00707AC6" w:rsidRDefault="00707AC6" w:rsidP="00707AC6">
      <w:r>
        <w:separator/>
      </w:r>
    </w:p>
  </w:footnote>
  <w:footnote w:type="continuationSeparator" w:id="0">
    <w:p w14:paraId="60980D35" w14:textId="77777777" w:rsidR="00707AC6" w:rsidRDefault="00707AC6" w:rsidP="00707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65"/>
    <w:rsid w:val="00084D64"/>
    <w:rsid w:val="00087E71"/>
    <w:rsid w:val="001E2162"/>
    <w:rsid w:val="00220E77"/>
    <w:rsid w:val="002D79DB"/>
    <w:rsid w:val="00307103"/>
    <w:rsid w:val="00446222"/>
    <w:rsid w:val="00455A31"/>
    <w:rsid w:val="004B3A53"/>
    <w:rsid w:val="004F414F"/>
    <w:rsid w:val="005F482B"/>
    <w:rsid w:val="00644C4A"/>
    <w:rsid w:val="006F76D7"/>
    <w:rsid w:val="00707AC6"/>
    <w:rsid w:val="00723EBE"/>
    <w:rsid w:val="00740421"/>
    <w:rsid w:val="0079304C"/>
    <w:rsid w:val="0088276D"/>
    <w:rsid w:val="009D2405"/>
    <w:rsid w:val="00B550A2"/>
    <w:rsid w:val="00CA0FD7"/>
    <w:rsid w:val="00CD00FD"/>
    <w:rsid w:val="00D540EA"/>
    <w:rsid w:val="00D57B1A"/>
    <w:rsid w:val="00D97A80"/>
    <w:rsid w:val="00E11A65"/>
    <w:rsid w:val="00E31D2F"/>
    <w:rsid w:val="00E53117"/>
    <w:rsid w:val="00F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C7D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1A6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11A65"/>
  </w:style>
  <w:style w:type="paragraph" w:styleId="En-tte">
    <w:name w:val="header"/>
    <w:basedOn w:val="Normal"/>
    <w:link w:val="En-tteCar"/>
    <w:uiPriority w:val="99"/>
    <w:unhideWhenUsed/>
    <w:rsid w:val="00707A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7AC6"/>
  </w:style>
  <w:style w:type="paragraph" w:styleId="Pieddepage">
    <w:name w:val="footer"/>
    <w:basedOn w:val="Normal"/>
    <w:link w:val="PieddepageCar"/>
    <w:uiPriority w:val="99"/>
    <w:unhideWhenUsed/>
    <w:rsid w:val="00707A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7A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1A6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11A65"/>
  </w:style>
  <w:style w:type="paragraph" w:styleId="En-tte">
    <w:name w:val="header"/>
    <w:basedOn w:val="Normal"/>
    <w:link w:val="En-tteCar"/>
    <w:uiPriority w:val="99"/>
    <w:unhideWhenUsed/>
    <w:rsid w:val="00707A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7AC6"/>
  </w:style>
  <w:style w:type="paragraph" w:styleId="Pieddepage">
    <w:name w:val="footer"/>
    <w:basedOn w:val="Normal"/>
    <w:link w:val="PieddepageCar"/>
    <w:uiPriority w:val="99"/>
    <w:unhideWhenUsed/>
    <w:rsid w:val="00707A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366</Words>
  <Characters>2017</Characters>
  <Application>Microsoft Macintosh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kandiban</dc:creator>
  <cp:keywords/>
  <dc:description/>
  <cp:lastModifiedBy>kandiban</cp:lastModifiedBy>
  <cp:revision>6</cp:revision>
  <dcterms:created xsi:type="dcterms:W3CDTF">2017-01-31T11:37:00Z</dcterms:created>
  <dcterms:modified xsi:type="dcterms:W3CDTF">2017-02-01T15:37:00Z</dcterms:modified>
</cp:coreProperties>
</file>