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305D3" w14:textId="2910DBBE" w:rsidR="00307103" w:rsidRPr="00307103" w:rsidRDefault="00307103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proofErr w:type="spellStart"/>
      <w:r w:rsidRPr="00307103">
        <w:rPr>
          <w:rFonts w:ascii="Times" w:eastAsia="Times New Roman" w:hAnsi="Times" w:cs="Times New Roman"/>
          <w:b/>
          <w:sz w:val="22"/>
          <w:szCs w:val="22"/>
          <w:u w:val="single"/>
        </w:rPr>
        <w:t>Left</w:t>
      </w:r>
      <w:proofErr w:type="spellEnd"/>
      <w:r w:rsidRPr="00307103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 </w:t>
      </w:r>
      <w:proofErr w:type="spellStart"/>
      <w:r w:rsidRPr="00307103">
        <w:rPr>
          <w:rFonts w:ascii="Times" w:eastAsia="Times New Roman" w:hAnsi="Times" w:cs="Times New Roman"/>
          <w:b/>
          <w:sz w:val="22"/>
          <w:szCs w:val="22"/>
          <w:u w:val="single"/>
        </w:rPr>
        <w:t>side</w:t>
      </w:r>
      <w:proofErr w:type="spellEnd"/>
      <w:r w:rsidRPr="00307103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 of the Box :</w:t>
      </w:r>
    </w:p>
    <w:p w14:paraId="5B334B97" w14:textId="77777777" w:rsidR="00307103" w:rsidRDefault="00307103" w:rsidP="00E11A65">
      <w:pPr>
        <w:rPr>
          <w:rFonts w:ascii="Times" w:eastAsia="Times New Roman" w:hAnsi="Times" w:cs="Times New Roman"/>
          <w:sz w:val="22"/>
          <w:szCs w:val="22"/>
          <w:highlight w:val="lightGray"/>
        </w:rPr>
      </w:pPr>
    </w:p>
    <w:p w14:paraId="72E0BDBD" w14:textId="77777777" w:rsidR="00E11A65" w:rsidRPr="00307103" w:rsidRDefault="00E11A65" w:rsidP="00E11A65">
      <w:pPr>
        <w:rPr>
          <w:rFonts w:ascii="Times" w:eastAsia="Times New Roman" w:hAnsi="Times" w:cs="Times New Roman"/>
          <w:sz w:val="22"/>
          <w:szCs w:val="22"/>
          <w:highlight w:val="lightGray"/>
        </w:rPr>
      </w:pPr>
      <w:r w:rsidRPr="00307103">
        <w:rPr>
          <w:rFonts w:ascii="Times" w:eastAsia="Times New Roman" w:hAnsi="Times" w:cs="Times New Roman"/>
          <w:sz w:val="22"/>
          <w:szCs w:val="22"/>
          <w:highlight w:val="lightGray"/>
        </w:rPr>
        <w:t xml:space="preserve">Originaire de l'Inde, le </w:t>
      </w:r>
      <w:proofErr w:type="spellStart"/>
      <w:r w:rsidRPr="00307103">
        <w:rPr>
          <w:rFonts w:ascii="Times" w:eastAsia="Times New Roman" w:hAnsi="Times" w:cs="Times New Roman"/>
          <w:sz w:val="22"/>
          <w:szCs w:val="22"/>
          <w:highlight w:val="lightGray"/>
        </w:rPr>
        <w:t>Tulsi</w:t>
      </w:r>
      <w:proofErr w:type="spellEnd"/>
      <w:r w:rsidRPr="00307103">
        <w:rPr>
          <w:rFonts w:ascii="Times" w:eastAsia="Times New Roman" w:hAnsi="Times" w:cs="Times New Roman"/>
          <w:sz w:val="22"/>
          <w:szCs w:val="22"/>
          <w:highlight w:val="lightGray"/>
        </w:rPr>
        <w:t xml:space="preserve"> est considérée comme étant la plus sacrée de toutes les herbes. Elle est connue sous le nom de "reine des herbes" en raison de sa particulière capacité de guérison. </w:t>
      </w:r>
    </w:p>
    <w:p w14:paraId="32DBF831" w14:textId="77777777" w:rsidR="00E11A65" w:rsidRPr="00307103" w:rsidRDefault="00E11A65" w:rsidP="00E11A65">
      <w:pPr>
        <w:rPr>
          <w:rFonts w:ascii="Times" w:eastAsia="Times New Roman" w:hAnsi="Times" w:cs="Times New Roman"/>
          <w:sz w:val="22"/>
          <w:szCs w:val="22"/>
          <w:highlight w:val="lightGray"/>
        </w:rPr>
      </w:pPr>
      <w:r w:rsidRPr="00307103">
        <w:rPr>
          <w:rFonts w:ascii="Times" w:eastAsia="Times New Roman" w:hAnsi="Times" w:cs="Times New Roman"/>
          <w:sz w:val="22"/>
          <w:szCs w:val="22"/>
          <w:highlight w:val="lightGray"/>
        </w:rPr>
        <w:t>Elle contient de la vitamine C, du fer, du zinc, du calcium, de la chlorophylle et beaucoup d'autres phyto nutriments bénéfiques à notre système digestif.</w:t>
      </w:r>
    </w:p>
    <w:p w14:paraId="3BCD4572" w14:textId="77777777" w:rsidR="00E11A65" w:rsidRPr="00307103" w:rsidRDefault="00E11A65" w:rsidP="00E11A65">
      <w:pPr>
        <w:rPr>
          <w:rFonts w:ascii="Times" w:eastAsia="Times New Roman" w:hAnsi="Times" w:cs="Times New Roman"/>
          <w:sz w:val="22"/>
          <w:szCs w:val="22"/>
          <w:highlight w:val="lightGray"/>
        </w:rPr>
      </w:pPr>
      <w:r w:rsidRPr="00307103">
        <w:rPr>
          <w:rFonts w:ascii="Times" w:eastAsia="Times New Roman" w:hAnsi="Times" w:cs="Times New Roman"/>
          <w:sz w:val="22"/>
          <w:szCs w:val="22"/>
          <w:highlight w:val="lightGray"/>
        </w:rPr>
        <w:t xml:space="preserve">Chargé en antioxydants, le </w:t>
      </w:r>
      <w:proofErr w:type="spellStart"/>
      <w:r w:rsidRPr="00307103">
        <w:rPr>
          <w:rFonts w:ascii="Times" w:eastAsia="Times New Roman" w:hAnsi="Times" w:cs="Times New Roman"/>
          <w:sz w:val="22"/>
          <w:szCs w:val="22"/>
          <w:highlight w:val="lightGray"/>
        </w:rPr>
        <w:t>tulsi</w:t>
      </w:r>
      <w:proofErr w:type="spellEnd"/>
      <w:r w:rsidRPr="00307103">
        <w:rPr>
          <w:rFonts w:ascii="Times" w:eastAsia="Times New Roman" w:hAnsi="Times" w:cs="Times New Roman"/>
          <w:sz w:val="22"/>
          <w:szCs w:val="22"/>
          <w:highlight w:val="lightGray"/>
        </w:rPr>
        <w:t xml:space="preserve"> protège nos cellules contre les dommages oxydatifs. Il contient des propriétés anti-âge. Il renforce également notre système immunitaire et stimule notre métabolisme. </w:t>
      </w:r>
    </w:p>
    <w:p w14:paraId="4CEDF17E" w14:textId="77777777" w:rsidR="00E11A65" w:rsidRPr="00307103" w:rsidRDefault="00E11A65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</w:pPr>
    </w:p>
    <w:p w14:paraId="5F5648C3" w14:textId="77777777" w:rsidR="00E11A65" w:rsidRPr="001E2162" w:rsidRDefault="00E11A65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  <w:r w:rsidRPr="00307103"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  <w:t xml:space="preserve">Nous avons réalisé de sublimes mélanges de </w:t>
      </w:r>
      <w:proofErr w:type="spellStart"/>
      <w:r w:rsidRPr="00307103"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  <w:t>Tulsi</w:t>
      </w:r>
      <w:proofErr w:type="spellEnd"/>
      <w:r w:rsidRPr="00307103"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  <w:t xml:space="preserve"> et d'autres produits ayurvédiques pour vous apporter plaisir et bienfaits au corps. Vous pouvez également visiter notre site </w:t>
      </w:r>
      <w:r w:rsidRPr="00307103"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  <w:fldChar w:fldCharType="begin"/>
      </w:r>
      <w:r w:rsidRPr="00307103"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  <w:instrText xml:space="preserve"> HYPERLINK "http://maaya.fr/" \t "_blank" </w:instrText>
      </w:r>
      <w:r w:rsidRPr="00307103"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  <w:fldChar w:fldCharType="separate"/>
      </w:r>
      <w:r w:rsidRPr="00307103">
        <w:rPr>
          <w:rFonts w:ascii="Times" w:eastAsia="Times New Roman" w:hAnsi="Times" w:cs="Times New Roman"/>
          <w:color w:val="196AD4"/>
          <w:sz w:val="22"/>
          <w:szCs w:val="22"/>
          <w:highlight w:val="lightGray"/>
          <w:u w:val="single"/>
        </w:rPr>
        <w:t>maaya.fr</w:t>
      </w:r>
      <w:r w:rsidRPr="00307103"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  <w:fldChar w:fldCharType="end"/>
      </w:r>
      <w:r w:rsidRPr="00307103">
        <w:rPr>
          <w:rFonts w:ascii="Times" w:eastAsia="Times New Roman" w:hAnsi="Times" w:cs="Times New Roman"/>
          <w:color w:val="000000"/>
          <w:sz w:val="22"/>
          <w:szCs w:val="22"/>
          <w:highlight w:val="lightGray"/>
        </w:rPr>
        <w:t> pour plus d'informations concernant les bienfaits de nos thés.</w:t>
      </w:r>
    </w:p>
    <w:p w14:paraId="0C324074" w14:textId="77777777" w:rsidR="00E11A65" w:rsidRDefault="00E11A65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</w:rPr>
      </w:pPr>
    </w:p>
    <w:p w14:paraId="3456C06A" w14:textId="0053C6C0" w:rsidR="00644C4A" w:rsidRPr="00446222" w:rsidRDefault="00446222" w:rsidP="00E11A65">
      <w:pPr>
        <w:shd w:val="clear" w:color="auto" w:fill="FFFFFF"/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</w:pPr>
      <w:r w:rsidRPr="00446222"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  <w:t xml:space="preserve">Right </w:t>
      </w:r>
      <w:proofErr w:type="spellStart"/>
      <w:r w:rsidRPr="00446222"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  <w:t>Side</w:t>
      </w:r>
      <w:proofErr w:type="spellEnd"/>
      <w:r w:rsidRPr="00446222">
        <w:rPr>
          <w:rFonts w:ascii="Times" w:eastAsia="Times New Roman" w:hAnsi="Times" w:cs="Times New Roman"/>
          <w:b/>
          <w:color w:val="000000"/>
          <w:sz w:val="22"/>
          <w:szCs w:val="22"/>
          <w:u w:val="single"/>
        </w:rPr>
        <w:t xml:space="preserve"> of the box :</w:t>
      </w:r>
    </w:p>
    <w:p w14:paraId="13B4E08C" w14:textId="77777777" w:rsidR="00446222" w:rsidRDefault="00446222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</w:pPr>
    </w:p>
    <w:p w14:paraId="7F206A83" w14:textId="72E71401" w:rsidR="00644C4A" w:rsidRPr="00084D64" w:rsidRDefault="00644C4A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</w:pPr>
      <w:r w:rsidRPr="00084D64"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  <w:t>Ingrédients :</w:t>
      </w:r>
    </w:p>
    <w:p w14:paraId="25F76C84" w14:textId="200ACB10" w:rsidR="00644C4A" w:rsidRPr="00084D64" w:rsidRDefault="00644C4A" w:rsidP="00E11A65">
      <w:pPr>
        <w:shd w:val="clear" w:color="auto" w:fill="FFFFFF"/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</w:pPr>
      <w:proofErr w:type="spellStart"/>
      <w:r w:rsidRPr="00084D64"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  <w:t>Tulsi</w:t>
      </w:r>
      <w:proofErr w:type="spellEnd"/>
      <w:r w:rsidRPr="00084D64"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  <w:t xml:space="preserve"> </w:t>
      </w:r>
      <w:proofErr w:type="spellStart"/>
      <w:r w:rsidRPr="00084D64"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  <w:t>Holy</w:t>
      </w:r>
      <w:proofErr w:type="spellEnd"/>
      <w:r w:rsidRPr="00084D64"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  <w:t xml:space="preserve"> </w:t>
      </w:r>
      <w:proofErr w:type="spellStart"/>
      <w:r w:rsidRPr="00084D64"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  <w:t>basil</w:t>
      </w:r>
      <w:proofErr w:type="spellEnd"/>
      <w:r w:rsidRPr="00084D64">
        <w:rPr>
          <w:rFonts w:ascii="Times" w:eastAsia="Times New Roman" w:hAnsi="Times" w:cs="Times New Roman"/>
          <w:color w:val="000000"/>
          <w:sz w:val="22"/>
          <w:szCs w:val="22"/>
          <w:highlight w:val="yellow"/>
        </w:rPr>
        <w:t xml:space="preserve"> 70%, Thé vert 30%.</w:t>
      </w:r>
    </w:p>
    <w:p w14:paraId="17D72943" w14:textId="77777777" w:rsidR="00644C4A" w:rsidRPr="00084D64" w:rsidRDefault="00644C4A" w:rsidP="00E11A65">
      <w:pPr>
        <w:rPr>
          <w:rFonts w:ascii="Times" w:eastAsia="Times New Roman" w:hAnsi="Times" w:cs="Times New Roman"/>
          <w:sz w:val="22"/>
          <w:szCs w:val="22"/>
          <w:highlight w:val="yellow"/>
        </w:rPr>
      </w:pPr>
    </w:p>
    <w:p w14:paraId="7EDF4CEC" w14:textId="77777777" w:rsidR="00D540EA" w:rsidRPr="00084D64" w:rsidRDefault="00D540EA" w:rsidP="00E11A65">
      <w:pPr>
        <w:rPr>
          <w:rFonts w:ascii="Times" w:eastAsia="Times New Roman" w:hAnsi="Times" w:cs="Times New Roman"/>
          <w:sz w:val="22"/>
          <w:szCs w:val="22"/>
          <w:highlight w:val="yellow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>Conseils d’utilisation :</w:t>
      </w:r>
    </w:p>
    <w:p w14:paraId="5796EF12" w14:textId="57ED7D5F" w:rsidR="00D540EA" w:rsidRPr="00084D64" w:rsidRDefault="00F84DDA" w:rsidP="00E11A65">
      <w:pPr>
        <w:rPr>
          <w:rFonts w:ascii="Times" w:eastAsia="Times New Roman" w:hAnsi="Times" w:cs="Times New Roman"/>
          <w:sz w:val="22"/>
          <w:szCs w:val="22"/>
          <w:highlight w:val="yellow"/>
        </w:rPr>
      </w:pPr>
      <w:r>
        <w:rPr>
          <w:rFonts w:ascii="Times" w:eastAsia="Times New Roman" w:hAnsi="Times" w:cs="Times New Roman"/>
          <w:sz w:val="22"/>
          <w:szCs w:val="22"/>
          <w:highlight w:val="yellow"/>
        </w:rPr>
        <w:t>Selon votre goût, l</w:t>
      </w:r>
      <w:r w:rsidR="00D540EA" w:rsidRPr="00084D64">
        <w:rPr>
          <w:rFonts w:ascii="Times" w:eastAsia="Times New Roman" w:hAnsi="Times" w:cs="Times New Roman"/>
          <w:sz w:val="22"/>
          <w:szCs w:val="22"/>
          <w:highlight w:val="yellow"/>
        </w:rPr>
        <w:t xml:space="preserve">aissez infuser 5-7 minutes dans l’eau </w:t>
      </w:r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>portée</w:t>
      </w:r>
      <w:r w:rsidR="00D540EA" w:rsidRPr="00084D64">
        <w:rPr>
          <w:rFonts w:ascii="Times" w:eastAsia="Times New Roman" w:hAnsi="Times" w:cs="Times New Roman"/>
          <w:sz w:val="22"/>
          <w:szCs w:val="22"/>
          <w:highlight w:val="yellow"/>
        </w:rPr>
        <w:t xml:space="preserve"> à l’ébullition. Si vous préférez sucré</w:t>
      </w:r>
      <w:r w:rsidR="00740421">
        <w:rPr>
          <w:rFonts w:ascii="Times" w:eastAsia="Times New Roman" w:hAnsi="Times" w:cs="Times New Roman"/>
          <w:sz w:val="22"/>
          <w:szCs w:val="22"/>
          <w:highlight w:val="yellow"/>
        </w:rPr>
        <w:t xml:space="preserve">, </w:t>
      </w:r>
      <w:r w:rsidR="00D540EA" w:rsidRPr="00084D64">
        <w:rPr>
          <w:rFonts w:ascii="Times" w:eastAsia="Times New Roman" w:hAnsi="Times" w:cs="Times New Roman"/>
          <w:sz w:val="22"/>
          <w:szCs w:val="22"/>
          <w:highlight w:val="yellow"/>
        </w:rPr>
        <w:t xml:space="preserve"> </w:t>
      </w:r>
      <w:r>
        <w:rPr>
          <w:rFonts w:ascii="Times" w:eastAsia="Times New Roman" w:hAnsi="Times" w:cs="Times New Roman"/>
          <w:sz w:val="22"/>
          <w:szCs w:val="22"/>
          <w:highlight w:val="yellow"/>
        </w:rPr>
        <w:t xml:space="preserve">sucré </w:t>
      </w:r>
      <w:r w:rsidR="00D540EA" w:rsidRPr="00084D64">
        <w:rPr>
          <w:rFonts w:ascii="Times" w:eastAsia="Times New Roman" w:hAnsi="Times" w:cs="Times New Roman"/>
          <w:sz w:val="22"/>
          <w:szCs w:val="22"/>
          <w:highlight w:val="yellow"/>
        </w:rPr>
        <w:t xml:space="preserve">le avec du sucre ou </w:t>
      </w:r>
      <w:r>
        <w:rPr>
          <w:rFonts w:ascii="Times" w:eastAsia="Times New Roman" w:hAnsi="Times" w:cs="Times New Roman"/>
          <w:sz w:val="22"/>
          <w:szCs w:val="22"/>
          <w:highlight w:val="yellow"/>
        </w:rPr>
        <w:t xml:space="preserve">du </w:t>
      </w:r>
      <w:r w:rsidR="00D540EA" w:rsidRPr="00084D64">
        <w:rPr>
          <w:rFonts w:ascii="Times" w:eastAsia="Times New Roman" w:hAnsi="Times" w:cs="Times New Roman"/>
          <w:sz w:val="22"/>
          <w:szCs w:val="22"/>
          <w:highlight w:val="yellow"/>
        </w:rPr>
        <w:t>miel.</w:t>
      </w:r>
    </w:p>
    <w:p w14:paraId="545E70C3" w14:textId="77777777" w:rsidR="00D540EA" w:rsidRPr="00084D64" w:rsidRDefault="00D540EA" w:rsidP="00E11A65">
      <w:pPr>
        <w:rPr>
          <w:rFonts w:ascii="Times" w:eastAsia="Times New Roman" w:hAnsi="Times" w:cs="Times New Roman"/>
          <w:sz w:val="22"/>
          <w:szCs w:val="22"/>
          <w:highlight w:val="yellow"/>
        </w:rPr>
      </w:pPr>
    </w:p>
    <w:p w14:paraId="3E8703AB" w14:textId="591CE6C0" w:rsidR="00D540EA" w:rsidRPr="00084D64" w:rsidRDefault="001E2162" w:rsidP="00E11A65">
      <w:pPr>
        <w:rPr>
          <w:rFonts w:ascii="Times" w:eastAsia="Times New Roman" w:hAnsi="Times" w:cs="Times New Roman"/>
          <w:sz w:val="22"/>
          <w:szCs w:val="22"/>
          <w:highlight w:val="yellow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>Pour 1 litre du Thé glacé</w:t>
      </w:r>
      <w:r w:rsidR="00D540EA" w:rsidRPr="00084D64">
        <w:rPr>
          <w:rFonts w:ascii="Times" w:eastAsia="Times New Roman" w:hAnsi="Times" w:cs="Times New Roman"/>
          <w:sz w:val="22"/>
          <w:szCs w:val="22"/>
          <w:highlight w:val="yellow"/>
        </w:rPr>
        <w:t> :</w:t>
      </w:r>
    </w:p>
    <w:p w14:paraId="5CA48F89" w14:textId="77777777" w:rsidR="00D540EA" w:rsidRPr="00084D64" w:rsidRDefault="00D540EA" w:rsidP="00E11A65">
      <w:pPr>
        <w:rPr>
          <w:rFonts w:ascii="Times" w:eastAsia="Times New Roman" w:hAnsi="Times" w:cs="Times New Roman"/>
          <w:sz w:val="22"/>
          <w:szCs w:val="22"/>
          <w:highlight w:val="yellow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 xml:space="preserve">Versez ½ litre de l’eau bouillante dans 8 sachet </w:t>
      </w:r>
      <w:proofErr w:type="gramStart"/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>du</w:t>
      </w:r>
      <w:proofErr w:type="gramEnd"/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 xml:space="preserve"> tisane. Laissez infusez pendant 20 min. Enlevez le sachet, ajoutez ½ de l’eau froide et mettrez le dans le frigo. Servez avec des glaçons.</w:t>
      </w:r>
    </w:p>
    <w:p w14:paraId="44CD2798" w14:textId="77777777" w:rsidR="00644C4A" w:rsidRPr="00084D64" w:rsidRDefault="00644C4A" w:rsidP="00E11A65">
      <w:pPr>
        <w:rPr>
          <w:rFonts w:ascii="Times" w:eastAsia="Times New Roman" w:hAnsi="Times" w:cs="Times New Roman"/>
          <w:sz w:val="22"/>
          <w:szCs w:val="22"/>
          <w:highlight w:val="yellow"/>
        </w:rPr>
      </w:pPr>
    </w:p>
    <w:p w14:paraId="0D74D5E0" w14:textId="2A3B8139" w:rsidR="00644C4A" w:rsidRDefault="00644C4A" w:rsidP="00E11A65">
      <w:pPr>
        <w:rPr>
          <w:rFonts w:ascii="Times" w:eastAsia="Times New Roman" w:hAnsi="Times" w:cs="Times New Roman"/>
          <w:sz w:val="22"/>
          <w:szCs w:val="22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 xml:space="preserve">Consulter votre médecin avant de prendre de complément alimentaire si vous êtes enceints ou allaiter ou si </w:t>
      </w:r>
      <w:proofErr w:type="gramStart"/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>êtes</w:t>
      </w:r>
      <w:proofErr w:type="gramEnd"/>
      <w:r w:rsidRPr="00084D64">
        <w:rPr>
          <w:rFonts w:ascii="Times" w:eastAsia="Times New Roman" w:hAnsi="Times" w:cs="Times New Roman"/>
          <w:sz w:val="22"/>
          <w:szCs w:val="22"/>
          <w:highlight w:val="yellow"/>
        </w:rPr>
        <w:t xml:space="preserve"> en cours de traitement.</w:t>
      </w:r>
    </w:p>
    <w:p w14:paraId="4CEF9993" w14:textId="77777777" w:rsidR="00F84DDA" w:rsidRDefault="00F84DDA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1EE3841B" w14:textId="77777777" w:rsidR="00F84DDA" w:rsidRDefault="00F84DDA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557639C2" w14:textId="77777777" w:rsidR="00644C4A" w:rsidRPr="001E2162" w:rsidRDefault="00644C4A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14FCA6B2" w14:textId="750879A4" w:rsidR="0079304C" w:rsidRPr="00446222" w:rsidRDefault="00446222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r w:rsidRPr="00446222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Back </w:t>
      </w:r>
      <w:proofErr w:type="spellStart"/>
      <w:r w:rsidRPr="00446222">
        <w:rPr>
          <w:rFonts w:ascii="Times" w:eastAsia="Times New Roman" w:hAnsi="Times" w:cs="Times New Roman"/>
          <w:b/>
          <w:sz w:val="22"/>
          <w:szCs w:val="22"/>
          <w:u w:val="single"/>
        </w:rPr>
        <w:t>side</w:t>
      </w:r>
      <w:proofErr w:type="spellEnd"/>
      <w:r w:rsidRPr="00446222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 of the Box :</w:t>
      </w:r>
    </w:p>
    <w:p w14:paraId="3B93BFC0" w14:textId="77777777" w:rsidR="0079304C" w:rsidRPr="001E2162" w:rsidRDefault="0079304C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2E2FEE5C" w14:textId="5B315600" w:rsidR="0079304C" w:rsidRPr="00084D64" w:rsidRDefault="0079304C" w:rsidP="00E11A65">
      <w:pPr>
        <w:rPr>
          <w:rFonts w:ascii="Times" w:eastAsia="Times New Roman" w:hAnsi="Times" w:cs="Times New Roman"/>
          <w:sz w:val="22"/>
          <w:szCs w:val="22"/>
          <w:highlight w:val="cyan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 xml:space="preserve">Etes </w:t>
      </w:r>
      <w:r w:rsidR="00D57B1A" w:rsidRPr="00084D64">
        <w:rPr>
          <w:rFonts w:ascii="Times" w:eastAsia="Times New Roman" w:hAnsi="Times" w:cs="Times New Roman"/>
          <w:sz w:val="22"/>
          <w:szCs w:val="22"/>
          <w:highlight w:val="cyan"/>
        </w:rPr>
        <w:t xml:space="preserve">vous fatigué ? </w:t>
      </w:r>
    </w:p>
    <w:p w14:paraId="7446CCF2" w14:textId="08CF5331" w:rsidR="00D57B1A" w:rsidRPr="00084D64" w:rsidRDefault="00D57B1A" w:rsidP="00E11A65">
      <w:pPr>
        <w:rPr>
          <w:rFonts w:ascii="Times" w:eastAsia="Times New Roman" w:hAnsi="Times" w:cs="Times New Roman"/>
          <w:sz w:val="22"/>
          <w:szCs w:val="22"/>
          <w:highlight w:val="cyan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 xml:space="preserve">Alors, prenez </w:t>
      </w:r>
      <w:proofErr w:type="gramStart"/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>une</w:t>
      </w:r>
      <w:proofErr w:type="gramEnd"/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 xml:space="preserve"> verre de </w:t>
      </w:r>
      <w:proofErr w:type="spellStart"/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>Tulsi</w:t>
      </w:r>
      <w:proofErr w:type="spellEnd"/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 xml:space="preserve"> thé vert. </w:t>
      </w:r>
      <w:proofErr w:type="spellStart"/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>Tulsi</w:t>
      </w:r>
      <w:proofErr w:type="spellEnd"/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 xml:space="preserve"> et thé vert sont des stimulant naturel qui va vous apaiser et détendre.</w:t>
      </w:r>
    </w:p>
    <w:p w14:paraId="393DC751" w14:textId="77777777" w:rsidR="00084D64" w:rsidRPr="00084D64" w:rsidRDefault="00084D64" w:rsidP="00E11A65">
      <w:pPr>
        <w:rPr>
          <w:rFonts w:ascii="Times" w:eastAsia="Times New Roman" w:hAnsi="Times" w:cs="Times New Roman"/>
          <w:sz w:val="22"/>
          <w:szCs w:val="22"/>
          <w:highlight w:val="cyan"/>
        </w:rPr>
      </w:pPr>
    </w:p>
    <w:p w14:paraId="12143BAE" w14:textId="0358E37E" w:rsidR="00084D64" w:rsidRPr="00084D64" w:rsidRDefault="00084D64" w:rsidP="00E11A65">
      <w:pPr>
        <w:rPr>
          <w:rFonts w:ascii="Times" w:eastAsia="Times New Roman" w:hAnsi="Times" w:cs="Times New Roman"/>
          <w:sz w:val="22"/>
          <w:szCs w:val="22"/>
          <w:highlight w:val="cyan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>Importé Par :</w:t>
      </w:r>
    </w:p>
    <w:p w14:paraId="3CE95439" w14:textId="769BCE02" w:rsidR="00084D64" w:rsidRPr="00084D64" w:rsidRDefault="00084D64" w:rsidP="00E11A65">
      <w:pPr>
        <w:rPr>
          <w:rFonts w:ascii="Times" w:eastAsia="Times New Roman" w:hAnsi="Times" w:cs="Times New Roman"/>
          <w:sz w:val="22"/>
          <w:szCs w:val="22"/>
          <w:highlight w:val="cyan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>FOOD WORLD</w:t>
      </w:r>
    </w:p>
    <w:p w14:paraId="4872C928" w14:textId="3F22B3F4" w:rsidR="00084D64" w:rsidRPr="00084D64" w:rsidRDefault="00084D64" w:rsidP="00E11A65">
      <w:pPr>
        <w:rPr>
          <w:rFonts w:ascii="Times" w:eastAsia="Times New Roman" w:hAnsi="Times" w:cs="Times New Roman"/>
          <w:sz w:val="22"/>
          <w:szCs w:val="22"/>
          <w:highlight w:val="cyan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 xml:space="preserve">Centre </w:t>
      </w:r>
      <w:proofErr w:type="spellStart"/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>Comm</w:t>
      </w:r>
      <w:proofErr w:type="spellEnd"/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 xml:space="preserve"> Grigny 2</w:t>
      </w:r>
    </w:p>
    <w:p w14:paraId="523B11B2" w14:textId="41346656" w:rsidR="00084D64" w:rsidRPr="00084D64" w:rsidRDefault="00084D64" w:rsidP="00E11A65">
      <w:pPr>
        <w:rPr>
          <w:rFonts w:ascii="Times" w:eastAsia="Times New Roman" w:hAnsi="Times" w:cs="Times New Roman"/>
          <w:sz w:val="22"/>
          <w:szCs w:val="22"/>
          <w:highlight w:val="cyan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>91350 – Grigny.</w:t>
      </w:r>
    </w:p>
    <w:p w14:paraId="1246CE3B" w14:textId="690BC386" w:rsidR="00084D64" w:rsidRDefault="00084D64" w:rsidP="00E11A65">
      <w:pPr>
        <w:rPr>
          <w:rFonts w:ascii="Times" w:eastAsia="Times New Roman" w:hAnsi="Times" w:cs="Times New Roman"/>
          <w:sz w:val="22"/>
          <w:szCs w:val="22"/>
        </w:rPr>
      </w:pPr>
      <w:r w:rsidRPr="00084D64">
        <w:rPr>
          <w:rFonts w:ascii="Times" w:eastAsia="Times New Roman" w:hAnsi="Times" w:cs="Times New Roman"/>
          <w:sz w:val="22"/>
          <w:szCs w:val="22"/>
          <w:highlight w:val="cyan"/>
        </w:rPr>
        <w:t>France.</w:t>
      </w:r>
    </w:p>
    <w:p w14:paraId="68FF56E2" w14:textId="77777777" w:rsidR="00740421" w:rsidRDefault="00740421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6DACD9FA" w14:textId="7DCC5139" w:rsidR="00740421" w:rsidRDefault="00740421" w:rsidP="00E11A65">
      <w:pPr>
        <w:rPr>
          <w:rFonts w:ascii="Times" w:eastAsia="Times New Roman" w:hAnsi="Times" w:cs="Times New Roman"/>
          <w:sz w:val="22"/>
          <w:szCs w:val="22"/>
        </w:rPr>
      </w:pPr>
      <w:r>
        <w:rPr>
          <w:rFonts w:ascii="Times" w:eastAsia="Times New Roman" w:hAnsi="Times" w:cs="Times New Roman"/>
          <w:sz w:val="22"/>
          <w:szCs w:val="22"/>
        </w:rPr>
        <w:t xml:space="preserve">The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following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labels must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be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mentionned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in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this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</w:t>
      </w:r>
      <w:proofErr w:type="spellStart"/>
      <w:r>
        <w:rPr>
          <w:rFonts w:ascii="Times" w:eastAsia="Times New Roman" w:hAnsi="Times" w:cs="Times New Roman"/>
          <w:sz w:val="22"/>
          <w:szCs w:val="22"/>
        </w:rPr>
        <w:t>side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> :</w:t>
      </w:r>
    </w:p>
    <w:p w14:paraId="1B334C06" w14:textId="111E97BE" w:rsidR="00740421" w:rsidRPr="001E2162" w:rsidRDefault="00CA0FD7" w:rsidP="00E11A65">
      <w:pPr>
        <w:rPr>
          <w:rFonts w:ascii="Times" w:eastAsia="Times New Roman" w:hAnsi="Times" w:cs="Times New Roman"/>
          <w:sz w:val="22"/>
          <w:szCs w:val="22"/>
        </w:rPr>
      </w:pPr>
      <w:proofErr w:type="spellStart"/>
      <w:r>
        <w:rPr>
          <w:rFonts w:ascii="Times" w:eastAsia="Times New Roman" w:hAnsi="Times" w:cs="Times New Roman"/>
          <w:sz w:val="22"/>
          <w:szCs w:val="22"/>
        </w:rPr>
        <w:t>Kosher</w:t>
      </w:r>
      <w:proofErr w:type="spellEnd"/>
      <w:r>
        <w:rPr>
          <w:rFonts w:ascii="Times" w:eastAsia="Times New Roman" w:hAnsi="Times" w:cs="Times New Roman"/>
          <w:sz w:val="22"/>
          <w:szCs w:val="22"/>
        </w:rPr>
        <w:t xml:space="preserve"> </w:t>
      </w:r>
      <w:r w:rsidR="00740421">
        <w:rPr>
          <w:rFonts w:ascii="Times" w:eastAsia="Times New Roman" w:hAnsi="Times" w:cs="Times New Roman"/>
          <w:sz w:val="22"/>
          <w:szCs w:val="22"/>
        </w:rPr>
        <w:t xml:space="preserve">et halal. </w:t>
      </w:r>
      <w:proofErr w:type="gramStart"/>
      <w:r w:rsidR="00740421">
        <w:rPr>
          <w:rFonts w:ascii="Times" w:eastAsia="Times New Roman" w:hAnsi="Times" w:cs="Times New Roman"/>
          <w:sz w:val="22"/>
          <w:szCs w:val="22"/>
        </w:rPr>
        <w:t xml:space="preserve">( </w:t>
      </w:r>
      <w:proofErr w:type="spellStart"/>
      <w:r w:rsidR="00740421">
        <w:rPr>
          <w:rFonts w:ascii="Times" w:eastAsia="Times New Roman" w:hAnsi="Times" w:cs="Times New Roman"/>
          <w:sz w:val="22"/>
          <w:szCs w:val="22"/>
        </w:rPr>
        <w:t>see</w:t>
      </w:r>
      <w:proofErr w:type="spellEnd"/>
      <w:proofErr w:type="gramEnd"/>
      <w:r w:rsidR="00740421">
        <w:rPr>
          <w:rFonts w:ascii="Times" w:eastAsia="Times New Roman" w:hAnsi="Times" w:cs="Times New Roman"/>
          <w:sz w:val="22"/>
          <w:szCs w:val="22"/>
        </w:rPr>
        <w:t xml:space="preserve"> </w:t>
      </w:r>
      <w:proofErr w:type="spellStart"/>
      <w:r w:rsidR="00740421">
        <w:rPr>
          <w:rFonts w:ascii="Times" w:eastAsia="Times New Roman" w:hAnsi="Times" w:cs="Times New Roman"/>
          <w:sz w:val="22"/>
          <w:szCs w:val="22"/>
        </w:rPr>
        <w:t>attached</w:t>
      </w:r>
      <w:proofErr w:type="spellEnd"/>
      <w:r w:rsidR="00740421">
        <w:rPr>
          <w:rFonts w:ascii="Times" w:eastAsia="Times New Roman" w:hAnsi="Times" w:cs="Times New Roman"/>
          <w:sz w:val="22"/>
          <w:szCs w:val="22"/>
        </w:rPr>
        <w:t xml:space="preserve"> file for the model)</w:t>
      </w:r>
    </w:p>
    <w:p w14:paraId="0EBD2208" w14:textId="77777777" w:rsidR="00D57B1A" w:rsidRDefault="00D57B1A" w:rsidP="00E11A65">
      <w:pPr>
        <w:rPr>
          <w:rFonts w:ascii="Times" w:eastAsia="Times New Roman" w:hAnsi="Times" w:cs="Times New Roman"/>
          <w:sz w:val="20"/>
          <w:szCs w:val="20"/>
        </w:rPr>
      </w:pPr>
    </w:p>
    <w:p w14:paraId="11C26FDC" w14:textId="77777777" w:rsidR="002D79DB" w:rsidRDefault="002D79DB" w:rsidP="00E11A65">
      <w:pPr>
        <w:rPr>
          <w:rFonts w:ascii="Times" w:eastAsia="Times New Roman" w:hAnsi="Times" w:cs="Times New Roman"/>
          <w:sz w:val="20"/>
          <w:szCs w:val="20"/>
        </w:rPr>
      </w:pPr>
    </w:p>
    <w:p w14:paraId="6B4A1493" w14:textId="014308C0" w:rsidR="002D79DB" w:rsidRPr="00446222" w:rsidRDefault="002D79DB" w:rsidP="00E11A65">
      <w:pPr>
        <w:rPr>
          <w:rFonts w:ascii="Times" w:eastAsia="Times New Roman" w:hAnsi="Times" w:cs="Times New Roman"/>
          <w:b/>
          <w:sz w:val="22"/>
          <w:szCs w:val="22"/>
          <w:u w:val="single"/>
        </w:rPr>
      </w:pPr>
      <w:proofErr w:type="spellStart"/>
      <w:r w:rsidRPr="00446222">
        <w:rPr>
          <w:rFonts w:ascii="Times" w:eastAsia="Times New Roman" w:hAnsi="Times" w:cs="Times New Roman"/>
          <w:b/>
          <w:sz w:val="22"/>
          <w:szCs w:val="22"/>
          <w:u w:val="single"/>
        </w:rPr>
        <w:t>Bottom</w:t>
      </w:r>
      <w:proofErr w:type="spellEnd"/>
      <w:r w:rsidRPr="00446222">
        <w:rPr>
          <w:rFonts w:ascii="Times" w:eastAsia="Times New Roman" w:hAnsi="Times" w:cs="Times New Roman"/>
          <w:b/>
          <w:sz w:val="22"/>
          <w:szCs w:val="22"/>
          <w:u w:val="single"/>
        </w:rPr>
        <w:t xml:space="preserve"> of the box :</w:t>
      </w:r>
    </w:p>
    <w:p w14:paraId="03B35F5B" w14:textId="77777777" w:rsidR="002D79DB" w:rsidRDefault="002D79DB" w:rsidP="00E11A65">
      <w:pPr>
        <w:rPr>
          <w:rFonts w:ascii="Times" w:eastAsia="Times New Roman" w:hAnsi="Times" w:cs="Times New Roman"/>
          <w:sz w:val="22"/>
          <w:szCs w:val="22"/>
          <w:highlight w:val="green"/>
        </w:rPr>
      </w:pPr>
    </w:p>
    <w:p w14:paraId="23DCAF54" w14:textId="5F69F96A" w:rsidR="00F84DDA" w:rsidRDefault="00F84DDA" w:rsidP="00E11A65">
      <w:pPr>
        <w:rPr>
          <w:rFonts w:ascii="Times" w:eastAsia="Times New Roman" w:hAnsi="Times" w:cs="Times New Roman"/>
          <w:sz w:val="22"/>
          <w:szCs w:val="22"/>
          <w:highlight w:val="green"/>
        </w:rPr>
      </w:pPr>
      <w:r>
        <w:rPr>
          <w:rFonts w:ascii="Times" w:eastAsia="Times New Roman" w:hAnsi="Times" w:cs="Times New Roman"/>
          <w:sz w:val="22"/>
          <w:szCs w:val="22"/>
          <w:highlight w:val="green"/>
        </w:rPr>
        <w:t>Poids net : 40 g</w:t>
      </w:r>
    </w:p>
    <w:p w14:paraId="62080F0F" w14:textId="01791D2D" w:rsidR="00F84DDA" w:rsidRPr="00446222" w:rsidRDefault="00F84DDA" w:rsidP="00E11A65">
      <w:pPr>
        <w:rPr>
          <w:rFonts w:ascii="Times" w:eastAsia="Times New Roman" w:hAnsi="Times" w:cs="Times New Roman"/>
          <w:sz w:val="22"/>
          <w:szCs w:val="22"/>
          <w:highlight w:val="green"/>
        </w:rPr>
      </w:pPr>
      <w:r>
        <w:rPr>
          <w:rFonts w:ascii="Times" w:eastAsia="Times New Roman" w:hAnsi="Times" w:cs="Times New Roman"/>
          <w:sz w:val="22"/>
          <w:szCs w:val="22"/>
          <w:highlight w:val="green"/>
        </w:rPr>
        <w:t xml:space="preserve">20 Sachet </w:t>
      </w:r>
      <w:proofErr w:type="spellStart"/>
      <w:r>
        <w:rPr>
          <w:rFonts w:ascii="Times" w:eastAsia="Times New Roman" w:hAnsi="Times" w:cs="Times New Roman"/>
          <w:sz w:val="22"/>
          <w:szCs w:val="22"/>
          <w:highlight w:val="green"/>
        </w:rPr>
        <w:t>fraîcher</w:t>
      </w:r>
      <w:proofErr w:type="spellEnd"/>
      <w:r>
        <w:rPr>
          <w:rFonts w:ascii="Times" w:eastAsia="Times New Roman" w:hAnsi="Times" w:cs="Times New Roman"/>
          <w:sz w:val="22"/>
          <w:szCs w:val="22"/>
          <w:highlight w:val="green"/>
        </w:rPr>
        <w:t xml:space="preserve"> de 2g</w:t>
      </w:r>
    </w:p>
    <w:p w14:paraId="194FC246" w14:textId="77777777" w:rsidR="00F84DDA" w:rsidRDefault="00F84DDA" w:rsidP="00E11A65">
      <w:pPr>
        <w:rPr>
          <w:rFonts w:ascii="Times" w:eastAsia="Times New Roman" w:hAnsi="Times" w:cs="Times New Roman"/>
          <w:sz w:val="22"/>
          <w:szCs w:val="22"/>
          <w:highlight w:val="green"/>
        </w:rPr>
      </w:pPr>
    </w:p>
    <w:p w14:paraId="135DE2FB" w14:textId="4B73B4BA" w:rsidR="002D79DB" w:rsidRPr="00446222" w:rsidRDefault="002D79DB" w:rsidP="00E11A65">
      <w:pPr>
        <w:rPr>
          <w:rFonts w:ascii="Times" w:eastAsia="Times New Roman" w:hAnsi="Times" w:cs="Times New Roman"/>
          <w:sz w:val="22"/>
          <w:szCs w:val="22"/>
          <w:highlight w:val="green"/>
        </w:rPr>
      </w:pPr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N° de lot :  </w:t>
      </w:r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ab/>
      </w:r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ab/>
      </w:r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ab/>
        <w:t xml:space="preserve"> </w:t>
      </w:r>
      <w:proofErr w:type="gram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(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which</w:t>
      </w:r>
      <w:proofErr w:type="spellEnd"/>
      <w:proofErr w:type="gram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means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batch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number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in french)</w:t>
      </w:r>
    </w:p>
    <w:p w14:paraId="78C44269" w14:textId="2D022084" w:rsidR="002D79DB" w:rsidRPr="00446222" w:rsidRDefault="002D79DB" w:rsidP="00E11A65">
      <w:pPr>
        <w:rPr>
          <w:rFonts w:ascii="Times" w:eastAsia="Times New Roman" w:hAnsi="Times" w:cs="Times New Roman"/>
          <w:sz w:val="22"/>
          <w:szCs w:val="22"/>
          <w:highlight w:val="green"/>
        </w:rPr>
      </w:pPr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A consommer de préférence avant fin :</w:t>
      </w:r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ab/>
      </w:r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ab/>
        <w:t>(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which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means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de date of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expiry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)</w:t>
      </w:r>
    </w:p>
    <w:p w14:paraId="1E8915E9" w14:textId="4E3E5055" w:rsidR="00740421" w:rsidRDefault="00644C4A" w:rsidP="00E11A65">
      <w:pPr>
        <w:rPr>
          <w:rFonts w:ascii="Times" w:eastAsia="Times New Roman" w:hAnsi="Times" w:cs="Times New Roman"/>
          <w:sz w:val="22"/>
          <w:szCs w:val="22"/>
        </w:rPr>
      </w:pPr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A conserver à l’abri de l’humidité et de la chaleur.  </w:t>
      </w:r>
      <w:proofErr w:type="gram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(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which</w:t>
      </w:r>
      <w:proofErr w:type="spellEnd"/>
      <w:proofErr w:type="gram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means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it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must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be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 xml:space="preserve"> </w:t>
      </w:r>
      <w:proofErr w:type="spellStart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stored</w:t>
      </w:r>
      <w:proofErr w:type="spellEnd"/>
      <w:r w:rsidRPr="00446222">
        <w:rPr>
          <w:rFonts w:ascii="Times" w:eastAsia="Times New Roman" w:hAnsi="Times" w:cs="Times New Roman"/>
          <w:sz w:val="22"/>
          <w:szCs w:val="22"/>
          <w:highlight w:val="green"/>
        </w:rPr>
        <w:t>…</w:t>
      </w:r>
      <w:r w:rsidR="00E53117">
        <w:rPr>
          <w:rFonts w:ascii="Times" w:eastAsia="Times New Roman" w:hAnsi="Times" w:cs="Times New Roman"/>
          <w:sz w:val="22"/>
          <w:szCs w:val="22"/>
          <w:highlight w:val="green"/>
        </w:rPr>
        <w:t>.)</w:t>
      </w:r>
    </w:p>
    <w:p w14:paraId="0C1A536E" w14:textId="77777777" w:rsidR="00740421" w:rsidRPr="00446222" w:rsidRDefault="00740421" w:rsidP="00E11A65">
      <w:pPr>
        <w:rPr>
          <w:rFonts w:ascii="Times" w:eastAsia="Times New Roman" w:hAnsi="Times" w:cs="Times New Roman"/>
          <w:sz w:val="22"/>
          <w:szCs w:val="22"/>
        </w:rPr>
      </w:pPr>
      <w:bookmarkStart w:id="0" w:name="_GoBack"/>
      <w:bookmarkEnd w:id="0"/>
    </w:p>
    <w:p w14:paraId="30E91B16" w14:textId="77777777" w:rsidR="002D79DB" w:rsidRPr="00446222" w:rsidRDefault="002D79DB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4EAFDB0F" w14:textId="77777777" w:rsidR="002D79DB" w:rsidRPr="00446222" w:rsidRDefault="002D79DB" w:rsidP="00E11A65">
      <w:pPr>
        <w:rPr>
          <w:rFonts w:ascii="Times" w:eastAsia="Times New Roman" w:hAnsi="Times" w:cs="Times New Roman"/>
          <w:sz w:val="22"/>
          <w:szCs w:val="22"/>
        </w:rPr>
      </w:pPr>
    </w:p>
    <w:p w14:paraId="3023617F" w14:textId="77777777" w:rsidR="00D540EA" w:rsidRDefault="00D540EA" w:rsidP="00E11A65">
      <w:pPr>
        <w:rPr>
          <w:rFonts w:ascii="Times" w:eastAsia="Times New Roman" w:hAnsi="Times" w:cs="Times New Roman"/>
          <w:sz w:val="20"/>
          <w:szCs w:val="20"/>
        </w:rPr>
      </w:pPr>
    </w:p>
    <w:p w14:paraId="58602019" w14:textId="77777777" w:rsidR="00D540EA" w:rsidRPr="00E11A65" w:rsidRDefault="00D540EA" w:rsidP="00E11A65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7ABC4C8D" w14:textId="77777777" w:rsidR="00087E71" w:rsidRPr="00E11A65" w:rsidRDefault="00087E71">
      <w:pPr>
        <w:rPr>
          <w:sz w:val="28"/>
          <w:szCs w:val="28"/>
        </w:rPr>
      </w:pPr>
    </w:p>
    <w:sectPr w:rsidR="00087E71" w:rsidRPr="00E11A65" w:rsidSect="00E31D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65"/>
    <w:rsid w:val="00084D64"/>
    <w:rsid w:val="00087E71"/>
    <w:rsid w:val="001E2162"/>
    <w:rsid w:val="002D79DB"/>
    <w:rsid w:val="00307103"/>
    <w:rsid w:val="00446222"/>
    <w:rsid w:val="00455A31"/>
    <w:rsid w:val="00644C4A"/>
    <w:rsid w:val="00740421"/>
    <w:rsid w:val="0079304C"/>
    <w:rsid w:val="00CA0FD7"/>
    <w:rsid w:val="00D540EA"/>
    <w:rsid w:val="00D57B1A"/>
    <w:rsid w:val="00E11A65"/>
    <w:rsid w:val="00E31D2F"/>
    <w:rsid w:val="00E53117"/>
    <w:rsid w:val="00F8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C7D98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1A65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11A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1A65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11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323</Words>
  <Characters>1781</Characters>
  <Application>Microsoft Macintosh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kandiban</dc:creator>
  <cp:keywords/>
  <dc:description/>
  <cp:lastModifiedBy>kandiban</cp:lastModifiedBy>
  <cp:revision>9</cp:revision>
  <dcterms:created xsi:type="dcterms:W3CDTF">2017-01-24T20:05:00Z</dcterms:created>
  <dcterms:modified xsi:type="dcterms:W3CDTF">2017-01-27T13:13:00Z</dcterms:modified>
</cp:coreProperties>
</file>