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E6F" w:rsidRDefault="00902385">
      <w:r>
        <w:t>Martec Today</w:t>
      </w:r>
    </w:p>
    <w:p w:rsidR="00902385" w:rsidRDefault="00902385"/>
    <w:p w:rsidR="002263B0" w:rsidRDefault="002263B0" w:rsidP="00902385">
      <w:pPr>
        <w:pStyle w:val="PlainText"/>
      </w:pPr>
      <w:r>
        <w:t>Partnering for success in the transportation industry through three generations where our customers our family.</w:t>
      </w:r>
    </w:p>
    <w:p w:rsidR="002263B0" w:rsidRDefault="002263B0" w:rsidP="00902385">
      <w:pPr>
        <w:pStyle w:val="PlainText"/>
      </w:pPr>
    </w:p>
    <w:p w:rsidR="00902385" w:rsidRDefault="00902385" w:rsidP="00902385">
      <w:pPr>
        <w:pStyle w:val="PlainText"/>
      </w:pPr>
      <w:r>
        <w:t>After its very humble beginnings in 1979 Martec today is a major playe</w:t>
      </w:r>
      <w:r w:rsidR="001665A9">
        <w:t>r in the transportation industry. Concentrating on chassis,</w:t>
      </w:r>
      <w:r>
        <w:t xml:space="preserve"> container</w:t>
      </w:r>
      <w:r w:rsidR="001665A9">
        <w:t xml:space="preserve"> and trailer</w:t>
      </w:r>
      <w:r>
        <w:t xml:space="preserve"> repair and replacement parts. Having developed distributor relationships with the most respected domestic and well as international manufacturers of cha</w:t>
      </w:r>
      <w:r w:rsidR="001665A9">
        <w:t xml:space="preserve">ssis, </w:t>
      </w:r>
      <w:r>
        <w:t xml:space="preserve">container </w:t>
      </w:r>
      <w:r w:rsidR="001665A9">
        <w:t xml:space="preserve">and trailer </w:t>
      </w:r>
      <w:r>
        <w:t>parts, Martec boasts of a national as well as international presence through its 6 strategically located facilities in Texas, Florida, California , Illinois and New Jersey as well as in Costa Rica, Guatemala and Honduras. These locations support their local and surrounding markets through regular company operated trucks which distribute martec products as far away as Canada and the lower cone of South America.</w:t>
      </w:r>
      <w:bookmarkStart w:id="0" w:name="_GoBack"/>
      <w:bookmarkEnd w:id="0"/>
    </w:p>
    <w:p w:rsidR="002263B0" w:rsidRDefault="002263B0" w:rsidP="00902385">
      <w:pPr>
        <w:pStyle w:val="PlainText"/>
      </w:pPr>
    </w:p>
    <w:p w:rsidR="00902385" w:rsidRDefault="00902385" w:rsidP="00902385">
      <w:pPr>
        <w:pStyle w:val="PlainText"/>
      </w:pPr>
      <w:r>
        <w:t>With Alex Ewig as its CEO Martec has entered the third generation of family leaders</w:t>
      </w:r>
      <w:r w:rsidR="001665A9">
        <w:t>hip.</w:t>
      </w:r>
      <w:r>
        <w:t xml:space="preserve"> Our philosophy has not changed as we continue to observe the needs of our clients</w:t>
      </w:r>
      <w:r w:rsidR="002263B0">
        <w:t xml:space="preserve"> both internal and external</w:t>
      </w:r>
      <w:r>
        <w:t xml:space="preserve"> and then react by meeting such needs with quality products and service. Our lighting </w:t>
      </w:r>
      <w:r w:rsidR="002263B0">
        <w:t xml:space="preserve">and safety </w:t>
      </w:r>
      <w:r>
        <w:t xml:space="preserve">line sold through </w:t>
      </w:r>
      <w:proofErr w:type="spellStart"/>
      <w:r>
        <w:t>UBLights</w:t>
      </w:r>
      <w:proofErr w:type="spellEnd"/>
      <w:r>
        <w:t xml:space="preserve"> as well as our long standing supply of cargo securing gear complements our core business o</w:t>
      </w:r>
      <w:r w:rsidR="00B600F8">
        <w:t xml:space="preserve">f repair and replacement parts in the transportation industry. </w:t>
      </w:r>
      <w:r>
        <w:t xml:space="preserve">Martec </w:t>
      </w:r>
      <w:r w:rsidR="00B600F8">
        <w:t>has and always is</w:t>
      </w:r>
      <w:r>
        <w:t xml:space="preserve"> searching out new products, new markets and possible strategic acquisitions in order to keep the momentum going and growing.</w:t>
      </w:r>
    </w:p>
    <w:p w:rsidR="002263B0" w:rsidRDefault="002263B0" w:rsidP="00902385">
      <w:pPr>
        <w:pStyle w:val="PlainText"/>
      </w:pPr>
    </w:p>
    <w:p w:rsidR="00902385" w:rsidRDefault="00902385" w:rsidP="00902385">
      <w:pPr>
        <w:pStyle w:val="PlainText"/>
      </w:pPr>
      <w:r>
        <w:t>Martec</w:t>
      </w:r>
      <w:r w:rsidR="002263B0">
        <w:t xml:space="preserve"> not only continues to grow but</w:t>
      </w:r>
      <w:r>
        <w:t xml:space="preserve"> has invested heavily in the building of the organizational structure which today defines it. Purchasing, logistics, operations, comm</w:t>
      </w:r>
      <w:r w:rsidR="001665A9">
        <w:t>unication, accounting, sales,</w:t>
      </w:r>
      <w:r>
        <w:t xml:space="preserve"> marketing and human relations together form these </w:t>
      </w:r>
      <w:r w:rsidR="001665A9">
        <w:t>strong structural</w:t>
      </w:r>
      <w:r w:rsidR="002263B0">
        <w:t xml:space="preserve"> building blocks bringing you a better than ever Martec. </w:t>
      </w:r>
    </w:p>
    <w:p w:rsidR="001665A9" w:rsidRDefault="001665A9" w:rsidP="00902385">
      <w:pPr>
        <w:pStyle w:val="PlainText"/>
      </w:pPr>
    </w:p>
    <w:p w:rsidR="00902385" w:rsidRDefault="00902385" w:rsidP="00902385">
      <w:pPr>
        <w:pStyle w:val="PlainText"/>
      </w:pPr>
    </w:p>
    <w:p w:rsidR="00902385" w:rsidRDefault="00902385"/>
    <w:sectPr w:rsidR="00902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85"/>
    <w:rsid w:val="001665A9"/>
    <w:rsid w:val="002263B0"/>
    <w:rsid w:val="00261E6F"/>
    <w:rsid w:val="00902385"/>
    <w:rsid w:val="00B6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B2BE0-356D-4894-BEA3-DE76DDCA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02385"/>
    <w:pPr>
      <w:spacing w:after="0" w:line="240" w:lineRule="auto"/>
    </w:pPr>
    <w:rPr>
      <w:rFonts w:ascii="Calibri" w:hAnsi="Calibri"/>
      <w:color w:val="000000" w:themeColor="text1"/>
      <w:sz w:val="20"/>
      <w:szCs w:val="20"/>
    </w:rPr>
  </w:style>
  <w:style w:type="character" w:customStyle="1" w:styleId="PlainTextChar">
    <w:name w:val="Plain Text Char"/>
    <w:basedOn w:val="DefaultParagraphFont"/>
    <w:link w:val="PlainText"/>
    <w:uiPriority w:val="99"/>
    <w:semiHidden/>
    <w:rsid w:val="00902385"/>
    <w:rPr>
      <w:rFonts w:ascii="Calibri" w:hAnsi="Calibri"/>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Komers, Kurt</dc:creator>
  <cp:keywords/>
  <dc:description/>
  <cp:lastModifiedBy>Komers, Kurt</cp:lastModifiedBy>
  <cp:revision>4</cp:revision>
  <dcterms:created xsi:type="dcterms:W3CDTF">2014-08-18T19:14:00Z</dcterms:created>
  <dcterms:modified xsi:type="dcterms:W3CDTF">2014-09-09T19:39:00Z</dcterms:modified>
</cp:coreProperties>
</file>