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1F7" w:rsidRDefault="00604F46" w:rsidP="00E661F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-73.8pt;margin-top:-72.75pt;width:619.15pt;height:795.05pt;z-index:251657214" fillcolor="#03c" stroked="f">
            <v:fill color2="fill darken(118)" rotate="t" angle="-135" method="linear sigma" type="gradient"/>
            <v:textbox>
              <w:txbxContent>
                <w:p w:rsidR="00604F46" w:rsidRDefault="00604F46"/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27.15pt;margin-top:-62.6pt;width:237.2pt;height:192.2pt;z-index:251668480" filled="f" stroked="f">
            <v:textbox>
              <w:txbxContent>
                <w:p w:rsidR="00E661F7" w:rsidRPr="00A41C82" w:rsidRDefault="00E661F7" w:rsidP="00E661F7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52"/>
                      <w:u w:val="single" w:color="00B050"/>
                    </w:rPr>
                  </w:pPr>
                  <w:r w:rsidRPr="00A41C82">
                    <w:rPr>
                      <w:rFonts w:asciiTheme="minorHAnsi" w:hAnsiTheme="minorHAnsi"/>
                      <w:b/>
                      <w:color w:val="FFFFFF" w:themeColor="background1"/>
                      <w:sz w:val="52"/>
                      <w:u w:val="single" w:color="00B050"/>
                    </w:rPr>
                    <w:t>CHANNEL LETTERS</w:t>
                  </w:r>
                </w:p>
                <w:p w:rsidR="00E661F7" w:rsidRPr="00A409FC" w:rsidRDefault="00E661F7" w:rsidP="00A409FC">
                  <w:pPr>
                    <w:spacing w:after="0"/>
                    <w:ind w:firstLine="360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  <w:u w:val="single" w:color="00B050"/>
                    </w:rPr>
                  </w:pPr>
                  <w:r w:rsidRPr="00A409FC"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  <w:u w:val="single" w:color="00B050"/>
                    </w:rPr>
                    <w:t>TYPES &amp; STYLES</w:t>
                  </w:r>
                </w:p>
                <w:p w:rsidR="00E661F7" w:rsidRPr="00A41C82" w:rsidRDefault="00E661F7" w:rsidP="00E661F7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</w:pPr>
                  <w:proofErr w:type="spellStart"/>
                  <w:r w:rsidRPr="00A41C82"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  <w:t>Trimless</w:t>
                  </w:r>
                  <w:proofErr w:type="spellEnd"/>
                  <w:r w:rsidRPr="00A41C82"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  <w:t xml:space="preserve"> Channel Letters</w:t>
                  </w:r>
                </w:p>
                <w:p w:rsidR="00E661F7" w:rsidRPr="00A41C82" w:rsidRDefault="00E661F7" w:rsidP="00E661F7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</w:pPr>
                  <w:r w:rsidRPr="00A41C82"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  <w:t xml:space="preserve">Channel Lock </w:t>
                  </w:r>
                  <w:proofErr w:type="spellStart"/>
                  <w:r w:rsidRPr="00A41C82"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  <w:t>Trimcap</w:t>
                  </w:r>
                  <w:proofErr w:type="spellEnd"/>
                </w:p>
                <w:p w:rsidR="00E661F7" w:rsidRPr="00A41C82" w:rsidRDefault="00E661F7" w:rsidP="00E661F7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</w:pPr>
                  <w:r w:rsidRPr="00A41C82"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  <w:t xml:space="preserve">Fabricated </w:t>
                  </w:r>
                  <w:proofErr w:type="spellStart"/>
                  <w:r w:rsidRPr="00A41C82"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  <w:t>Trimcap</w:t>
                  </w:r>
                  <w:proofErr w:type="spellEnd"/>
                </w:p>
                <w:p w:rsidR="00E661F7" w:rsidRPr="00A41C82" w:rsidRDefault="00E661F7" w:rsidP="00E661F7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</w:pPr>
                  <w:r w:rsidRPr="00A41C82"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  <w:t>Fabricated Reverse</w:t>
                  </w:r>
                </w:p>
                <w:p w:rsidR="00E661F7" w:rsidRPr="00A41C82" w:rsidRDefault="00E661F7" w:rsidP="00E661F7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</w:pPr>
                  <w:r w:rsidRPr="00A41C82"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  <w:t>Open Face</w:t>
                  </w:r>
                </w:p>
                <w:p w:rsidR="00E661F7" w:rsidRPr="00A41C82" w:rsidRDefault="00E661F7" w:rsidP="00E661F7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</w:pPr>
                  <w:r w:rsidRPr="00A41C82"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  <w:t>Led Illumination</w:t>
                  </w:r>
                </w:p>
                <w:p w:rsidR="00E661F7" w:rsidRPr="00A41C82" w:rsidRDefault="00E661F7" w:rsidP="00E661F7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</w:pPr>
                  <w:r w:rsidRPr="00A41C82">
                    <w:rPr>
                      <w:rFonts w:asciiTheme="minorHAnsi" w:hAnsiTheme="minorHAnsi" w:cs="Arial"/>
                      <w:color w:val="FFFFFF" w:themeColor="background1"/>
                      <w:sz w:val="28"/>
                      <w:szCs w:val="36"/>
                    </w:rPr>
                    <w:t>Neon Illumination</w:t>
                  </w:r>
                </w:p>
                <w:p w:rsidR="00E661F7" w:rsidRPr="00E661F7" w:rsidRDefault="00E661F7" w:rsidP="00E661F7">
                  <w:pPr>
                    <w:rPr>
                      <w:rFonts w:asciiTheme="minorHAnsi" w:hAnsiTheme="minorHAnsi"/>
                      <w:b/>
                      <w:color w:val="FFFFFF" w:themeColor="background1"/>
                      <w:sz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70.4pt;margin-top:446.1pt;width:.05pt;height:276.2pt;flip:y;z-index:251670528" o:connectortype="straight" strokecolor="blue" strokeweight="1.5pt"/>
        </w:pict>
      </w:r>
      <w:r>
        <w:rPr>
          <w:noProof/>
        </w:rPr>
        <w:pict>
          <v:shape id="_x0000_s1039" type="#_x0000_t32" style="position:absolute;margin-left:248.65pt;margin-top:-72.75pt;width:0;height:223.15pt;flip:y;z-index:251672576" o:connectortype="straight" strokecolor="blue" strokeweight="1.5pt"/>
        </w:pict>
      </w:r>
      <w:r>
        <w:rPr>
          <w:noProof/>
        </w:rPr>
        <w:pict>
          <v:shape id="_x0000_s1033" type="#_x0000_t32" style="position:absolute;margin-left:-73.8pt;margin-top:270.5pt;width:187pt;height:0;flip:x;z-index:251666432" o:connectortype="straight" strokecolor="blue" strokeweight="6pt"/>
        </w:pict>
      </w:r>
      <w:r>
        <w:rPr>
          <w:noProof/>
        </w:rPr>
        <w:pict>
          <v:shape id="_x0000_s1034" type="#_x0000_t32" style="position:absolute;margin-left:402.85pt;margin-top:340.2pt;width:142.5pt;height:0;flip:x;z-index:251660543" o:connectortype="straight" strokecolor="blue" strokeweight="6pt"/>
        </w:pict>
      </w:r>
      <w:r>
        <w:rPr>
          <w:noProof/>
        </w:rPr>
        <w:pict>
          <v:oval id="_x0000_s1026" style="position:absolute;margin-left:105.7pt;margin-top:150.4pt;width:306.4pt;height:295.7pt;z-index:251659264" filled="f" strokecolor="blue" strokeweight="9pt"/>
        </w:pict>
      </w:r>
      <w:r>
        <w:rPr>
          <w:noProof/>
        </w:rPr>
        <w:pict>
          <v:shape id="_x0000_s1027" type="#_x0000_t202" style="position:absolute;margin-left:248.65pt;margin-top:-78.15pt;width:307.65pt;height:363.1pt;z-index:251660288" filled="f" stroked="f">
            <v:textbox style="mso-next-textbox:#_x0000_s1027">
              <w:txbxContent>
                <w:p w:rsidR="00E661F7" w:rsidRDefault="00A41C82" w:rsidP="00E661F7">
                  <w:r w:rsidRPr="00A41C82">
                    <w:rPr>
                      <w:noProof/>
                    </w:rPr>
                    <w:drawing>
                      <wp:inline distT="0" distB="0" distL="0" distR="0">
                        <wp:extent cx="3589622" cy="4423996"/>
                        <wp:effectExtent l="0" t="0" r="0" b="0"/>
                        <wp:docPr id="6" name="Picture 6" descr="R:\MARKETING\2016\KLUSTY - SING THE QUEEN\KLUSTY - SING THE QUEEN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R:\MARKETING\2016\KLUSTY - SING THE QUEEN\KLUSTY - SING THE QUEEN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33" r="265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16119" cy="4456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26DA" w:rsidRDefault="00604F46">
      <w:r>
        <w:rPr>
          <w:noProof/>
        </w:rPr>
        <w:pict>
          <v:shape id="_x0000_s1036" type="#_x0000_t202" style="position:absolute;margin-left:-50.9pt;margin-top:334.15pt;width:299.55pt;height:80pt;z-index:251669504" filled="f" stroked="f">
            <v:textbox>
              <w:txbxContent>
                <w:p w:rsidR="00E661F7" w:rsidRPr="00CE729F" w:rsidRDefault="00A41C82" w:rsidP="00CE729F">
                  <w:pPr>
                    <w:spacing w:after="0" w:line="240" w:lineRule="auto"/>
                    <w:rPr>
                      <w:rFonts w:asciiTheme="minorHAnsi" w:hAnsiTheme="minorHAnsi"/>
                      <w:sz w:val="28"/>
                    </w:rPr>
                  </w:pPr>
                  <w:r w:rsidRPr="00CE729F">
                    <w:rPr>
                      <w:rFonts w:asciiTheme="minorHAnsi" w:hAnsiTheme="minorHAnsi"/>
                      <w:sz w:val="28"/>
                    </w:rPr>
                    <w:t>Channel letters and channel lettering are very popular for lighted business signs. These can be used indoor or out as they are very durable and weather resistant.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77.4pt;margin-top:497.1pt;width:267.95pt;height:195.55pt;z-index:251658239" fillcolor="black [3213]" stroked="f">
            <v:textbox>
              <w:txbxContent>
                <w:p w:rsidR="002E5AE2" w:rsidRDefault="002E5AE2" w:rsidP="002E5AE2">
                  <w:pPr>
                    <w:jc w:val="center"/>
                    <w:rPr>
                      <w:rFonts w:asciiTheme="minorHAnsi" w:hAnsiTheme="minorHAnsi"/>
                      <w:color w:val="FFFFFF" w:themeColor="background1"/>
                      <w:sz w:val="32"/>
                    </w:rPr>
                  </w:pPr>
                </w:p>
                <w:p w:rsidR="002E5AE2" w:rsidRDefault="002E5AE2" w:rsidP="002E5AE2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  <w:sz w:val="32"/>
                    </w:rPr>
                  </w:pPr>
                  <w:r>
                    <w:rPr>
                      <w:rFonts w:asciiTheme="minorHAnsi" w:hAnsiTheme="minorHAnsi"/>
                      <w:color w:val="FFFFFF" w:themeColor="background1"/>
                      <w:sz w:val="32"/>
                    </w:rPr>
                    <w:t xml:space="preserve">Introducing our new line of </w:t>
                  </w:r>
                </w:p>
                <w:p w:rsidR="002E5AE2" w:rsidRPr="002E5AE2" w:rsidRDefault="002E5AE2" w:rsidP="002E5AE2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  <w:sz w:val="32"/>
                    </w:rPr>
                  </w:pPr>
                  <w:proofErr w:type="spellStart"/>
                  <w:r w:rsidRPr="002E5AE2"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Trimless</w:t>
                  </w:r>
                  <w:proofErr w:type="spellEnd"/>
                  <w:r w:rsidRPr="002E5AE2"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 xml:space="preserve"> Channel Letters</w:t>
                  </w:r>
                  <w:r>
                    <w:rPr>
                      <w:rFonts w:asciiTheme="minorHAnsi" w:hAnsiTheme="minorHAnsi"/>
                      <w:color w:val="FFFFFF" w:themeColor="background1"/>
                      <w:sz w:val="32"/>
                    </w:rPr>
                    <w:t xml:space="preserve"> with face, edge, and backlit illumination. These channel letters offer the distinctive and unique identity your customers have been searching for.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270.45pt;margin-top:307.35pt;width:285.85pt;height:230.65pt;z-index:251660927" filled="f" stroked="f">
            <v:textbox>
              <w:txbxContent>
                <w:p w:rsidR="00C11219" w:rsidRDefault="00DF539B">
                  <w:r w:rsidRPr="00DF539B">
                    <w:rPr>
                      <w:noProof/>
                    </w:rPr>
                    <w:drawing>
                      <wp:inline distT="0" distB="0" distL="0" distR="0">
                        <wp:extent cx="3368675" cy="2526506"/>
                        <wp:effectExtent l="0" t="0" r="0" b="0"/>
                        <wp:docPr id="11" name="Picture 11" descr="R:\MARKETING\2014\COMPLETION PHOTOS\TRIMLESS CHANNEL LETTER SAMPLES\IMG_17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R:\MARKETING\2014\COMPLETION PHOTOS\TRIMLESS CHANNEL LETTER SAMPLES\IMG_17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8675" cy="2526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78.55pt;margin-top:307.35pt;width:355.95pt;height:398.3pt;z-index:251659775" filled="f" stroked="f">
            <v:textbox style="mso-next-textbox:#_x0000_s1029">
              <w:txbxContent>
                <w:p w:rsidR="00E661F7" w:rsidRDefault="00A41C82" w:rsidP="00E661F7">
                  <w:r w:rsidRPr="00A41C82">
                    <w:rPr>
                      <w:noProof/>
                    </w:rPr>
                    <w:drawing>
                      <wp:inline distT="0" distB="0" distL="0" distR="0">
                        <wp:extent cx="4261684" cy="4860758"/>
                        <wp:effectExtent l="0" t="0" r="0" b="0"/>
                        <wp:docPr id="7" name="Picture 7" descr="R:\MARKETING\2016\ADVANCE - CINEMARK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R:\MARKETING\2016\ADVANCE - CINEMARK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2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79187" cy="48807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-27.15pt;margin-top:103.75pt;width:237.2pt;height:134.9pt;z-index:251673600" filled="f" stroked="f">
            <v:textbox>
              <w:txbxContent>
                <w:p w:rsidR="00E661F7" w:rsidRPr="00A409FC" w:rsidRDefault="00E661F7" w:rsidP="00A409FC">
                  <w:pPr>
                    <w:spacing w:after="0"/>
                    <w:ind w:firstLine="360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  <w:u w:val="single" w:color="00B050"/>
                    </w:rPr>
                  </w:pPr>
                  <w:r w:rsidRPr="00A409FC"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  <w:u w:val="single" w:color="00B050"/>
                    </w:rPr>
                    <w:t>FEATURES &amp; BENEFITS</w:t>
                  </w:r>
                </w:p>
                <w:p w:rsidR="00E661F7" w:rsidRPr="00A41C82" w:rsidRDefault="00E661F7" w:rsidP="00A41C82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color w:val="FFFFFF" w:themeColor="background1"/>
                      <w:sz w:val="28"/>
                    </w:rPr>
                  </w:pPr>
                  <w:r w:rsidRPr="00A41C82">
                    <w:rPr>
                      <w:rFonts w:asciiTheme="minorHAnsi" w:hAnsiTheme="minorHAnsi"/>
                      <w:color w:val="FFFFFF" w:themeColor="background1"/>
                      <w:sz w:val="28"/>
                    </w:rPr>
                    <w:t>Sizes available from 6in – 15ft</w:t>
                  </w:r>
                </w:p>
                <w:p w:rsidR="00E661F7" w:rsidRPr="00A41C82" w:rsidRDefault="00E661F7" w:rsidP="00A41C82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Theme="minorHAnsi" w:hAnsiTheme="minorHAnsi"/>
                      <w:color w:val="FFFFFF" w:themeColor="background1"/>
                      <w:sz w:val="28"/>
                    </w:rPr>
                  </w:pPr>
                  <w:r w:rsidRPr="00A41C82">
                    <w:rPr>
                      <w:rFonts w:asciiTheme="minorHAnsi" w:hAnsiTheme="minorHAnsi"/>
                      <w:color w:val="FFFFFF" w:themeColor="background1"/>
                      <w:sz w:val="28"/>
                    </w:rPr>
                    <w:t>Channel Lock Letter Backs</w:t>
                  </w:r>
                </w:p>
                <w:p w:rsidR="00E661F7" w:rsidRPr="00A41C82" w:rsidRDefault="00E661F7" w:rsidP="00A41C82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Theme="minorHAnsi" w:hAnsiTheme="minorHAnsi"/>
                      <w:color w:val="FFFFFF" w:themeColor="background1"/>
                      <w:sz w:val="28"/>
                    </w:rPr>
                  </w:pPr>
                  <w:r w:rsidRPr="00A41C82">
                    <w:rPr>
                      <w:rFonts w:asciiTheme="minorHAnsi" w:hAnsiTheme="minorHAnsi"/>
                      <w:color w:val="FFFFFF" w:themeColor="background1"/>
                      <w:sz w:val="28"/>
                    </w:rPr>
                    <w:t>UL Approved</w:t>
                  </w:r>
                </w:p>
                <w:p w:rsidR="00E661F7" w:rsidRPr="00A41C82" w:rsidRDefault="00E661F7" w:rsidP="00A41C82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Theme="minorHAnsi" w:hAnsiTheme="minorHAnsi"/>
                      <w:color w:val="FFFFFF" w:themeColor="background1"/>
                      <w:sz w:val="28"/>
                    </w:rPr>
                  </w:pPr>
                  <w:r w:rsidRPr="00A41C82">
                    <w:rPr>
                      <w:rFonts w:asciiTheme="minorHAnsi" w:hAnsiTheme="minorHAnsi"/>
                      <w:color w:val="FFFFFF" w:themeColor="background1"/>
                      <w:sz w:val="28"/>
                    </w:rPr>
                    <w:t>LED or Neon Illumination</w:t>
                  </w:r>
                </w:p>
                <w:p w:rsidR="00E661F7" w:rsidRPr="00A41C82" w:rsidRDefault="00E661F7" w:rsidP="00A41C82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Theme="minorHAnsi" w:hAnsiTheme="minorHAnsi"/>
                      <w:color w:val="FFFFFF" w:themeColor="background1"/>
                      <w:sz w:val="28"/>
                    </w:rPr>
                  </w:pPr>
                  <w:r w:rsidRPr="00A41C82">
                    <w:rPr>
                      <w:rFonts w:asciiTheme="minorHAnsi" w:hAnsiTheme="minorHAnsi"/>
                      <w:color w:val="FFFFFF" w:themeColor="background1"/>
                      <w:sz w:val="28"/>
                    </w:rPr>
                    <w:t>Quantities of 1 or 100 sets</w:t>
                  </w:r>
                </w:p>
                <w:p w:rsidR="00E661F7" w:rsidRPr="00A41C82" w:rsidRDefault="00E661F7" w:rsidP="00A41C82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Theme="minorHAnsi" w:hAnsiTheme="minorHAnsi"/>
                      <w:color w:val="FFFFFF" w:themeColor="background1"/>
                      <w:sz w:val="28"/>
                    </w:rPr>
                  </w:pPr>
                  <w:r w:rsidRPr="00A41C82">
                    <w:rPr>
                      <w:rFonts w:asciiTheme="minorHAnsi" w:hAnsiTheme="minorHAnsi"/>
                      <w:color w:val="FFFFFF" w:themeColor="background1"/>
                      <w:sz w:val="28"/>
                    </w:rPr>
                    <w:t>Quick Production Time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165.4pt;margin-top:225pt;width:204.5pt;height:113.85pt;z-index:251671552" filled="f" stroked="f">
            <v:textbox>
              <w:txbxContent>
                <w:p w:rsidR="00E661F7" w:rsidRPr="00E661F7" w:rsidRDefault="00E661F7" w:rsidP="00E661F7">
                  <w:pPr>
                    <w:spacing w:after="0" w:line="240" w:lineRule="auto"/>
                    <w:rPr>
                      <w:rFonts w:ascii="Pristina" w:hAnsi="Pristina"/>
                      <w:b/>
                      <w:color w:val="FFFFFF" w:themeColor="background1"/>
                      <w:sz w:val="36"/>
                    </w:rPr>
                  </w:pPr>
                  <w:r w:rsidRPr="00E661F7">
                    <w:rPr>
                      <w:rFonts w:ascii="Pristina" w:hAnsi="Pristina"/>
                      <w:b/>
                      <w:color w:val="FFFFFF" w:themeColor="background1"/>
                      <w:sz w:val="36"/>
                    </w:rPr>
                    <w:t>The</w:t>
                  </w:r>
                </w:p>
                <w:p w:rsidR="00E661F7" w:rsidRPr="0001377C" w:rsidRDefault="00E661F7" w:rsidP="00E661F7">
                  <w:pPr>
                    <w:spacing w:after="0"/>
                    <w:rPr>
                      <w:rFonts w:ascii="Century Gothic" w:hAnsi="Century Gothic"/>
                      <w:sz w:val="32"/>
                    </w:rPr>
                  </w:pPr>
                  <w:r>
                    <w:rPr>
                      <w:rFonts w:ascii="Century Gothic" w:hAnsi="Century Gothic"/>
                      <w:sz w:val="28"/>
                    </w:rPr>
                    <w:t xml:space="preserve">  </w:t>
                  </w:r>
                  <w:r w:rsidR="00604F46">
                    <w:rPr>
                      <w:rFonts w:ascii="Century Gothic" w:hAnsi="Century Gothic"/>
                      <w:sz w:val="2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140.95pt;height:24.5pt" fillcolor="red" strokecolor="#cc9b00" strokeweight=".25pt">
                        <v:shadow color="#868686"/>
                        <v:textpath style="font-family:&quot;Arial Black&quot;;font-size:24pt;v-text-spacing:58985f;v-text-kern:t" trim="t" fitpath="t" string=" Channel Letter&#10;"/>
                      </v:shape>
                    </w:pict>
                  </w:r>
                </w:p>
                <w:p w:rsidR="00E661F7" w:rsidRDefault="00E661F7" w:rsidP="00E661F7">
                  <w:pPr>
                    <w:spacing w:after="0"/>
                    <w:ind w:left="720"/>
                  </w:pPr>
                  <w:r>
                    <w:t xml:space="preserve">    </w:t>
                  </w:r>
                  <w:r w:rsidR="00604F46">
                    <w:pict>
                      <v:shape id="_x0000_i1026" type="#_x0000_t136" style="width:79.65pt;height:24.5pt" fillcolor="red" strokecolor="#cc9b00" strokeweight=".25pt">
                        <v:shadow color="#868686"/>
                        <v:textpath style="font-family:&quot;Arial Black&quot;;font-size:20pt;v-text-spacing:58985f;v-text-kern:t" trim="t" fitpath="t" string="Factory"/>
                      </v:shape>
                    </w:pict>
                  </w:r>
                </w:p>
                <w:p w:rsidR="00E661F7" w:rsidRPr="005B5CB9" w:rsidRDefault="00E661F7" w:rsidP="00E661F7">
                  <w:pPr>
                    <w:spacing w:after="0"/>
                    <w:rPr>
                      <w:b/>
                      <w:sz w:val="20"/>
                    </w:rPr>
                  </w:pPr>
                  <w:r w:rsidRPr="00C70DB8">
                    <w:rPr>
                      <w:b/>
                      <w:sz w:val="20"/>
                    </w:rPr>
                    <w:t xml:space="preserve">Division of World </w:t>
                  </w:r>
                  <w:r w:rsidRPr="00E661F7">
                    <w:rPr>
                      <w:b/>
                      <w:sz w:val="20"/>
                    </w:rPr>
                    <w:t>Wi</w:t>
                  </w:r>
                  <w:r w:rsidRPr="00E661F7">
                    <w:rPr>
                      <w:b/>
                      <w:color w:val="FFFFFF" w:themeColor="background1"/>
                      <w:sz w:val="20"/>
                    </w:rPr>
                    <w:t>de Sign Systems Inc.</w:t>
                  </w:r>
                </w:p>
                <w:p w:rsidR="00E661F7" w:rsidRPr="0001377C" w:rsidRDefault="00E661F7" w:rsidP="00E661F7">
                  <w:pPr>
                    <w:spacing w:after="0"/>
                    <w:ind w:left="72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73.8pt;margin-top:248.35pt;width:339.5pt;height:62.8pt;z-index:251663360" fillcolor="#0c0" stroked="f">
            <v:fill color2="#03c" rotate="t" angle="-90" type="gradient"/>
            <v:textbox>
              <w:txbxContent>
                <w:p w:rsidR="00E661F7" w:rsidRDefault="00E661F7" w:rsidP="00E661F7"/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52.75pt;margin-top:248.35pt;width:292.6pt;height:62.8pt;z-index:251661312" fillcolor="#0c0" stroked="f">
            <v:fill color2="#9f3" rotate="t" angle="-90" focus="100%" type="gradient"/>
            <v:textbox>
              <w:txbxContent>
                <w:p w:rsidR="00E661F7" w:rsidRPr="00EE0118" w:rsidRDefault="00E661F7" w:rsidP="00E661F7">
                  <w:pPr>
                    <w:spacing w:before="240" w:after="0" w:line="240" w:lineRule="auto"/>
                    <w:jc w:val="center"/>
                    <w:rPr>
                      <w:rFonts w:asciiTheme="minorHAnsi" w:hAnsiTheme="minorHAnsi"/>
                      <w:b/>
                      <w:sz w:val="32"/>
                    </w:rPr>
                  </w:pPr>
                  <w:r>
                    <w:rPr>
                      <w:rFonts w:asciiTheme="minorHAnsi" w:hAnsiTheme="minorHAnsi"/>
                      <w:b/>
                      <w:sz w:val="32"/>
                    </w:rPr>
                    <w:t xml:space="preserve">                    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sectPr w:rsidR="004426DA" w:rsidSect="002235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874C5"/>
    <w:multiLevelType w:val="hybridMultilevel"/>
    <w:tmpl w:val="E71843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E2048"/>
    <w:multiLevelType w:val="hybridMultilevel"/>
    <w:tmpl w:val="2A2423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661F7"/>
    <w:rsid w:val="002235E5"/>
    <w:rsid w:val="002D7D96"/>
    <w:rsid w:val="002E5AE2"/>
    <w:rsid w:val="005022B3"/>
    <w:rsid w:val="00604F46"/>
    <w:rsid w:val="00657DFA"/>
    <w:rsid w:val="006A3DE0"/>
    <w:rsid w:val="007454F2"/>
    <w:rsid w:val="00840F3A"/>
    <w:rsid w:val="00A409FC"/>
    <w:rsid w:val="00A41C82"/>
    <w:rsid w:val="00B354F9"/>
    <w:rsid w:val="00C03E5C"/>
    <w:rsid w:val="00C11219"/>
    <w:rsid w:val="00CE729F"/>
    <w:rsid w:val="00DF539B"/>
    <w:rsid w:val="00E661F7"/>
    <w:rsid w:val="00F4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33"/>
        <o:r id="V:Rule2" type="connector" idref="#_x0000_s1034"/>
        <o:r id="V:Rule3" type="connector" idref="#_x0000_s1039"/>
        <o:r id="V:Rule4" type="connector" idref="#_x0000_s1037"/>
      </o:rules>
    </o:shapelayout>
  </w:shapeDefaults>
  <w:decimalSymbol w:val="."/>
  <w:listSeparator w:val=","/>
  <w15:chartTrackingRefBased/>
  <w15:docId w15:val="{9BF6557A-BEE0-4140-8A59-50FD435C2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1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61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Willcome</dc:creator>
  <cp:keywords/>
  <dc:description/>
  <cp:lastModifiedBy>Nikki Willcome</cp:lastModifiedBy>
  <cp:revision>3</cp:revision>
  <dcterms:created xsi:type="dcterms:W3CDTF">2016-07-27T19:01:00Z</dcterms:created>
  <dcterms:modified xsi:type="dcterms:W3CDTF">2016-07-27T19:19:00Z</dcterms:modified>
</cp:coreProperties>
</file>