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6DA" w:rsidRDefault="00B931C7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343.3pt;margin-top:176.95pt;width:165.5pt;height:41.55pt;z-index:251664384" filled="f" stroked="f">
            <v:textbox style="mso-next-textbox:#_x0000_s1047">
              <w:txbxContent>
                <w:p w:rsidR="00D83CB2" w:rsidRPr="00D83CB2" w:rsidRDefault="00D83CB2" w:rsidP="00D83CB2">
                  <w:pPr>
                    <w:jc w:val="center"/>
                    <w:rPr>
                      <w:rFonts w:asciiTheme="minorHAnsi" w:hAnsiTheme="minorHAnsi"/>
                      <w:color w:val="FFFFFF" w:themeColor="background1"/>
                      <w:sz w:val="40"/>
                    </w:rPr>
                  </w:pPr>
                  <w:r>
                    <w:rPr>
                      <w:rFonts w:ascii="Lucida Handwriting" w:hAnsi="Lucida Handwriting"/>
                      <w:color w:val="FFFFFF" w:themeColor="background1"/>
                      <w:sz w:val="40"/>
                    </w:rPr>
                    <w:t>Our Purpose</w:t>
                  </w:r>
                </w:p>
                <w:p w:rsidR="00D83CB2" w:rsidRDefault="00D83CB2"/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56.8pt;margin-top:-1.5pt;width:271.7pt;height:195.55pt;z-index:251662336" filled="f" stroked="f">
            <v:textbox style="mso-next-textbox:#_x0000_s1045">
              <w:txbxContent>
                <w:p w:rsidR="00D83CB2" w:rsidRDefault="000F64E7" w:rsidP="00D83CB2">
                  <w:pPr>
                    <w:jc w:val="both"/>
                    <w:rPr>
                      <w:rFonts w:asciiTheme="minorHAnsi" w:hAnsiTheme="minorHAnsi"/>
                      <w:color w:val="FFFFFF" w:themeColor="background1"/>
                    </w:rPr>
                  </w:pP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At World Wide Sign Systems, Inc., we know that </w:t>
                  </w:r>
                  <w:r w:rsidRPr="00967189">
                    <w:rPr>
                      <w:rFonts w:asciiTheme="minorHAnsi" w:hAnsiTheme="minorHAnsi"/>
                      <w:b/>
                      <w:color w:val="FFFFFF" w:themeColor="background1"/>
                    </w:rPr>
                    <w:t>Quality, Customer Service, Timely Delivery, and State-of-the-Art Manufacturing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are</w:t>
                  </w:r>
                  <w:r w:rsidR="00450127">
                    <w:rPr>
                      <w:rFonts w:asciiTheme="minorHAnsi" w:hAnsiTheme="minorHAnsi"/>
                      <w:color w:val="FFFFFF" w:themeColor="background1"/>
                    </w:rPr>
                    <w:t xml:space="preserve"> some of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the ingredients </w:t>
                  </w:r>
                  <w:r w:rsidR="00450127">
                    <w:rPr>
                      <w:rFonts w:asciiTheme="minorHAnsi" w:hAnsiTheme="minorHAnsi"/>
                      <w:color w:val="FFFFFF" w:themeColor="background1"/>
                    </w:rPr>
                    <w:t>at the heart of a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good relationship with our customers. Our </w:t>
                  </w:r>
                  <w:r w:rsidRPr="000F64E7">
                    <w:rPr>
                      <w:rFonts w:asciiTheme="minorHAnsi" w:hAnsiTheme="minorHAnsi"/>
                      <w:color w:val="FFFFFF" w:themeColor="background1"/>
                    </w:rPr>
                    <w:t xml:space="preserve">employees 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are </w:t>
                  </w:r>
                  <w:r w:rsidR="00450127">
                    <w:rPr>
                      <w:rFonts w:asciiTheme="minorHAnsi" w:hAnsiTheme="minorHAnsi"/>
                      <w:color w:val="FFFFFF" w:themeColor="background1"/>
                    </w:rPr>
                    <w:t xml:space="preserve">well 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trained, experienced, and dedicated to providing</w:t>
                  </w:r>
                  <w:r w:rsidRPr="000F64E7">
                    <w:rPr>
                      <w:rFonts w:asciiTheme="minorHAnsi" w:hAnsiTheme="minorHAnsi"/>
                      <w:color w:val="FFFFFF" w:themeColor="background1"/>
                    </w:rPr>
                    <w:t xml:space="preserve"> you 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>with quality wholesale signs your company can be proud of. We believe in helping you</w:t>
                  </w:r>
                  <w:r w:rsidR="00B931C7">
                    <w:rPr>
                      <w:rFonts w:asciiTheme="minorHAnsi" w:hAnsiTheme="minorHAnsi"/>
                      <w:color w:val="FFFFFF" w:themeColor="background1"/>
                    </w:rPr>
                    <w:t xml:space="preserve"> to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bring your customer’s dream to life by providing the perfect sig</w:t>
                  </w:r>
                  <w:r w:rsidR="00D83CB2">
                    <w:rPr>
                      <w:rFonts w:asciiTheme="minorHAnsi" w:hAnsiTheme="minorHAnsi"/>
                      <w:color w:val="FFFFFF" w:themeColor="background1"/>
                    </w:rPr>
                    <w:t>n to represent their company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r w:rsidR="00B931C7">
                    <w:rPr>
                      <w:rFonts w:asciiTheme="minorHAnsi" w:hAnsiTheme="minorHAnsi"/>
                      <w:color w:val="FFFFFF" w:themeColor="background1"/>
                    </w:rPr>
                    <w:t>and to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  <w:r w:rsidR="00B931C7">
                    <w:rPr>
                      <w:rFonts w:asciiTheme="minorHAnsi" w:hAnsiTheme="minorHAnsi"/>
                      <w:color w:val="FFFFFF" w:themeColor="background1"/>
                    </w:rPr>
                    <w:t>help get them</w:t>
                  </w:r>
                  <w:r>
                    <w:rPr>
                      <w:rFonts w:asciiTheme="minorHAnsi" w:hAnsiTheme="minorHAnsi"/>
                      <w:color w:val="FFFFFF" w:themeColor="background1"/>
                    </w:rPr>
                    <w:t xml:space="preserve"> noticed.</w:t>
                  </w:r>
                  <w:r w:rsidR="00D83CB2">
                    <w:rPr>
                      <w:rFonts w:asciiTheme="minorHAnsi" w:hAnsiTheme="minorHAnsi"/>
                      <w:color w:val="FFFFFF" w:themeColor="background1"/>
                    </w:rPr>
                    <w:t xml:space="preserve"> </w:t>
                  </w:r>
                </w:p>
                <w:p w:rsidR="000F64E7" w:rsidRPr="00D83CB2" w:rsidRDefault="000F64E7" w:rsidP="00D83CB2">
                  <w:pPr>
                    <w:jc w:val="right"/>
                    <w:rPr>
                      <w:rFonts w:asciiTheme="minorHAnsi" w:hAnsiTheme="minorHAnsi"/>
                      <w:color w:val="FFFFFF" w:themeColor="background1"/>
                      <w:sz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margin-left:252.35pt;margin-top:443.1pt;width:0;height:280.6pt;z-index:251668480" o:connectortype="straight" strokecolor="blue" strokeweight="6pt"/>
        </w:pict>
      </w:r>
      <w:r>
        <w:rPr>
          <w:noProof/>
        </w:rPr>
        <w:pict>
          <v:shape id="_x0000_s1053" type="#_x0000_t32" style="position:absolute;margin-left:-73.8pt;margin-top:341.7pt;width:188.45pt;height:0;z-index:251670528" o:connectortype="straight" strokecolor="#06f"/>
        </w:pict>
      </w:r>
      <w:r>
        <w:rPr>
          <w:noProof/>
        </w:rPr>
        <w:pict>
          <v:shape id="_x0000_s1055" type="#_x0000_t202" style="position:absolute;margin-left:-73.8pt;margin-top:-1in;width:619.15pt;height:795.7pt;z-index:251656190" fillcolor="#03c" stroked="f">
            <v:fill color2="fill darken(118)" rotate="t" angle="-135" method="linear sigma" type="gradient"/>
            <v:textbox>
              <w:txbxContent>
                <w:p w:rsidR="00801A71" w:rsidRDefault="00801A71"/>
              </w:txbxContent>
            </v:textbox>
          </v:shape>
        </w:pict>
      </w:r>
      <w:r>
        <w:rPr>
          <w:noProof/>
        </w:rPr>
        <w:pict>
          <v:shape id="_x0000_s1048" type="#_x0000_t202" style="position:absolute;margin-left:-24.95pt;margin-top:358.5pt;width:269.9pt;height:349.35pt;z-index:251666943" filled="f" stroked="f">
            <v:textbox style="mso-next-textbox:#_x0000_s1048">
              <w:txbxContent>
                <w:p w:rsidR="00430311" w:rsidRPr="008713A9" w:rsidRDefault="00430311" w:rsidP="00430311">
                  <w:pPr>
                    <w:spacing w:after="0"/>
                    <w:ind w:firstLine="360"/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  <w:u w:val="single" w:color="00CC00"/>
                    </w:rPr>
                  </w:pPr>
                  <w:r w:rsidRPr="008713A9">
                    <w:rPr>
                      <w:rFonts w:asciiTheme="minorHAnsi" w:hAnsiTheme="minorHAnsi"/>
                      <w:b/>
                      <w:color w:val="FFFFFF" w:themeColor="background1"/>
                      <w:sz w:val="40"/>
                      <w:u w:val="single" w:color="00CC00"/>
                    </w:rPr>
                    <w:t>Product Lines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Custom Signs &amp; Pole Covers</w:t>
                  </w:r>
                </w:p>
                <w:p w:rsid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Channel Letters (LED or Neon)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Extruded Electric Signs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Post &amp; Panels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Formed Faces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Flexible Faces</w:t>
                  </w:r>
                </w:p>
                <w:p w:rsidR="00430311" w:rsidRP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Digital Graphics</w:t>
                  </w:r>
                </w:p>
                <w:p w:rsidR="00430311" w:rsidRDefault="00430311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 w:rsidRPr="00430311"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Routed Products</w:t>
                  </w:r>
                </w:p>
                <w:p w:rsidR="008713A9" w:rsidRDefault="008713A9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Electric Sign Cabinets</w:t>
                  </w:r>
                </w:p>
                <w:p w:rsidR="008713A9" w:rsidRDefault="008713A9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Architectural Signage</w:t>
                  </w:r>
                </w:p>
                <w:p w:rsidR="00297189" w:rsidRDefault="00297189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Pylons</w:t>
                  </w:r>
                </w:p>
                <w:p w:rsidR="00297189" w:rsidRPr="00430311" w:rsidRDefault="00297189" w:rsidP="004A43E6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color w:val="FFFFFF" w:themeColor="background1"/>
                      <w:sz w:val="32"/>
                    </w:rPr>
                    <w:t>Monuments</w:t>
                  </w:r>
                </w:p>
                <w:p w:rsidR="00430311" w:rsidRDefault="00430311"/>
              </w:txbxContent>
            </v:textbox>
          </v:shape>
        </w:pict>
      </w:r>
      <w:r>
        <w:rPr>
          <w:noProof/>
        </w:rPr>
        <w:pict>
          <v:shape id="_x0000_s1052" type="#_x0000_t32" style="position:absolute;margin-left:412.1pt;margin-top:267.8pt;width:133.25pt;height:.7pt;flip:y;z-index:251669504" o:connectortype="straight" strokecolor="#06f"/>
        </w:pict>
      </w:r>
      <w:r>
        <w:rPr>
          <w:noProof/>
        </w:rPr>
        <w:pict>
          <v:shape id="_x0000_s1040" type="#_x0000_t202" style="position:absolute;margin-left:98.4pt;margin-top:209.5pt;width:300.45pt;height:213.3pt;z-index:251661823" filled="f" stroked="f">
            <v:textbox style="mso-next-textbox:#_x0000_s1040">
              <w:txbxContent>
                <w:p w:rsidR="00A220F6" w:rsidRDefault="00A220F6" w:rsidP="00A220F6">
                  <w:pPr>
                    <w:jc w:val="center"/>
                  </w:pPr>
                  <w:r w:rsidRPr="00F929B2">
                    <w:rPr>
                      <w:noProof/>
                    </w:rPr>
                    <w:drawing>
                      <wp:inline distT="0" distB="0" distL="0" distR="0" wp14:anchorId="16343EFA" wp14:editId="6D60BDA1">
                        <wp:extent cx="2568102" cy="2315745"/>
                        <wp:effectExtent l="0" t="0" r="0" b="0"/>
                        <wp:docPr id="5" name="Picture 5" descr="R:\BANNERS-JPG\WWSS LOGO\WWSS logo - background remove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BANNERS-JPG\WWSS LOGO\WWSS logo - background remove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0723" cy="23722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32" style="position:absolute;margin-left:252.3pt;margin-top:-1in;width:.05pt;height:222.4pt;z-index:251667456" o:connectortype="straight" strokecolor="blue" strokeweight="6pt"/>
        </w:pict>
      </w:r>
      <w:r>
        <w:rPr>
          <w:noProof/>
        </w:rPr>
        <w:pict>
          <v:shape id="_x0000_s1044" type="#_x0000_t202" style="position:absolute;margin-left:248.65pt;margin-top:331.8pt;width:302.15pt;height:398.3pt;z-index:251661312" filled="f" stroked="f">
            <v:textbox style="mso-next-textbox:#_x0000_s1044">
              <w:txbxContent>
                <w:p w:rsidR="00A220F6" w:rsidRDefault="00430311" w:rsidP="00A220F6">
                  <w:r w:rsidRPr="00430311">
                    <w:rPr>
                      <w:noProof/>
                    </w:rPr>
                    <w:drawing>
                      <wp:inline distT="0" distB="0" distL="0" distR="0">
                        <wp:extent cx="3750356" cy="4882859"/>
                        <wp:effectExtent l="0" t="0" r="0" b="0"/>
                        <wp:docPr id="6" name="Picture 6" descr="R:\MARKETING\2016\KLUSTY - MIAMI TOWNSHIP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R:\MARKETING\2016\KLUSTY - MIAMI TOWNSHIP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427" r="18458" b="2861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82264" cy="4924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-82.25pt;margin-top:-77.25pt;width:339.05pt;height:358.55pt;z-index:251658240" filled="f" stroked="f">
            <v:textbox style="mso-next-textbox:#_x0000_s1038">
              <w:txbxContent>
                <w:p w:rsidR="00A220F6" w:rsidRDefault="00967189" w:rsidP="00A220F6">
                  <w:r w:rsidRPr="00967189">
                    <w:rPr>
                      <w:noProof/>
                    </w:rPr>
                    <w:drawing>
                      <wp:inline distT="0" distB="0" distL="0" distR="0">
                        <wp:extent cx="4164949" cy="4408371"/>
                        <wp:effectExtent l="0" t="0" r="0" b="0"/>
                        <wp:docPr id="8" name="Picture 8" descr="R:\MARKETING\2014\COMPLETION PHOTOS\KLUSTY-JUNGLE JIM\KLUSTY-JUNGLE JIMS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:\MARKETING\2014\COMPLETION PHOTOS\KLUSTY-JUNGLE JIM\KLUSTY-JUNGLE JIMS (9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271" b="240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78067" cy="4422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oval id="_x0000_s1043" style="position:absolute;margin-left:105.7pt;margin-top:150.4pt;width:306.4pt;height:295.7pt;z-index:251657215" filled="f" strokecolor="blue" strokeweight="9pt"/>
        </w:pict>
      </w:r>
      <w:r>
        <w:rPr>
          <w:noProof/>
        </w:rPr>
        <w:pict>
          <v:shape id="_x0000_s1042" type="#_x0000_t202" style="position:absolute;margin-left:278.8pt;margin-top:274.2pt;width:266.55pt;height:62.8pt;z-index:251659775" fillcolor="#0c0" stroked="f">
            <v:fill color2="#9f3" rotate="t" angle="-90" focus="100%" type="gradient"/>
            <v:textbox>
              <w:txbxContent>
                <w:p w:rsidR="00A220F6" w:rsidRPr="00EE0118" w:rsidRDefault="00A220F6" w:rsidP="00A220F6">
                  <w:pPr>
                    <w:spacing w:before="240" w:after="0" w:line="240" w:lineRule="auto"/>
                    <w:jc w:val="center"/>
                    <w:rPr>
                      <w:rFonts w:asciiTheme="minorHAnsi" w:hAnsiTheme="minorHAnsi"/>
                      <w:b/>
                      <w:sz w:val="32"/>
                    </w:rPr>
                  </w:pPr>
                  <w:r>
                    <w:rPr>
                      <w:rFonts w:asciiTheme="minorHAnsi" w:hAnsiTheme="minorHAnsi"/>
                      <w:b/>
                      <w:sz w:val="32"/>
                    </w:rPr>
                    <w:t xml:space="preserve">                   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-73.8pt;margin-top:274.2pt;width:266.55pt;height:62.8pt;z-index:251660031" fillcolor="#0c0" stroked="f">
            <v:fill color2="#03c" rotate="t" angle="-90" type="gradient"/>
            <v:textbox>
              <w:txbxContent>
                <w:p w:rsidR="00A220F6" w:rsidRDefault="00A220F6" w:rsidP="00A220F6"/>
              </w:txbxContent>
            </v:textbox>
          </v:shape>
        </w:pict>
      </w:r>
    </w:p>
    <w:sectPr w:rsidR="004426DA" w:rsidSect="002235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EE0688"/>
    <w:multiLevelType w:val="hybridMultilevel"/>
    <w:tmpl w:val="8092C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1862FE"/>
    <w:multiLevelType w:val="hybridMultilevel"/>
    <w:tmpl w:val="D248979E"/>
    <w:lvl w:ilvl="0" w:tplc="EAA2F8C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220F6"/>
    <w:rsid w:val="00074652"/>
    <w:rsid w:val="000F64E7"/>
    <w:rsid w:val="00103EC5"/>
    <w:rsid w:val="00213FCA"/>
    <w:rsid w:val="002235E5"/>
    <w:rsid w:val="002836C5"/>
    <w:rsid w:val="00297189"/>
    <w:rsid w:val="002B7FA3"/>
    <w:rsid w:val="00430311"/>
    <w:rsid w:val="00450127"/>
    <w:rsid w:val="004A43E6"/>
    <w:rsid w:val="00657DFA"/>
    <w:rsid w:val="007454F2"/>
    <w:rsid w:val="00801A71"/>
    <w:rsid w:val="008713A9"/>
    <w:rsid w:val="00967189"/>
    <w:rsid w:val="00A220F6"/>
    <w:rsid w:val="00B354F9"/>
    <w:rsid w:val="00B931C7"/>
    <w:rsid w:val="00BB7475"/>
    <w:rsid w:val="00C03E5C"/>
    <w:rsid w:val="00D65CAA"/>
    <w:rsid w:val="00D83CB2"/>
    <w:rsid w:val="00F4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ru v:ext="edit" colors="#03c,blue"/>
    </o:shapedefaults>
    <o:shapelayout v:ext="edit">
      <o:idmap v:ext="edit" data="1"/>
      <o:rules v:ext="edit">
        <o:r id="V:Rule1" type="connector" idref="#_x0000_s1051"/>
        <o:r id="V:Rule2" type="connector" idref="#_x0000_s1052"/>
        <o:r id="V:Rule3" type="connector" idref="#_x0000_s1050"/>
        <o:r id="V:Rule4" type="connector" idref="#_x0000_s1053"/>
      </o:rules>
    </o:shapelayout>
  </w:shapeDefaults>
  <w:decimalSymbol w:val="."/>
  <w:listSeparator w:val=","/>
  <w15:chartTrackingRefBased/>
  <w15:docId w15:val="{202DEA25-8E5B-49D8-AC9B-917E4D12B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35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03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Willcome</dc:creator>
  <cp:keywords/>
  <dc:description/>
  <cp:lastModifiedBy>Jared Letter</cp:lastModifiedBy>
  <cp:revision>7</cp:revision>
  <dcterms:created xsi:type="dcterms:W3CDTF">2016-07-27T19:00:00Z</dcterms:created>
  <dcterms:modified xsi:type="dcterms:W3CDTF">2017-01-05T17:53:00Z</dcterms:modified>
</cp:coreProperties>
</file>